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lang w:val="en-US" w:eastAsia="zh-CN"/>
        </w:rPr>
        <w:t>璧山区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特殊困难老年人家庭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lang w:eastAsia="zh-CN"/>
        </w:rPr>
        <w:t>适老化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lang w:eastAsia="zh-CN"/>
        </w:rPr>
        <w:t>汇总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表</w:t>
      </w:r>
    </w:p>
    <w:bookmarkEnd w:id="0"/>
    <w:p>
      <w:pPr>
        <w:widowControl/>
        <w:spacing w:line="579" w:lineRule="exact"/>
        <w:rPr>
          <w:rFonts w:hint="eastAsia" w:ascii="方正仿宋_GBK" w:hAnsi="方正仿宋_GBK" w:eastAsia="方正仿宋_GBK" w:cs="方正仿宋_GBK"/>
          <w:b/>
          <w:color w:val="auto"/>
          <w:spacing w:val="2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璧山区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镇（街道）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(盖章)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 xml:space="preserve"> 填表时间：   年   月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日</w:t>
      </w:r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65"/>
        <w:gridCol w:w="484"/>
        <w:gridCol w:w="340"/>
        <w:gridCol w:w="952"/>
        <w:gridCol w:w="430"/>
        <w:gridCol w:w="1454"/>
        <w:gridCol w:w="1125"/>
        <w:gridCol w:w="1185"/>
        <w:gridCol w:w="1215"/>
        <w:gridCol w:w="724"/>
        <w:gridCol w:w="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号</w:t>
            </w:r>
          </w:p>
        </w:tc>
        <w:tc>
          <w:tcPr>
            <w:tcW w:w="20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年度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姓名</w:t>
            </w: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性别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身份（特困、低保、其他）</w:t>
            </w: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残疾等级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类别（高龄、失能、残疾、留守、空巢）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改造费用（元）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改造内容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家庭住址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  <w:t>联系电话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20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20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20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20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20" w:type="pct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 w:cs="Times New Roman"/>
          <w:color w:val="auto"/>
          <w:kern w:val="0"/>
          <w:sz w:val="28"/>
          <w:szCs w:val="20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0"/>
        </w:rPr>
        <w:t>填表人：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0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0"/>
        </w:rPr>
        <w:t>联系电话：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0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0"/>
        </w:rPr>
        <w:t>审核人：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0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0"/>
        </w:rPr>
        <w:t>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173" w:hanging="1173" w:hangingChars="419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1"/>
        </w:rPr>
        <w:t>说明：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身份是专门区分分散特困人员、低保对象、计划生育特殊家庭、社会老人；类别是对不同身份老人改造需求区分；改造内容是严格按照附件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的要求进行改造填写。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40" w:firstLineChars="300"/>
        <w:textAlignment w:val="auto"/>
        <w:rPr>
          <w:rFonts w:ascii="Times New Roman" w:hAnsi="Times New Roman" w:eastAsia="方正仿宋_GBK" w:cs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此表为网上录入要素参考表，具体填报已在智慧社区智慧养老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120" w:firstLineChars="400"/>
        <w:textAlignment w:val="auto"/>
        <w:rPr>
          <w:rFonts w:ascii="Times New Roman" w:hAnsi="Times New Roman" w:eastAsia="方正仿宋_GBK" w:cs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云平台生成对应模块。</w:t>
      </w:r>
    </w:p>
    <w:p>
      <w:pPr>
        <w:widowControl/>
        <w:spacing w:line="360" w:lineRule="exact"/>
        <w:rPr>
          <w:rFonts w:hint="eastAsia" w:ascii="Times New Roman" w:hAnsi="Times New Roman" w:eastAsia="方正仿宋_GBK" w:cs="Times New Roman"/>
          <w:color w:val="auto"/>
          <w:kern w:val="0"/>
          <w:sz w:val="24"/>
        </w:rPr>
        <w:sectPr>
          <w:pgSz w:w="11905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54775"/>
    <w:multiLevelType w:val="singleLevel"/>
    <w:tmpl w:val="2F854775"/>
    <w:lvl w:ilvl="0" w:tentative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237</Characters>
  <Lines>0</Lines>
  <Paragraphs>0</Paragraphs>
  <TotalTime>0</TotalTime>
  <ScaleCrop>false</ScaleCrop>
  <LinksUpToDate>false</LinksUpToDate>
  <CharactersWithSpaces>287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2024-05-28T07:22:53Z</dcterms:created>
  <dc:creator>Administrator</dc:creator>
  <cp:lastModifiedBy>Administrator</cp:lastModifiedBy>
  <dcterms:modified xsi:type="dcterms:W3CDTF">2024-05-28T07:23:08Z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BB21325800D9410E8E034C3FC5EDD530</vt:lpwstr>
  </property>
</Properties>
</file>