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工程项目招标投标行政处罚</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313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rPr>
                <w:sz w:val="24"/>
                <w:szCs w:val="24"/>
              </w:rPr>
            </w:pPr>
            <w:r>
              <w:rPr>
                <w:rFonts w:hint="eastAsia"/>
                <w:sz w:val="24"/>
                <w:szCs w:val="24"/>
                <w:lang w:eastAsia="zh-CN"/>
              </w:rPr>
              <w:t>项目名称：</w:t>
            </w:r>
            <w:r>
              <w:rPr>
                <w:rFonts w:hint="eastAsia"/>
                <w:sz w:val="24"/>
                <w:szCs w:val="24"/>
              </w:rPr>
              <w:t>对</w:t>
            </w:r>
            <w:r>
              <w:rPr>
                <w:rFonts w:hint="eastAsia"/>
                <w:sz w:val="24"/>
                <w:szCs w:val="24"/>
                <w:lang w:eastAsia="zh-CN"/>
              </w:rPr>
              <w:t>区内</w:t>
            </w:r>
            <w:r>
              <w:rPr>
                <w:rFonts w:hint="eastAsia"/>
                <w:sz w:val="24"/>
                <w:szCs w:val="24"/>
              </w:rPr>
              <w:t>依法必须招标的工程建设项目的违法行为的处罚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r>
              <w:rPr>
                <w:rFonts w:hint="eastAsia"/>
              </w:rPr>
              <w:t>事项类型：行政处罚</w:t>
            </w:r>
          </w:p>
        </w:tc>
        <w:tc>
          <w:tcPr>
            <w:tcW w:w="4261" w:type="dxa"/>
          </w:tcPr>
          <w:p>
            <w:pPr>
              <w:rPr>
                <w:sz w:val="24"/>
                <w:szCs w:val="24"/>
              </w:rPr>
            </w:pPr>
            <w:r>
              <w:rPr>
                <w:rFonts w:hint="eastAsia"/>
                <w:sz w:val="24"/>
                <w:szCs w:val="24"/>
              </w:rPr>
              <w:t>权力来源：法定本级行使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pPr>
              <w:rPr>
                <w:rFonts w:hint="eastAsia" w:eastAsiaTheme="minorEastAsia"/>
                <w:lang w:val="en-US" w:eastAsia="zh-CN"/>
              </w:rPr>
            </w:pPr>
            <w:r>
              <w:rPr>
                <w:rFonts w:hint="eastAsia"/>
              </w:rPr>
              <w:t>实施主体：</w:t>
            </w:r>
            <w:r>
              <w:rPr>
                <w:rFonts w:hint="eastAsia"/>
                <w:lang w:eastAsia="zh-CN"/>
              </w:rPr>
              <w:t>重庆市璧山区发展和改革委员会</w:t>
            </w:r>
          </w:p>
        </w:tc>
        <w:tc>
          <w:tcPr>
            <w:tcW w:w="4261" w:type="dxa"/>
          </w:tcPr>
          <w:p>
            <w:pPr>
              <w:rPr>
                <w:sz w:val="24"/>
                <w:szCs w:val="24"/>
              </w:rPr>
            </w:pPr>
            <w:r>
              <w:rPr>
                <w:rFonts w:hint="eastAsia"/>
                <w:sz w:val="24"/>
                <w:szCs w:val="24"/>
              </w:rPr>
              <w:t>实施主体性质：法定机关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r>
              <w:rPr>
                <w:rFonts w:hint="eastAsia"/>
              </w:rPr>
              <w:t>业务科室：公共资源交易监督管理科</w:t>
            </w:r>
          </w:p>
        </w:tc>
        <w:tc>
          <w:tcPr>
            <w:tcW w:w="4261" w:type="dxa"/>
          </w:tcPr>
          <w:p>
            <w:pPr>
              <w:rPr>
                <w:sz w:val="24"/>
                <w:szCs w:val="24"/>
              </w:rPr>
            </w:pPr>
            <w:r>
              <w:rPr>
                <w:rFonts w:hint="eastAsia"/>
                <w:sz w:val="24"/>
                <w:szCs w:val="24"/>
              </w:rPr>
              <w:t>委托部门：无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pPr>
              <w:rPr>
                <w:rFonts w:hint="default" w:eastAsiaTheme="minorEastAsia"/>
                <w:lang w:val="en-US" w:eastAsia="zh-CN"/>
              </w:rPr>
            </w:pPr>
            <w:r>
              <w:rPr>
                <w:rFonts w:hint="eastAsia"/>
              </w:rPr>
              <w:t>咨询方式：</w:t>
            </w:r>
            <w:r>
              <w:rPr>
                <w:rFonts w:hint="eastAsia"/>
                <w:lang w:val="en-US" w:eastAsia="zh-CN"/>
              </w:rPr>
              <w:t>023-41434434</w:t>
            </w:r>
          </w:p>
        </w:tc>
        <w:tc>
          <w:tcPr>
            <w:tcW w:w="4261" w:type="dxa"/>
          </w:tcPr>
          <w:p>
            <w:pPr>
              <w:rPr>
                <w:rFonts w:hint="default" w:eastAsiaTheme="minorEastAsia"/>
                <w:sz w:val="24"/>
                <w:szCs w:val="24"/>
                <w:lang w:val="en-US" w:eastAsia="zh-CN"/>
              </w:rPr>
            </w:pPr>
            <w:r>
              <w:rPr>
                <w:rFonts w:hint="eastAsia"/>
                <w:sz w:val="24"/>
                <w:szCs w:val="24"/>
              </w:rPr>
              <w:t>监督投诉方式：</w:t>
            </w:r>
            <w:r>
              <w:rPr>
                <w:rFonts w:hint="eastAsia"/>
                <w:sz w:val="24"/>
                <w:szCs w:val="24"/>
                <w:lang w:val="en-US" w:eastAsia="zh-CN"/>
              </w:rPr>
              <w:t>023-41434434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0" w:type="dxa"/>
          </w:tcPr>
          <w:p>
            <w:r>
              <w:rPr>
                <w:rFonts w:hint="eastAsia"/>
                <w:sz w:val="28"/>
                <w:szCs w:val="28"/>
              </w:rPr>
              <w:t>处罚的行为、种类、幅度</w:t>
            </w:r>
          </w:p>
        </w:tc>
        <w:tc>
          <w:tcPr>
            <w:tcW w:w="7392" w:type="dxa"/>
            <w:gridSpan w:val="2"/>
          </w:tcPr>
          <w:p>
            <w:pPr>
              <w:rPr>
                <w:rFonts w:hint="eastAsia"/>
                <w:sz w:val="24"/>
                <w:szCs w:val="24"/>
              </w:rPr>
            </w:pPr>
            <w:r>
              <w:rPr>
                <w:rFonts w:hint="eastAsia"/>
                <w:sz w:val="24"/>
                <w:szCs w:val="24"/>
              </w:rPr>
              <w:t>1.《中华人民共和国招标投标法》第四十九条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第五十一条 招标人以不合理的条件限制或者排斥潜在投标人的，对潜在投标人实行歧视待遇的，强制要求投标人组成联合体共同投标的，或者限制投标人之间竞争的，责令改正，可以处一万元以上五万元以下的罚款。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第五十四条 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第五十五条 依法必须进行招标的项目，招标人违反本法规定，与投标人就投标价格、投标方案等实质性内容进行谈判的，给予警告，对单位直接负责的主管人员和其他直接责任人员依法给予处分。前款所列行为影响中标结果的，中标无效。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第五十九条 招标人与中标人不按照招标文件和中标人的投标文件订立合同的，或者招标人、中标人订立背离合同实质性内容的协议的，责令改正；可以处中标项目金额千分之五以上千分之十以下的罚款。第六十条 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因不可抗力不能履行合同的，不适用前两款规定。 2.《中华人民共和国招标投标法实施条例》第三十九条 禁止投标人相互串通投标。有下列情形之一的，属于投标人相互串通投标：（一） 投标人之间协商投标报价等投标文件的实质性内容；（二） 投标人之间约定中标人；（三） 投标人之间约定部分投标人放弃投标或者中标；（四） 属于同一集团、协会、商会等组织成员的投标人按照该组织要求协同投标；（五） 投标人之间为谋取中标或者排斥特定投标人而采取的其他联合行动。第四十条 有下列情形之一的，视为投标人相互串通投标：（一） 不同投标人的投标文件由同一单位或者个人编制；（二） 不同投标人委托同一单位或者个人办理投标事宜；（三） 不同投标人的投标文件载明的项目管理成员为同一人；（四） 不同投标人的投标文件异常一致或者投标报价呈规律性差异；（五） 不同投标人的投标文件相互混装；（六） 不同投标人的投标保证金从同一单位或者个人的账户转出。第四十一条 禁止招标人与投标人串通投标。有下列情形之一的，属于招标人与投标人串通投标：（一） 招标人在开标前开启投标文件并将有关信息泄露给其他投标人；（二） 招标人直接或者间接向投标人泄露标底、评标委员会成员等信息；（三） 招标人明示或者暗示投标人压低或者抬高投标报价；（四） 招标人授意投标人撤换、修改投标文件；（五） 招标人明示或者暗示投标人为特定投标人中标提供方便；（六） 招标人与投标人为谋求特定投标人中标而采取的其他串通行为。第六十五条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投标人有下列行为之一的，属于招标投标法第五十三条规定的情节严重行为，由有关行政监督部门取消其1年至2年内参加依法必须进行招标的项目的投标资格：（一） 以行贿谋取中标；（二） 3年内2次以上串通投标；（三） 串通投标行为损害招标人、其他投标人或者国家、集体、公民的合法利益，造成直接经济损失30万元以上；（四） 其他串通投标情节严重的行为。投标人自本条第二款规定的处罚执行期限届满之日起3年内又有该款所列违法行为之一的，或者串通投标、以行贿谋取中标情节特别严重的，由工商行政管理机关吊销营业执照。法律、行政法规对串通投标报价行为的处罚另有规定的，从其规定。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投标人有下列行为之一的，属于招标投标法第五十四条规定的情节严重行为，由有关行政监督部门取消其1年至3年内参加依法必须进行招标的项目的投标资格：（一） 伪造、变造资格、资质证书或者其他许可证件骗取中标；（二） 3年内2次以上使用他人名义投标；（三） 弄虚作假骗取中标给招标人造成直接经济损失30万元以上；（四） 其他弄虚作假骗取中标情节严重的行为。投标人自本条第二款规定的处罚执行期限届满之日起3年内又有该款所列违法行为之一的，或者弄虚作假骗取中标情节特别严重的，由工商行政管理机关吊销营业执照。第六十九条 出让或者出租资格、资质证书供他人投标的，依照法律、行政法规的规定给予行政处罚；构成犯罪的，依法追究刑事责任。第七十四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第七十八条 取得招标职业资格的专业人员违反国家有关规定办理招标业务的，责令改正，给予</w:t>
            </w:r>
            <w:r>
              <w:rPr>
                <w:rFonts w:hint="eastAsia"/>
                <w:sz w:val="24"/>
                <w:szCs w:val="24"/>
              </w:rPr>
              <w:t>警告；情节严重的，暂停一定期限内从事招标业务；情节特别严重的，取消招标职业资格。 3. 《重庆市招标投标条例》第四十六条 依法必须进行招标的项目的招标人有下列情形之一的，由有关行政监督部门责令改正，可以处一万元以上十万元以下罚款，对单位直接负责的主管人员和其他直接责任人员处一万元以上三万元以下罚款；属于国有资金占控股或者主导地位的，可以暂停项目资金注入：（一）未按照规定编制招标方案；（二）招标方案未按照规定履行审批、核准、备案手续；（三）变更招标方案，未按照规定重新审批、核准、备案；（四）编制招标文件或者资格预审文件未将资格审查标准、否决投标情形以及评标标准和方法等集中编写；（五）招标公告或者资格预审公告未在市发展改革部门指定媒介发布；（六）采用抽签、摇号等方式进行资格审查或者限制投标人数量；（七）未按照规定进入招标投标交易场所进行交易；（八）未按照规定抽取、确定评标委员会的专家成员；（九）未按照规定安排评标委员会的招标人代表；（十）向评标委员会提供与招标文件或者资格预审文件不一致的评标标准、方法、细则；（十一）干涉资格审查或者评标；（十二）公开招标项目的中标候选人未在招标公告发布媒介公示；（十三）泄露投标人的商业秘密。第四十七条 国有资金占控股或者主导地位的依法必须进行招标的项目的招标人违反本条例第十七条规定的，由有关行政监督部门责令改正，可以处一万元以上五万元以下罚款；对单位直接负责的主管人员和其他直接责任人员处二千元以上二万元以下罚款；情节严重的，可以暂停项目资金注入。第四十八条 投标人有下列情形之一的，属于投标人相互串通投标，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两年内参加依法必须进行招标的项目的投标资格并予以公告；给他人造成损失的，依法承担赔偿责任；构成犯罪的，依法追究刑事责任：（一）不同投标人的投标文件总价相近且各分项报价、综合单价不能相互对应，不能合理解释；（二）不同投标人的投标文件总价相近且数项子目单价完全相同，不能合理解释；（三）中标人以协作费、协调费等名义分别转出相同金额款项给其他投标人；（四）法律、法规规定的其他情形。第四十九条 招标代理机构违反本条例第十三条规定的，由有关行政监督部门责令改正，可以处五万元以上十万元以下罚款；情节严重的，暂停两年至五年从事招标代理业务。招标代理机构代理招标业务，未遵守招标人相关规定的，按照本条例第四十六条、第四十七条规定处理。第五十条 招标投标交易场所违反本条例第四十二条第一项至第七项以及第九项规定的，由有关行政监督部门责令改正，可以处五万元以上十万元以下罚款；对单位直接负责的主管人员和其他直接责任人员处一万元以上三万元以下罚款；有违法所得的，并处没收违法所得。招标投标交易场所违反本条例第四十二条第八项规定的，由有关行政监督部门责令改正，可以处一万元以上五万元以下罚款；给他人造成损失的，依法承担赔偿责任。第五十一条 评标委员会及其成员在评标过程中有下列情形之一的，由有关行政监督部门责令改正；对情节严重的评标委员会成员，取消其评标委员会成员资格，可以处五千元以上三万元以下罚款：（一）未按照规定推举产生负责人主持评标工作；（二）未自主完成编制评标表格、计算汇总评分、撰写评标报告和处理投标人澄清、说明或者补正等直接影响评标结果等工作；（三）评标委员会认为投标人的报价可能低于其成本的，未按照规定要求该投标人在指定时间内书面说明并提供相关证明材料；（四）投标被部分否决导致有效投标人不足三个而使投标明显缺乏竞争，未按照规定否决所有投标；（五）投标被部分否决导致有效投标人不足三个但不影响投标竞争，未按照规定继续评标并确定中标候选人；（六）对同一事项有不同意见未按照规定程序处理，或者对不同意见的处理情况未按照规定记入评标报告。第五十二条 评标专家有下列情形之一的，由有关行政监督部门责令改正；情节严重的，禁止其在一定期限内参加依法必须进行招标的项目的评标活动，可以处五千元以上三万元以下罚款；情节特别严重的，由有关行政监督部门作出退出决定，并将处理情况通报市发展改革部门，由其调整出综合评标专家库：（一）泄露评标工作情况或者投标人的商业秘密；（二）拒不接受有关行政监督部门的监督、检查；（三）年度考核不合格；（四）国家和本市规定的其他情形。</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gridSpan w:val="2"/>
          </w:tcPr>
          <w:p>
            <w:r>
              <w:rPr>
                <w:rFonts w:hint="eastAsia"/>
              </w:rPr>
              <w:t>法定办结时限：无</w:t>
            </w:r>
          </w:p>
        </w:tc>
        <w:tc>
          <w:tcPr>
            <w:tcW w:w="4264" w:type="dxa"/>
          </w:tcPr>
          <w:p>
            <w:r>
              <w:rPr>
                <w:rFonts w:hint="eastAsia"/>
              </w:rPr>
              <w:t>法定办结时限说明：无</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依法必须进行招标的项目的招标文件备案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
          </w:tcPr>
          <w:p>
            <w:pPr>
              <w:rPr>
                <w:sz w:val="28"/>
                <w:szCs w:val="28"/>
              </w:rPr>
            </w:pPr>
            <w:r>
              <w:rPr>
                <w:rFonts w:hint="eastAsia"/>
                <w:sz w:val="28"/>
                <w:szCs w:val="28"/>
              </w:rPr>
              <w:t>项</w:t>
            </w:r>
            <w:r>
              <w:rPr>
                <w:rFonts w:hint="eastAsia"/>
                <w:sz w:val="28"/>
                <w:szCs w:val="28"/>
                <w:lang w:eastAsia="zh-CN"/>
              </w:rPr>
              <w:t>目</w:t>
            </w:r>
            <w:r>
              <w:rPr>
                <w:rFonts w:hint="eastAsia"/>
                <w:sz w:val="28"/>
                <w:szCs w:val="28"/>
              </w:rPr>
              <w:t>名称</w:t>
            </w:r>
            <w:r>
              <w:rPr>
                <w:rFonts w:hint="eastAsia"/>
                <w:sz w:val="28"/>
                <w:szCs w:val="28"/>
                <w:lang w:val="en-US" w:eastAsia="zh-CN"/>
              </w:rPr>
              <w:t>:</w:t>
            </w:r>
            <w:r>
              <w:rPr>
                <w:rFonts w:hint="eastAsia"/>
                <w:sz w:val="28"/>
                <w:szCs w:val="28"/>
              </w:rPr>
              <w:t>对</w:t>
            </w:r>
            <w:r>
              <w:rPr>
                <w:rFonts w:hint="eastAsia"/>
                <w:sz w:val="28"/>
                <w:szCs w:val="28"/>
                <w:lang w:eastAsia="zh-CN"/>
              </w:rPr>
              <w:t>区内</w:t>
            </w:r>
            <w:bookmarkStart w:id="0" w:name="_GoBack"/>
            <w:bookmarkEnd w:id="0"/>
            <w:r>
              <w:rPr>
                <w:rFonts w:hint="eastAsia"/>
                <w:sz w:val="28"/>
                <w:szCs w:val="28"/>
              </w:rPr>
              <w:t>依法必须进行招标的项目的招标文件备案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rPr>
                <w:rFonts w:hint="eastAsia" w:eastAsiaTheme="minorEastAsia"/>
                <w:sz w:val="28"/>
                <w:szCs w:val="28"/>
                <w:lang w:eastAsia="zh-CN"/>
              </w:rPr>
            </w:pPr>
            <w:r>
              <w:rPr>
                <w:rFonts w:hint="eastAsia"/>
                <w:sz w:val="28"/>
                <w:szCs w:val="28"/>
              </w:rPr>
              <w:t>事项类型</w:t>
            </w:r>
            <w:r>
              <w:rPr>
                <w:rFonts w:hint="eastAsia"/>
                <w:sz w:val="28"/>
                <w:szCs w:val="28"/>
                <w:lang w:eastAsia="zh-CN"/>
              </w:rPr>
              <w:t>：</w:t>
            </w:r>
            <w:r>
              <w:rPr>
                <w:rFonts w:hint="eastAsia"/>
                <w:sz w:val="28"/>
                <w:szCs w:val="28"/>
              </w:rPr>
              <w:t>其他行政权力</w:t>
            </w:r>
          </w:p>
        </w:tc>
        <w:tc>
          <w:tcPr>
            <w:tcW w:w="4264" w:type="dxa"/>
          </w:tcPr>
          <w:p>
            <w:pPr>
              <w:rPr>
                <w:rFonts w:hint="eastAsia" w:eastAsiaTheme="minorEastAsia"/>
                <w:sz w:val="28"/>
                <w:szCs w:val="28"/>
                <w:lang w:eastAsia="zh-CN"/>
              </w:rPr>
            </w:pPr>
            <w:r>
              <w:rPr>
                <w:rFonts w:hint="eastAsia"/>
                <w:sz w:val="28"/>
                <w:szCs w:val="28"/>
              </w:rPr>
              <w:t>实施主体</w:t>
            </w:r>
            <w:r>
              <w:rPr>
                <w:rFonts w:hint="eastAsia"/>
                <w:sz w:val="28"/>
                <w:szCs w:val="28"/>
                <w:lang w:eastAsia="zh-CN"/>
              </w:rPr>
              <w:t>：</w:t>
            </w:r>
            <w:r>
              <w:rPr>
                <w:rFonts w:hint="eastAsia"/>
                <w:sz w:val="28"/>
                <w:szCs w:val="28"/>
              </w:rPr>
              <w:t>重庆市</w:t>
            </w:r>
            <w:r>
              <w:rPr>
                <w:rFonts w:hint="eastAsia"/>
                <w:sz w:val="28"/>
                <w:szCs w:val="28"/>
                <w:lang w:eastAsia="zh-CN"/>
              </w:rPr>
              <w:t>璧山区发展和改革委员会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rPr>
                <w:sz w:val="28"/>
                <w:szCs w:val="28"/>
              </w:rPr>
            </w:pPr>
            <w:r>
              <w:rPr>
                <w:rFonts w:hint="eastAsia"/>
                <w:sz w:val="28"/>
                <w:szCs w:val="28"/>
              </w:rPr>
              <w:t>法定办结时限</w:t>
            </w:r>
            <w:r>
              <w:rPr>
                <w:rFonts w:hint="eastAsia"/>
                <w:sz w:val="28"/>
                <w:szCs w:val="28"/>
                <w:lang w:eastAsia="zh-CN"/>
              </w:rPr>
              <w:t>：</w:t>
            </w:r>
            <w:r>
              <w:rPr>
                <w:rFonts w:hint="eastAsia"/>
                <w:sz w:val="28"/>
                <w:szCs w:val="28"/>
              </w:rPr>
              <w:t>20个工作日</w:t>
            </w:r>
          </w:p>
        </w:tc>
        <w:tc>
          <w:tcPr>
            <w:tcW w:w="4264" w:type="dxa"/>
          </w:tcPr>
          <w:p>
            <w:pPr>
              <w:rPr>
                <w:sz w:val="28"/>
                <w:szCs w:val="28"/>
              </w:rPr>
            </w:pPr>
            <w:r>
              <w:rPr>
                <w:rFonts w:hint="eastAsia"/>
                <w:sz w:val="28"/>
                <w:szCs w:val="28"/>
              </w:rPr>
              <w:t>承诺办结时限</w:t>
            </w:r>
            <w:r>
              <w:rPr>
                <w:rFonts w:hint="eastAsia"/>
                <w:sz w:val="28"/>
                <w:szCs w:val="28"/>
                <w:lang w:eastAsia="zh-CN"/>
              </w:rPr>
              <w:t>：</w:t>
            </w:r>
            <w:r>
              <w:rPr>
                <w:rFonts w:hint="eastAsia"/>
                <w:sz w:val="28"/>
                <w:szCs w:val="28"/>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rPr>
                <w:sz w:val="28"/>
                <w:szCs w:val="28"/>
              </w:rPr>
            </w:pPr>
            <w:r>
              <w:rPr>
                <w:rFonts w:hint="eastAsia"/>
                <w:sz w:val="28"/>
                <w:szCs w:val="28"/>
              </w:rPr>
              <w:t>是否收费</w:t>
            </w:r>
            <w:r>
              <w:rPr>
                <w:rFonts w:hint="eastAsia"/>
                <w:sz w:val="28"/>
                <w:szCs w:val="28"/>
                <w:lang w:eastAsia="zh-CN"/>
              </w:rPr>
              <w:t>：</w:t>
            </w:r>
            <w:r>
              <w:rPr>
                <w:rFonts w:hint="eastAsia"/>
                <w:sz w:val="28"/>
                <w:szCs w:val="28"/>
              </w:rPr>
              <w:t>否</w:t>
            </w:r>
          </w:p>
        </w:tc>
        <w:tc>
          <w:tcPr>
            <w:tcW w:w="4264" w:type="dxa"/>
          </w:tcPr>
          <w:p>
            <w:pPr>
              <w:rPr>
                <w:sz w:val="28"/>
                <w:szCs w:val="28"/>
              </w:rPr>
            </w:pPr>
            <w:r>
              <w:rPr>
                <w:sz w:val="28"/>
                <w:szCs w:val="28"/>
              </w:rPr>
              <w:t>承办科室</w:t>
            </w:r>
            <w:r>
              <w:rPr>
                <w:rFonts w:hint="eastAsia"/>
                <w:sz w:val="28"/>
                <w:szCs w:val="28"/>
              </w:rPr>
              <w:t>：</w:t>
            </w:r>
            <w:r>
              <w:rPr>
                <w:rFonts w:hint="eastAsia"/>
                <w:sz w:val="28"/>
                <w:szCs w:val="28"/>
                <w:lang w:eastAsia="zh-CN"/>
              </w:rPr>
              <w:t>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rPr>
                <w:sz w:val="28"/>
                <w:szCs w:val="28"/>
              </w:rPr>
            </w:pPr>
            <w:r>
              <w:rPr>
                <w:rFonts w:hint="eastAsia"/>
                <w:sz w:val="28"/>
                <w:szCs w:val="28"/>
                <w:lang w:eastAsia="zh-CN"/>
              </w:rPr>
              <w:t>受</w:t>
            </w:r>
            <w:r>
              <w:rPr>
                <w:rFonts w:hint="eastAsia"/>
                <w:sz w:val="28"/>
                <w:szCs w:val="28"/>
              </w:rPr>
              <w:t>理形式</w:t>
            </w:r>
            <w:r>
              <w:rPr>
                <w:rFonts w:hint="eastAsia"/>
                <w:sz w:val="28"/>
                <w:szCs w:val="28"/>
                <w:lang w:eastAsia="zh-CN"/>
              </w:rPr>
              <w:t>：</w:t>
            </w:r>
            <w:r>
              <w:rPr>
                <w:rFonts w:hint="eastAsia"/>
                <w:sz w:val="28"/>
                <w:szCs w:val="28"/>
              </w:rPr>
              <w:t>窗口办理 网上办理</w:t>
            </w:r>
          </w:p>
        </w:tc>
        <w:tc>
          <w:tcPr>
            <w:tcW w:w="4264" w:type="dxa"/>
          </w:tcPr>
          <w:p>
            <w:pPr>
              <w:rPr>
                <w:rFonts w:hint="eastAsia" w:eastAsiaTheme="minorEastAsia"/>
                <w:sz w:val="28"/>
                <w:szCs w:val="28"/>
                <w:lang w:eastAsia="zh-CN"/>
              </w:rPr>
            </w:pPr>
            <w:r>
              <w:rPr>
                <w:rFonts w:hint="eastAsia"/>
                <w:sz w:val="28"/>
                <w:szCs w:val="28"/>
              </w:rPr>
              <w:t>通办范围</w:t>
            </w:r>
            <w:r>
              <w:rPr>
                <w:rFonts w:hint="eastAsia"/>
                <w:sz w:val="28"/>
                <w:szCs w:val="28"/>
                <w:lang w:eastAsia="zh-CN"/>
              </w:rPr>
              <w:t>：</w:t>
            </w:r>
            <w:r>
              <w:rPr>
                <w:rFonts w:hint="eastAsia"/>
                <w:sz w:val="28"/>
                <w:szCs w:val="28"/>
              </w:rPr>
              <w:t>全</w:t>
            </w:r>
            <w:r>
              <w:rPr>
                <w:rFonts w:hint="eastAsia"/>
                <w:sz w:val="28"/>
                <w:szCs w:val="28"/>
                <w:lang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rPr>
                <w:sz w:val="28"/>
                <w:szCs w:val="28"/>
              </w:rPr>
            </w:pPr>
            <w:r>
              <w:rPr>
                <w:rFonts w:hint="eastAsia"/>
                <w:sz w:val="28"/>
                <w:szCs w:val="28"/>
              </w:rPr>
              <w:t>是否支持预约办理</w:t>
            </w:r>
            <w:r>
              <w:rPr>
                <w:rFonts w:hint="eastAsia"/>
                <w:sz w:val="28"/>
                <w:szCs w:val="28"/>
                <w:lang w:eastAsia="zh-CN"/>
              </w:rPr>
              <w:t>：</w:t>
            </w:r>
            <w:r>
              <w:rPr>
                <w:rFonts w:hint="eastAsia"/>
                <w:sz w:val="28"/>
                <w:szCs w:val="28"/>
              </w:rPr>
              <w:t>否</w:t>
            </w:r>
          </w:p>
        </w:tc>
        <w:tc>
          <w:tcPr>
            <w:tcW w:w="4264" w:type="dxa"/>
          </w:tcPr>
          <w:p>
            <w:pPr>
              <w:rPr>
                <w:sz w:val="28"/>
                <w:szCs w:val="28"/>
              </w:rPr>
            </w:pPr>
            <w:r>
              <w:rPr>
                <w:rFonts w:hint="eastAsia"/>
                <w:sz w:val="28"/>
                <w:szCs w:val="28"/>
              </w:rPr>
              <w:t>是否支持网上支付</w:t>
            </w:r>
            <w:r>
              <w:rPr>
                <w:rFonts w:hint="eastAsia"/>
                <w:sz w:val="28"/>
                <w:szCs w:val="28"/>
                <w:lang w:eastAsia="zh-CN"/>
              </w:rPr>
              <w:t>：</w:t>
            </w:r>
            <w:r>
              <w:rPr>
                <w:rFonts w:hint="eastAsia"/>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tabs>
                <w:tab w:val="right" w:pos="4048"/>
              </w:tabs>
              <w:rPr>
                <w:rFonts w:hint="eastAsia" w:eastAsiaTheme="minorEastAsia"/>
                <w:sz w:val="28"/>
                <w:szCs w:val="28"/>
                <w:lang w:eastAsia="zh-CN"/>
              </w:rPr>
            </w:pPr>
            <w:r>
              <w:rPr>
                <w:rFonts w:hint="eastAsia"/>
                <w:sz w:val="28"/>
                <w:szCs w:val="28"/>
              </w:rPr>
              <w:t>是否支持物流快递</w:t>
            </w:r>
            <w:r>
              <w:rPr>
                <w:rFonts w:hint="eastAsia"/>
                <w:sz w:val="28"/>
                <w:szCs w:val="28"/>
                <w:lang w:eastAsia="zh-CN"/>
              </w:rPr>
              <w:t>：</w:t>
            </w:r>
            <w:r>
              <w:rPr>
                <w:rFonts w:hint="eastAsia"/>
                <w:sz w:val="28"/>
                <w:szCs w:val="28"/>
              </w:rPr>
              <w:t>否</w:t>
            </w:r>
            <w:r>
              <w:rPr>
                <w:rFonts w:hint="eastAsia"/>
                <w:sz w:val="28"/>
                <w:szCs w:val="28"/>
                <w:lang w:eastAsia="zh-CN"/>
              </w:rPr>
              <w:tab/>
            </w:r>
          </w:p>
        </w:tc>
        <w:tc>
          <w:tcPr>
            <w:tcW w:w="4264" w:type="dxa"/>
          </w:tcPr>
          <w:p>
            <w:pPr>
              <w:rPr>
                <w:rFonts w:hint="default" w:eastAsiaTheme="minorEastAsia"/>
                <w:sz w:val="28"/>
                <w:szCs w:val="28"/>
                <w:lang w:val="en-US" w:eastAsia="zh-CN"/>
              </w:rPr>
            </w:pPr>
            <w:r>
              <w:rPr>
                <w:rFonts w:hint="eastAsia"/>
                <w:sz w:val="28"/>
                <w:szCs w:val="28"/>
              </w:rPr>
              <w:t>咨询方式</w:t>
            </w:r>
            <w:r>
              <w:rPr>
                <w:rFonts w:hint="eastAsia"/>
                <w:sz w:val="28"/>
                <w:szCs w:val="28"/>
                <w:lang w:eastAsia="zh-CN"/>
              </w:rPr>
              <w:t>：</w:t>
            </w:r>
            <w:r>
              <w:rPr>
                <w:rFonts w:hint="eastAsia"/>
                <w:sz w:val="28"/>
                <w:szCs w:val="28"/>
              </w:rPr>
              <w:t>电话</w:t>
            </w:r>
            <w:r>
              <w:rPr>
                <w:rFonts w:hint="eastAsia"/>
                <w:sz w:val="28"/>
                <w:szCs w:val="28"/>
                <w:lang w:eastAsia="zh-CN"/>
              </w:rPr>
              <w:t>，</w:t>
            </w:r>
            <w:r>
              <w:rPr>
                <w:rFonts w:hint="eastAsia"/>
                <w:sz w:val="28"/>
                <w:szCs w:val="28"/>
                <w:lang w:val="en-US" w:eastAsia="zh-CN"/>
              </w:rPr>
              <w:t>023-41406363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rPr>
                <w:sz w:val="28"/>
                <w:szCs w:val="28"/>
              </w:rPr>
            </w:pPr>
            <w:r>
              <w:rPr>
                <w:rFonts w:hint="eastAsia"/>
                <w:sz w:val="28"/>
                <w:szCs w:val="28"/>
              </w:rPr>
              <w:t>审批结果名称</w:t>
            </w:r>
            <w:r>
              <w:rPr>
                <w:rFonts w:hint="eastAsia"/>
                <w:sz w:val="28"/>
                <w:szCs w:val="28"/>
                <w:lang w:val="en-US" w:eastAsia="zh-CN"/>
              </w:rPr>
              <w:t>:</w:t>
            </w:r>
            <w:r>
              <w:rPr>
                <w:rFonts w:hint="eastAsia"/>
                <w:sz w:val="28"/>
                <w:szCs w:val="28"/>
              </w:rPr>
              <w:t>备案表</w:t>
            </w:r>
          </w:p>
        </w:tc>
        <w:tc>
          <w:tcPr>
            <w:tcW w:w="4264" w:type="dxa"/>
          </w:tcPr>
          <w:p>
            <w:pPr>
              <w:rPr>
                <w:sz w:val="28"/>
                <w:szCs w:val="28"/>
              </w:rPr>
            </w:pPr>
            <w:r>
              <w:rPr>
                <w:rFonts w:hint="eastAsia"/>
                <w:sz w:val="28"/>
                <w:szCs w:val="28"/>
              </w:rPr>
              <w:t>实施主体性质</w:t>
            </w:r>
            <w:r>
              <w:rPr>
                <w:rFonts w:hint="eastAsia"/>
                <w:sz w:val="28"/>
                <w:szCs w:val="28"/>
                <w:lang w:val="en-US" w:eastAsia="zh-CN"/>
              </w:rPr>
              <w:t>:</w:t>
            </w:r>
            <w:r>
              <w:rPr>
                <w:rFonts w:hint="eastAsia"/>
                <w:sz w:val="28"/>
                <w:szCs w:val="28"/>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rPr>
                <w:sz w:val="28"/>
                <w:szCs w:val="28"/>
              </w:rPr>
            </w:pPr>
            <w:r>
              <w:rPr>
                <w:rFonts w:hint="eastAsia"/>
                <w:sz w:val="28"/>
                <w:szCs w:val="28"/>
              </w:rPr>
              <w:t>委托部门</w:t>
            </w:r>
            <w:r>
              <w:rPr>
                <w:rFonts w:hint="eastAsia"/>
                <w:sz w:val="28"/>
                <w:szCs w:val="28"/>
                <w:lang w:val="en-US" w:eastAsia="zh-CN"/>
              </w:rPr>
              <w:t>:</w:t>
            </w:r>
            <w:r>
              <w:rPr>
                <w:rFonts w:hint="eastAsia"/>
                <w:sz w:val="28"/>
                <w:szCs w:val="28"/>
              </w:rPr>
              <w:t>无</w:t>
            </w:r>
          </w:p>
        </w:tc>
        <w:tc>
          <w:tcPr>
            <w:tcW w:w="4264" w:type="dxa"/>
          </w:tcPr>
          <w:p>
            <w:pPr>
              <w:rPr>
                <w:sz w:val="28"/>
                <w:szCs w:val="28"/>
              </w:rPr>
            </w:pPr>
            <w:r>
              <w:rPr>
                <w:rFonts w:hint="eastAsia"/>
                <w:sz w:val="28"/>
                <w:szCs w:val="28"/>
              </w:rPr>
              <w:t>服务对象</w:t>
            </w:r>
            <w:r>
              <w:rPr>
                <w:rFonts w:hint="eastAsia"/>
                <w:sz w:val="28"/>
                <w:szCs w:val="28"/>
                <w:lang w:val="en-US" w:eastAsia="zh-CN"/>
              </w:rPr>
              <w:t>:</w:t>
            </w:r>
            <w:r>
              <w:rPr>
                <w:rFonts w:hint="eastAsia"/>
                <w:sz w:val="28"/>
                <w:szCs w:val="28"/>
              </w:rPr>
              <w:t>企业法人 事业法人 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rPr>
                <w:sz w:val="28"/>
                <w:szCs w:val="28"/>
              </w:rPr>
            </w:pPr>
            <w:r>
              <w:rPr>
                <w:rFonts w:hint="eastAsia"/>
                <w:sz w:val="28"/>
                <w:szCs w:val="28"/>
              </w:rPr>
              <w:t>办件类型</w:t>
            </w:r>
            <w:r>
              <w:rPr>
                <w:rFonts w:hint="eastAsia"/>
                <w:sz w:val="28"/>
                <w:szCs w:val="28"/>
                <w:lang w:val="en-US" w:eastAsia="zh-CN"/>
              </w:rPr>
              <w:t>:</w:t>
            </w:r>
            <w:r>
              <w:rPr>
                <w:rFonts w:hint="eastAsia"/>
                <w:sz w:val="28"/>
                <w:szCs w:val="28"/>
              </w:rPr>
              <w:t>承诺件</w:t>
            </w:r>
          </w:p>
        </w:tc>
        <w:tc>
          <w:tcPr>
            <w:tcW w:w="4264" w:type="dxa"/>
          </w:tcPr>
          <w:p>
            <w:pPr>
              <w:rPr>
                <w:rFonts w:hint="default" w:eastAsiaTheme="minorEastAsia"/>
                <w:sz w:val="28"/>
                <w:szCs w:val="28"/>
                <w:lang w:val="en-US" w:eastAsia="zh-CN"/>
              </w:rPr>
            </w:pPr>
            <w:r>
              <w:rPr>
                <w:rFonts w:hint="eastAsia"/>
                <w:sz w:val="28"/>
                <w:szCs w:val="28"/>
              </w:rPr>
              <w:t>监督投诉方式</w:t>
            </w:r>
            <w:r>
              <w:rPr>
                <w:rFonts w:hint="eastAsia"/>
                <w:sz w:val="28"/>
                <w:szCs w:val="28"/>
                <w:lang w:val="en-US" w:eastAsia="zh-CN"/>
              </w:rPr>
              <w:t>:</w:t>
            </w:r>
            <w:r>
              <w:rPr>
                <w:rFonts w:hint="eastAsia"/>
                <w:sz w:val="28"/>
                <w:szCs w:val="28"/>
              </w:rPr>
              <w:t>电话</w:t>
            </w:r>
            <w:r>
              <w:rPr>
                <w:rFonts w:hint="eastAsia"/>
                <w:sz w:val="28"/>
                <w:szCs w:val="28"/>
                <w:lang w:val="en-US" w:eastAsia="zh-CN"/>
              </w:rPr>
              <w:t>,023-41406363</w:t>
            </w: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rPr>
                <w:sz w:val="28"/>
                <w:szCs w:val="28"/>
              </w:rPr>
            </w:pPr>
            <w:r>
              <w:rPr>
                <w:rFonts w:hint="eastAsia"/>
                <w:sz w:val="28"/>
                <w:szCs w:val="28"/>
              </w:rPr>
              <w:t>权力来源</w:t>
            </w:r>
            <w:r>
              <w:rPr>
                <w:rFonts w:hint="eastAsia"/>
                <w:sz w:val="28"/>
                <w:szCs w:val="28"/>
                <w:lang w:eastAsia="zh-CN"/>
              </w:rPr>
              <w:t>：</w:t>
            </w:r>
            <w:r>
              <w:rPr>
                <w:rFonts w:hint="eastAsia"/>
                <w:sz w:val="28"/>
                <w:szCs w:val="28"/>
              </w:rPr>
              <w:t>法定本级行使</w:t>
            </w:r>
          </w:p>
        </w:tc>
        <w:tc>
          <w:tcPr>
            <w:tcW w:w="4264" w:type="dxa"/>
          </w:tcPr>
          <w:p>
            <w:pPr>
              <w:rPr>
                <w:sz w:val="28"/>
                <w:szCs w:val="28"/>
              </w:rPr>
            </w:pPr>
            <w:r>
              <w:rPr>
                <w:rFonts w:hint="eastAsia"/>
                <w:sz w:val="28"/>
                <w:szCs w:val="28"/>
              </w:rPr>
              <w:t>法定办结时限说明</w:t>
            </w:r>
            <w:r>
              <w:rPr>
                <w:rFonts w:hint="eastAsia"/>
                <w:sz w:val="28"/>
                <w:szCs w:val="28"/>
                <w:lang w:eastAsia="zh-CN"/>
              </w:rPr>
              <w:t>：</w:t>
            </w:r>
            <w:r>
              <w:rPr>
                <w:rFonts w:hint="eastAsia"/>
                <w:sz w:val="28"/>
                <w:szCs w:val="28"/>
              </w:rPr>
              <w:t>招标人自行修改、论证的时间不计算在内。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rPr>
                <w:rFonts w:hint="eastAsia" w:eastAsiaTheme="minorEastAsia"/>
                <w:sz w:val="28"/>
                <w:szCs w:val="28"/>
                <w:lang w:eastAsia="zh-CN"/>
              </w:rPr>
            </w:pPr>
            <w:r>
              <w:rPr>
                <w:sz w:val="28"/>
                <w:szCs w:val="28"/>
              </w:rPr>
              <w:t>受理条件</w:t>
            </w:r>
            <w:r>
              <w:rPr>
                <w:rFonts w:hint="eastAsia"/>
                <w:sz w:val="28"/>
                <w:szCs w:val="28"/>
              </w:rPr>
              <w:t>：招标文件、投资主管部门审批、核准、备案文件、初设批复、概算批复</w:t>
            </w:r>
            <w:r>
              <w:rPr>
                <w:rFonts w:hint="eastAsia"/>
                <w:sz w:val="28"/>
                <w:szCs w:val="28"/>
                <w:lang w:eastAsia="zh-CN"/>
              </w:rPr>
              <w:t>等</w:t>
            </w:r>
          </w:p>
        </w:tc>
        <w:tc>
          <w:tcPr>
            <w:tcW w:w="4264" w:type="dxa"/>
          </w:tcPr>
          <w:p>
            <w:pPr>
              <w:rPr>
                <w:rFonts w:hint="default" w:eastAsiaTheme="minorEastAsia"/>
                <w:sz w:val="28"/>
                <w:szCs w:val="28"/>
                <w:lang w:val="en-US" w:eastAsia="zh-CN"/>
              </w:rPr>
            </w:pPr>
            <w:r>
              <w:rPr>
                <w:sz w:val="28"/>
                <w:szCs w:val="28"/>
              </w:rPr>
              <w:t>受理地址</w:t>
            </w:r>
            <w:r>
              <w:rPr>
                <w:rFonts w:hint="eastAsia"/>
                <w:sz w:val="28"/>
                <w:szCs w:val="28"/>
              </w:rPr>
              <w:t>：</w:t>
            </w:r>
            <w:r>
              <w:rPr>
                <w:rFonts w:hint="eastAsia"/>
                <w:sz w:val="28"/>
                <w:szCs w:val="28"/>
                <w:lang w:eastAsia="zh-CN"/>
              </w:rPr>
              <w:t>行政中心</w:t>
            </w:r>
            <w:r>
              <w:rPr>
                <w:rFonts w:hint="eastAsia"/>
                <w:sz w:val="28"/>
                <w:szCs w:val="28"/>
                <w:lang w:val="en-US" w:eastAsia="zh-CN"/>
              </w:rPr>
              <w:t>2号楼642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rPr>
                <w:rFonts w:hint="default" w:eastAsiaTheme="minorEastAsia"/>
                <w:sz w:val="28"/>
                <w:szCs w:val="28"/>
                <w:lang w:val="en-US" w:eastAsia="zh-CN"/>
              </w:rPr>
            </w:pPr>
            <w:r>
              <w:rPr>
                <w:sz w:val="28"/>
                <w:szCs w:val="28"/>
              </w:rPr>
              <w:t>联系电话</w:t>
            </w:r>
            <w:r>
              <w:rPr>
                <w:rFonts w:hint="eastAsia"/>
                <w:sz w:val="28"/>
                <w:szCs w:val="28"/>
              </w:rPr>
              <w:t>：</w:t>
            </w:r>
            <w:r>
              <w:rPr>
                <w:rFonts w:hint="eastAsia"/>
                <w:sz w:val="28"/>
                <w:szCs w:val="28"/>
                <w:lang w:val="en-US" w:eastAsia="zh-CN"/>
              </w:rPr>
              <w:t>023-41406363</w:t>
            </w:r>
          </w:p>
        </w:tc>
        <w:tc>
          <w:tcPr>
            <w:tcW w:w="4264" w:type="dxa"/>
          </w:tcPr>
          <w:p>
            <w:pPr>
              <w:rPr>
                <w:rFonts w:hint="eastAsia" w:eastAsiaTheme="minorEastAsia"/>
                <w:sz w:val="28"/>
                <w:szCs w:val="28"/>
                <w:lang w:eastAsia="zh-CN"/>
              </w:rPr>
            </w:pPr>
            <w:r>
              <w:rPr>
                <w:sz w:val="28"/>
                <w:szCs w:val="28"/>
              </w:rPr>
              <w:t>办理时间</w:t>
            </w:r>
            <w:r>
              <w:rPr>
                <w:rFonts w:hint="eastAsia"/>
                <w:sz w:val="28"/>
                <w:szCs w:val="28"/>
              </w:rPr>
              <w:t>：</w:t>
            </w:r>
            <w:r>
              <w:rPr>
                <w:rFonts w:hint="eastAsia"/>
                <w:sz w:val="28"/>
                <w:szCs w:val="28"/>
                <w:lang w:eastAsia="zh-CN"/>
              </w:rPr>
              <w:t>法定工作日（</w:t>
            </w:r>
            <w:r>
              <w:rPr>
                <w:rFonts w:hint="eastAsia"/>
                <w:sz w:val="28"/>
                <w:szCs w:val="28"/>
                <w:lang w:val="en-US" w:eastAsia="zh-CN"/>
              </w:rPr>
              <w:t>9：00-12:00,14:00-17:30</w:t>
            </w:r>
            <w:r>
              <w:rPr>
                <w:rFonts w:hint="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
          </w:tcPr>
          <w:p>
            <w:pPr>
              <w:rPr>
                <w:sz w:val="28"/>
                <w:szCs w:val="28"/>
              </w:rPr>
            </w:pPr>
            <w:r>
              <w:rPr>
                <w:sz w:val="28"/>
                <w:szCs w:val="28"/>
              </w:rPr>
              <w:t>设定依据</w:t>
            </w:r>
            <w:r>
              <w:rPr>
                <w:rFonts w:hint="eastAsia"/>
                <w:sz w:val="28"/>
                <w:szCs w:val="28"/>
              </w:rPr>
              <w:t>：</w:t>
            </w:r>
            <w:r>
              <w:rPr>
                <w:rFonts w:hint="eastAsia"/>
                <w:sz w:val="28"/>
                <w:szCs w:val="28"/>
              </w:rPr>
              <w:fldChar w:fldCharType="begin"/>
            </w:r>
            <w:r>
              <w:rPr>
                <w:rFonts w:hint="eastAsia"/>
                <w:sz w:val="28"/>
                <w:szCs w:val="28"/>
              </w:rPr>
              <w:instrText xml:space="preserve"> HYPERLINK "https://zwykb.cq.gov.cn/sxqd/bsznq/javascript: void(0);" \t "https://zwykb.cq.gov.cn/sxqd/bsznq/_self" </w:instrText>
            </w:r>
            <w:r>
              <w:rPr>
                <w:rFonts w:hint="eastAsia"/>
                <w:sz w:val="28"/>
                <w:szCs w:val="28"/>
              </w:rPr>
              <w:fldChar w:fldCharType="separate"/>
            </w:r>
            <w:r>
              <w:rPr>
                <w:rFonts w:hint="eastAsia"/>
                <w:sz w:val="28"/>
                <w:szCs w:val="28"/>
              </w:rPr>
              <w:t>《重庆市招标投标条例第十五条第三款》</w:t>
            </w:r>
            <w:r>
              <w:rPr>
                <w:rFonts w:hint="eastAsia"/>
                <w:sz w:val="28"/>
                <w:szCs w:val="28"/>
              </w:rPr>
              <w:fldChar w:fldCharType="end"/>
            </w:r>
            <w:r>
              <w:rPr>
                <w:rFonts w:hint="eastAsia"/>
                <w:sz w:val="28"/>
                <w:szCs w:val="28"/>
              </w:rPr>
              <w:t>国有资金占控股或者主导地位的依法必须进行招标的项目，其资格预审文件或者招标文件应当报有关行政监督部门备案。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
          </w:tcPr>
          <w:p>
            <w:pPr>
              <w:rPr>
                <w:sz w:val="28"/>
                <w:szCs w:val="28"/>
              </w:rPr>
            </w:pPr>
            <w:r>
              <w:rPr>
                <w:sz w:val="28"/>
                <w:szCs w:val="28"/>
              </w:rPr>
              <w:t>备案流程</w:t>
            </w:r>
            <w:r>
              <w:rPr>
                <w:rFonts w:hint="eastAsia"/>
                <w:sz w:val="28"/>
                <w:szCs w:val="28"/>
              </w:rPr>
              <w:t>：备案资料是否齐全</w:t>
            </w:r>
            <w:r>
              <w:rPr>
                <w:rFonts w:hint="default" w:ascii="Arial" w:hAnsi="Arial" w:cs="Arial"/>
                <w:sz w:val="28"/>
                <w:szCs w:val="28"/>
              </w:rPr>
              <w:t>→</w:t>
            </w:r>
            <w:r>
              <w:rPr>
                <w:rFonts w:hint="eastAsia"/>
                <w:sz w:val="28"/>
                <w:szCs w:val="28"/>
              </w:rPr>
              <w:t>招标文件合规合法</w:t>
            </w:r>
            <w:r>
              <w:rPr>
                <w:rFonts w:hint="default" w:ascii="Arial" w:hAnsi="Arial" w:cs="Arial"/>
                <w:sz w:val="28"/>
                <w:szCs w:val="28"/>
              </w:rPr>
              <w:t>→</w:t>
            </w:r>
            <w:r>
              <w:rPr>
                <w:rFonts w:hint="eastAsia" w:ascii="Arial" w:hAnsi="Arial" w:cs="Arial"/>
                <w:sz w:val="28"/>
                <w:szCs w:val="28"/>
                <w:lang w:eastAsia="zh-CN"/>
              </w:rPr>
              <w:t>备案</w:t>
            </w:r>
          </w:p>
        </w:tc>
      </w:tr>
    </w:tbl>
    <w:p/>
    <w:sectPr>
      <w:pgSz w:w="11906" w:h="16838"/>
      <w:pgMar w:top="1531" w:right="1797" w:bottom="153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C97"/>
    <w:rsid w:val="000F735C"/>
    <w:rsid w:val="005A1812"/>
    <w:rsid w:val="005B106F"/>
    <w:rsid w:val="00AA6C97"/>
    <w:rsid w:val="00C52E4B"/>
    <w:rsid w:val="00C655CA"/>
    <w:rsid w:val="00DC4753"/>
    <w:rsid w:val="00ED2781"/>
    <w:rsid w:val="00F55FBC"/>
    <w:rsid w:val="14FE5EAC"/>
    <w:rsid w:val="212909C2"/>
    <w:rsid w:val="4B9E4A40"/>
    <w:rsid w:val="67446052"/>
    <w:rsid w:val="6ECC0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semiHidden/>
    <w:unhideWhenUsed/>
    <w:qFormat/>
    <w:uiPriority w:val="99"/>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67F99-BECA-47D7-B16F-CC2C16B1C2A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994</Words>
  <Characters>5666</Characters>
  <Lines>47</Lines>
  <Paragraphs>13</Paragraphs>
  <TotalTime>138</TotalTime>
  <ScaleCrop>false</ScaleCrop>
  <LinksUpToDate>false</LinksUpToDate>
  <CharactersWithSpaces>6647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2021-11-25T12:27:00Z</dcterms:created>
  <dc:creator>代强 </dc:creator>
  <cp:lastModifiedBy>轻风</cp:lastModifiedBy>
  <cp:lastPrinted>2021-12-06T06:53:55Z</cp:lastPrinted>
  <dcterms:modified xsi:type="dcterms:W3CDTF">2021-12-06T09:05:47Z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DD5F3FD6BA9B42B9AD254D262510AA4A</vt:lpwstr>
  </property>
</Properties>
</file>