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801" w:rsidRDefault="00380801">
      <w:pPr>
        <w:rPr>
          <w:color w:val="002060"/>
        </w:rPr>
      </w:pPr>
    </w:p>
    <w:p w:rsidR="00380801" w:rsidRDefault="00380801">
      <w:pPr>
        <w:rPr>
          <w:color w:val="002060"/>
        </w:rPr>
      </w:pPr>
    </w:p>
    <w:p w:rsidR="00380801" w:rsidRDefault="00380801">
      <w:pPr>
        <w:rPr>
          <w:color w:val="002060"/>
        </w:rPr>
      </w:pPr>
    </w:p>
    <w:p w:rsidR="00380801" w:rsidRDefault="00380801">
      <w:pPr>
        <w:rPr>
          <w:color w:val="002060"/>
        </w:rPr>
      </w:pPr>
    </w:p>
    <w:p w:rsidR="00380801" w:rsidRDefault="00380801">
      <w:pPr>
        <w:rPr>
          <w:color w:val="002060"/>
        </w:rPr>
      </w:pPr>
    </w:p>
    <w:p w:rsidR="00380801" w:rsidRDefault="00380801">
      <w:pPr>
        <w:rPr>
          <w:color w:val="002060"/>
        </w:rPr>
      </w:pPr>
    </w:p>
    <w:p w:rsidR="00380801" w:rsidRDefault="00380801">
      <w:pPr>
        <w:rPr>
          <w:color w:val="002060"/>
        </w:rPr>
      </w:pPr>
    </w:p>
    <w:p w:rsidR="00380801" w:rsidRDefault="00380801">
      <w:pPr>
        <w:rPr>
          <w:color w:val="002060"/>
        </w:rPr>
      </w:pPr>
    </w:p>
    <w:p w:rsidR="00380801" w:rsidRDefault="00380801">
      <w:pPr>
        <w:jc w:val="center"/>
        <w:rPr>
          <w:color w:val="002060"/>
          <w:szCs w:val="32"/>
        </w:rPr>
      </w:pPr>
    </w:p>
    <w:p w:rsidR="00380801" w:rsidRDefault="00380801">
      <w:pPr>
        <w:spacing w:line="400" w:lineRule="exact"/>
        <w:jc w:val="center"/>
        <w:rPr>
          <w:color w:val="002060"/>
          <w:szCs w:val="32"/>
        </w:rPr>
      </w:pPr>
    </w:p>
    <w:p w:rsidR="00380801" w:rsidRDefault="00C75485">
      <w:pPr>
        <w:spacing w:line="520" w:lineRule="exact"/>
        <w:jc w:val="center"/>
      </w:pPr>
      <w:r>
        <w:rPr>
          <w:szCs w:val="32"/>
        </w:rPr>
        <w:t>璧山经信发</w:t>
      </w:r>
      <w:r>
        <w:t>〔</w:t>
      </w:r>
      <w:r>
        <w:t>20</w:t>
      </w:r>
      <w:r>
        <w:rPr>
          <w:rFonts w:hint="eastAsia"/>
        </w:rPr>
        <w:t>20</w:t>
      </w:r>
      <w:r>
        <w:t>〕</w:t>
      </w:r>
      <w:r>
        <w:rPr>
          <w:rFonts w:hint="eastAsia"/>
        </w:rPr>
        <w:t>305</w:t>
      </w:r>
      <w:r>
        <w:t>号</w:t>
      </w:r>
    </w:p>
    <w:p w:rsidR="00380801" w:rsidRDefault="00380801">
      <w:pPr>
        <w:spacing w:line="520" w:lineRule="exact"/>
        <w:jc w:val="center"/>
      </w:pPr>
    </w:p>
    <w:p w:rsidR="00380801" w:rsidRDefault="00380801">
      <w:pPr>
        <w:spacing w:line="520" w:lineRule="exact"/>
      </w:pPr>
    </w:p>
    <w:p w:rsidR="00380801" w:rsidRDefault="00C75485">
      <w:pPr>
        <w:snapToGrid w:val="0"/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重庆市璧山区经济和信息化委员会</w:t>
      </w:r>
    </w:p>
    <w:p w:rsidR="00380801" w:rsidRDefault="00C75485">
      <w:pPr>
        <w:snapToGrid w:val="0"/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关于同意东林大道北延段一标段管线工程</w:t>
      </w:r>
    </w:p>
    <w:p w:rsidR="00380801" w:rsidRDefault="00C75485">
      <w:pPr>
        <w:snapToGrid w:val="0"/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立项的批复</w:t>
      </w:r>
    </w:p>
    <w:p w:rsidR="00380801" w:rsidRDefault="00380801">
      <w:pPr>
        <w:spacing w:line="520" w:lineRule="exact"/>
        <w:rPr>
          <w:rFonts w:ascii="方正仿宋_GBK"/>
          <w:szCs w:val="32"/>
        </w:rPr>
      </w:pPr>
    </w:p>
    <w:p w:rsidR="00380801" w:rsidRDefault="00C75485">
      <w:pPr>
        <w:spacing w:line="520" w:lineRule="exact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重庆璧山天然气有限责任公司：</w:t>
      </w:r>
    </w:p>
    <w:p w:rsidR="00380801" w:rsidRDefault="00C75485">
      <w:pPr>
        <w:spacing w:line="520" w:lineRule="exact"/>
        <w:rPr>
          <w:rFonts w:eastAsia="方正小标宋_GBK"/>
          <w:sz w:val="44"/>
          <w:szCs w:val="44"/>
        </w:rPr>
      </w:pPr>
      <w:r>
        <w:rPr>
          <w:szCs w:val="32"/>
        </w:rPr>
        <w:t xml:space="preserve">    </w:t>
      </w:r>
      <w:r>
        <w:rPr>
          <w:szCs w:val="32"/>
        </w:rPr>
        <w:t>你司报来的《关于</w:t>
      </w:r>
      <w:r>
        <w:rPr>
          <w:rFonts w:hint="eastAsia"/>
          <w:szCs w:val="32"/>
        </w:rPr>
        <w:t>东林大道北延段一标段管线工程立项的请示</w:t>
      </w:r>
      <w:r>
        <w:rPr>
          <w:szCs w:val="32"/>
        </w:rPr>
        <w:t>》</w:t>
      </w: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渝璧山气文﹝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﹞</w:t>
      </w:r>
      <w:r>
        <w:rPr>
          <w:rFonts w:hint="eastAsia"/>
          <w:szCs w:val="32"/>
        </w:rPr>
        <w:t>60</w:t>
      </w:r>
      <w:r>
        <w:rPr>
          <w:rFonts w:hint="eastAsia"/>
          <w:szCs w:val="32"/>
        </w:rPr>
        <w:t>号</w:t>
      </w:r>
      <w:r>
        <w:rPr>
          <w:rFonts w:hint="eastAsia"/>
          <w:szCs w:val="32"/>
        </w:rPr>
        <w:t>）</w:t>
      </w:r>
      <w:r>
        <w:rPr>
          <w:szCs w:val="32"/>
        </w:rPr>
        <w:t>已收悉。经研究，现批复如下：</w:t>
      </w:r>
    </w:p>
    <w:p w:rsidR="00380801" w:rsidRDefault="00C75485">
      <w:pPr>
        <w:spacing w:line="520" w:lineRule="exact"/>
        <w:ind w:firstLine="645"/>
        <w:rPr>
          <w:szCs w:val="32"/>
        </w:rPr>
      </w:pPr>
      <w:r>
        <w:rPr>
          <w:rFonts w:eastAsia="黑体"/>
          <w:szCs w:val="32"/>
        </w:rPr>
        <w:t>一、</w:t>
      </w:r>
      <w:r>
        <w:rPr>
          <w:szCs w:val="32"/>
        </w:rPr>
        <w:t>同意</w:t>
      </w:r>
      <w:r>
        <w:rPr>
          <w:rFonts w:hint="eastAsia"/>
          <w:szCs w:val="32"/>
        </w:rPr>
        <w:t>东林大道北延段一标段管线工程</w:t>
      </w:r>
      <w:r>
        <w:rPr>
          <w:szCs w:val="32"/>
        </w:rPr>
        <w:t>立项。</w:t>
      </w:r>
    </w:p>
    <w:p w:rsidR="00380801" w:rsidRDefault="00C75485">
      <w:pPr>
        <w:spacing w:line="520" w:lineRule="exact"/>
        <w:ind w:firstLine="645"/>
        <w:rPr>
          <w:szCs w:val="32"/>
        </w:rPr>
      </w:pPr>
      <w:r>
        <w:rPr>
          <w:szCs w:val="32"/>
        </w:rPr>
        <w:t>二、项目建设内容和规模：该工程设计长度</w:t>
      </w:r>
      <w:r>
        <w:rPr>
          <w:szCs w:val="32"/>
        </w:rPr>
        <w:t>1039m</w:t>
      </w:r>
      <w:r>
        <w:rPr>
          <w:szCs w:val="32"/>
        </w:rPr>
        <w:t>，管材采用</w:t>
      </w:r>
      <w:r>
        <w:rPr>
          <w:szCs w:val="32"/>
        </w:rPr>
        <w:t>PE</w:t>
      </w:r>
      <w:r>
        <w:rPr>
          <w:szCs w:val="32"/>
        </w:rPr>
        <w:t>管道</w:t>
      </w:r>
      <w:r>
        <w:rPr>
          <w:szCs w:val="32"/>
        </w:rPr>
        <w:t>De250</w:t>
      </w:r>
      <w:r>
        <w:t>，</w:t>
      </w:r>
      <w:r>
        <w:rPr>
          <w:szCs w:val="32"/>
        </w:rPr>
        <w:t>设计压力</w:t>
      </w:r>
      <w:r>
        <w:rPr>
          <w:szCs w:val="32"/>
        </w:rPr>
        <w:t>0.4MPa</w:t>
      </w:r>
      <w:r>
        <w:rPr>
          <w:szCs w:val="32"/>
        </w:rPr>
        <w:t>。</w:t>
      </w:r>
    </w:p>
    <w:p w:rsidR="00380801" w:rsidRDefault="00C75485">
      <w:pPr>
        <w:spacing w:line="520" w:lineRule="exact"/>
        <w:ind w:firstLine="645"/>
        <w:rPr>
          <w:szCs w:val="32"/>
        </w:rPr>
      </w:pPr>
      <w:r>
        <w:rPr>
          <w:szCs w:val="32"/>
        </w:rPr>
        <w:t>三、投资概况及资金筹措：管线建设项目总投资</w:t>
      </w:r>
      <w:r>
        <w:rPr>
          <w:szCs w:val="32"/>
        </w:rPr>
        <w:t>36</w:t>
      </w:r>
      <w:r>
        <w:rPr>
          <w:szCs w:val="32"/>
        </w:rPr>
        <w:t>万元，资金来源自筹。</w:t>
      </w:r>
    </w:p>
    <w:p w:rsidR="00380801" w:rsidRDefault="00C75485">
      <w:pPr>
        <w:spacing w:line="520" w:lineRule="exact"/>
        <w:ind w:firstLineChars="200" w:firstLine="632"/>
        <w:rPr>
          <w:rFonts w:ascii="方正仿宋_GBK" w:hAnsi="方正仿宋_GBK" w:cs="方正仿宋_GBK"/>
          <w:szCs w:val="32"/>
        </w:rPr>
      </w:pPr>
      <w:bookmarkStart w:id="0" w:name="_GoBack"/>
      <w:r>
        <w:rPr>
          <w:rFonts w:ascii="方正仿宋_GBK" w:hAnsi="方正仿宋_GBK" w:cs="方正仿宋_GBK" w:hint="eastAsia"/>
          <w:szCs w:val="32"/>
        </w:rPr>
        <w:lastRenderedPageBreak/>
        <w:t>四、建设地点：璧城街道。</w:t>
      </w:r>
    </w:p>
    <w:p w:rsidR="00380801" w:rsidRDefault="00C75485">
      <w:pPr>
        <w:spacing w:line="52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请你公司接此批复后，尽快与服务业发展区管委会、区规划和自然资源局、区市场监督管理局</w:t>
      </w:r>
      <w:r>
        <w:rPr>
          <w:rFonts w:ascii="方正仿宋_GBK" w:hAnsi="方正仿宋_GBK" w:cs="方正仿宋_GBK" w:hint="eastAsia"/>
          <w:szCs w:val="32"/>
        </w:rPr>
        <w:t>,</w:t>
      </w:r>
      <w:r>
        <w:rPr>
          <w:rFonts w:ascii="方正仿宋_GBK" w:hAnsi="方正仿宋_GBK" w:cs="方正仿宋_GBK" w:hint="eastAsia"/>
          <w:szCs w:val="32"/>
        </w:rPr>
        <w:t>璧城街道等相关单位联系，抓紧办理相关手续，组织力量开工建设，做到安全生产，文明施工，尽快建成投入使用。</w:t>
      </w:r>
    </w:p>
    <w:p w:rsidR="00380801" w:rsidRDefault="00C75485">
      <w:pPr>
        <w:spacing w:line="52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此复</w:t>
      </w:r>
    </w:p>
    <w:bookmarkEnd w:id="0"/>
    <w:p w:rsidR="00380801" w:rsidRDefault="00380801" w:rsidP="00204A0E">
      <w:pPr>
        <w:spacing w:line="520" w:lineRule="exact"/>
        <w:ind w:firstLineChars="1400" w:firstLine="4422"/>
        <w:rPr>
          <w:rFonts w:ascii="方正仿宋_GBK" w:hAnsi="方正仿宋_GBK" w:cs="方正仿宋_GBK"/>
          <w:szCs w:val="32"/>
        </w:rPr>
      </w:pPr>
    </w:p>
    <w:p w:rsidR="00380801" w:rsidRDefault="00380801" w:rsidP="00204A0E">
      <w:pPr>
        <w:spacing w:line="520" w:lineRule="exact"/>
        <w:ind w:firstLineChars="1400" w:firstLine="4422"/>
        <w:rPr>
          <w:rFonts w:ascii="方正仿宋_GBK" w:hAnsi="方正仿宋_GBK" w:cs="方正仿宋_GBK"/>
          <w:szCs w:val="32"/>
        </w:rPr>
      </w:pPr>
    </w:p>
    <w:p w:rsidR="00380801" w:rsidRDefault="00204A0E">
      <w:pPr>
        <w:tabs>
          <w:tab w:val="left" w:pos="7513"/>
        </w:tabs>
        <w:spacing w:line="520" w:lineRule="exact"/>
        <w:ind w:right="1189"/>
        <w:jc w:val="center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 xml:space="preserve">                  </w:t>
      </w:r>
      <w:r w:rsidR="00C75485">
        <w:rPr>
          <w:rFonts w:ascii="方正仿宋_GBK" w:hAnsi="方正仿宋_GBK" w:cs="方正仿宋_GBK" w:hint="eastAsia"/>
          <w:szCs w:val="32"/>
        </w:rPr>
        <w:t>重庆市璧山区经济和信息化委员会</w:t>
      </w:r>
    </w:p>
    <w:p w:rsidR="00380801" w:rsidRDefault="00C75485" w:rsidP="00204A0E">
      <w:pPr>
        <w:spacing w:line="520" w:lineRule="exact"/>
        <w:ind w:rightChars="376" w:right="1188" w:firstLineChars="1300" w:firstLine="4106"/>
        <w:rPr>
          <w:szCs w:val="32"/>
        </w:rPr>
      </w:pPr>
      <w:r>
        <w:rPr>
          <w:szCs w:val="32"/>
        </w:rPr>
        <w:t>2020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</w:t>
      </w:r>
      <w:r>
        <w:rPr>
          <w:szCs w:val="32"/>
        </w:rPr>
        <w:t>23</w:t>
      </w:r>
      <w:r>
        <w:rPr>
          <w:szCs w:val="32"/>
        </w:rPr>
        <w:t>日</w:t>
      </w:r>
      <w:r>
        <w:rPr>
          <w:szCs w:val="32"/>
        </w:rPr>
        <w:t xml:space="preserve"> </w:t>
      </w:r>
    </w:p>
    <w:p w:rsidR="00380801" w:rsidRDefault="00380801">
      <w:pPr>
        <w:spacing w:line="520" w:lineRule="exact"/>
        <w:rPr>
          <w:szCs w:val="32"/>
        </w:rPr>
      </w:pPr>
    </w:p>
    <w:p w:rsidR="00380801" w:rsidRDefault="00380801">
      <w:pPr>
        <w:spacing w:line="520" w:lineRule="exact"/>
        <w:rPr>
          <w:szCs w:val="32"/>
        </w:rPr>
      </w:pPr>
    </w:p>
    <w:p w:rsidR="00380801" w:rsidRDefault="00380801">
      <w:pPr>
        <w:spacing w:line="520" w:lineRule="exact"/>
        <w:rPr>
          <w:rFonts w:eastAsia="仿宋_GB2312"/>
          <w:szCs w:val="32"/>
        </w:rPr>
      </w:pPr>
    </w:p>
    <w:p w:rsidR="00380801" w:rsidRDefault="00380801">
      <w:pPr>
        <w:spacing w:line="520" w:lineRule="exact"/>
        <w:rPr>
          <w:rFonts w:eastAsia="仿宋_GB2312"/>
          <w:szCs w:val="32"/>
        </w:rPr>
      </w:pPr>
    </w:p>
    <w:p w:rsidR="00380801" w:rsidRDefault="00380801">
      <w:pPr>
        <w:spacing w:line="520" w:lineRule="exact"/>
        <w:rPr>
          <w:rFonts w:eastAsia="仿宋_GB2312"/>
          <w:szCs w:val="32"/>
        </w:rPr>
      </w:pPr>
    </w:p>
    <w:p w:rsidR="00380801" w:rsidRDefault="00380801">
      <w:pPr>
        <w:spacing w:line="520" w:lineRule="exact"/>
        <w:rPr>
          <w:rFonts w:eastAsia="仿宋_GB2312"/>
          <w:color w:val="002060"/>
          <w:szCs w:val="32"/>
        </w:rPr>
      </w:pPr>
    </w:p>
    <w:p w:rsidR="00380801" w:rsidRDefault="00380801">
      <w:pPr>
        <w:spacing w:line="520" w:lineRule="exact"/>
        <w:rPr>
          <w:rFonts w:eastAsia="仿宋_GB2312"/>
          <w:color w:val="002060"/>
          <w:szCs w:val="32"/>
        </w:rPr>
      </w:pPr>
    </w:p>
    <w:p w:rsidR="00380801" w:rsidRDefault="00380801">
      <w:pPr>
        <w:spacing w:line="520" w:lineRule="exact"/>
        <w:rPr>
          <w:rFonts w:eastAsia="仿宋_GB2312"/>
          <w:color w:val="002060"/>
          <w:szCs w:val="32"/>
        </w:rPr>
      </w:pPr>
    </w:p>
    <w:p w:rsidR="00380801" w:rsidRDefault="00380801">
      <w:pPr>
        <w:spacing w:line="520" w:lineRule="exact"/>
        <w:rPr>
          <w:rFonts w:eastAsia="仿宋_GB2312"/>
          <w:color w:val="002060"/>
          <w:szCs w:val="32"/>
        </w:rPr>
      </w:pPr>
    </w:p>
    <w:p w:rsidR="00380801" w:rsidRDefault="00380801">
      <w:pPr>
        <w:spacing w:line="520" w:lineRule="exact"/>
        <w:rPr>
          <w:rFonts w:eastAsia="仿宋_GB2312"/>
          <w:color w:val="002060"/>
          <w:szCs w:val="32"/>
        </w:rPr>
      </w:pPr>
    </w:p>
    <w:p w:rsidR="00380801" w:rsidRDefault="00380801">
      <w:pPr>
        <w:spacing w:line="520" w:lineRule="exact"/>
        <w:rPr>
          <w:rFonts w:eastAsia="仿宋_GB2312"/>
          <w:szCs w:val="32"/>
        </w:rPr>
      </w:pPr>
    </w:p>
    <w:p w:rsidR="00380801" w:rsidRDefault="00380801">
      <w:pPr>
        <w:spacing w:line="520" w:lineRule="exact"/>
        <w:ind w:leftChars="-44" w:left="-139"/>
        <w:rPr>
          <w:szCs w:val="32"/>
        </w:rPr>
      </w:pPr>
    </w:p>
    <w:p w:rsidR="00380801" w:rsidRDefault="00C75485">
      <w:pPr>
        <w:pBdr>
          <w:top w:val="single" w:sz="4" w:space="1" w:color="auto"/>
        </w:pBdr>
        <w:spacing w:line="480" w:lineRule="exact"/>
        <w:ind w:leftChars="44" w:left="967" w:hangingChars="300" w:hanging="828"/>
        <w:rPr>
          <w:sz w:val="28"/>
          <w:szCs w:val="28"/>
        </w:rPr>
      </w:pPr>
      <w:r>
        <w:rPr>
          <w:sz w:val="28"/>
          <w:szCs w:val="28"/>
        </w:rPr>
        <w:t>抄送</w:t>
      </w:r>
      <w:r>
        <w:rPr>
          <w:rFonts w:hint="eastAsia"/>
          <w:sz w:val="28"/>
          <w:szCs w:val="28"/>
        </w:rPr>
        <w:t>：服务业发展区管委会、</w:t>
      </w:r>
      <w:r>
        <w:rPr>
          <w:sz w:val="28"/>
          <w:szCs w:val="28"/>
        </w:rPr>
        <w:t>区规划和自然资源局、区市场监督管理局</w:t>
      </w:r>
      <w:r>
        <w:rPr>
          <w:rFonts w:hint="eastAsia"/>
          <w:sz w:val="28"/>
          <w:szCs w:val="28"/>
        </w:rPr>
        <w:t>，璧城街道</w:t>
      </w:r>
      <w:r>
        <w:rPr>
          <w:rFonts w:hint="eastAsia"/>
          <w:szCs w:val="32"/>
        </w:rPr>
        <w:t>等</w:t>
      </w:r>
      <w:r>
        <w:rPr>
          <w:sz w:val="28"/>
          <w:szCs w:val="28"/>
        </w:rPr>
        <w:t>。</w:t>
      </w:r>
    </w:p>
    <w:p w:rsidR="00380801" w:rsidRDefault="00C75485">
      <w:pPr>
        <w:pBdr>
          <w:top w:val="single" w:sz="4" w:space="1" w:color="auto"/>
          <w:bottom w:val="single" w:sz="4" w:space="1" w:color="auto"/>
        </w:pBdr>
        <w:spacing w:line="480" w:lineRule="exact"/>
        <w:ind w:firstLineChars="50" w:firstLine="138"/>
        <w:rPr>
          <w:sz w:val="28"/>
          <w:szCs w:val="28"/>
        </w:rPr>
      </w:pPr>
      <w:r>
        <w:rPr>
          <w:sz w:val="28"/>
          <w:szCs w:val="28"/>
        </w:rPr>
        <w:t>重庆市璧山区经济和信息化委员会办公室</w:t>
      </w:r>
      <w:r>
        <w:rPr>
          <w:sz w:val="28"/>
          <w:szCs w:val="28"/>
        </w:rPr>
        <w:t xml:space="preserve">      2020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23</w:t>
      </w:r>
      <w:r>
        <w:rPr>
          <w:sz w:val="28"/>
          <w:szCs w:val="28"/>
        </w:rPr>
        <w:t>日</w:t>
      </w:r>
      <w:r w:rsidR="00380801" w:rsidRPr="003808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4" o:spid="_x0000_s1026" type="#_x0000_t202" style="position:absolute;left:0;text-align:left;margin-left:207pt;margin-top:244.2pt;width:63pt;height:31.2pt;z-index:251660288;mso-position-horizontal-relative:text;mso-position-vertical-relative:text" o:gfxdata="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DgB42AAAAAsBAAAPAAAAAAAAAAEAIAAAACIAAABkcnMvZG93bnJldi54bWxQ&#10;SwECFAAUAAAACACHTuJADA0CxfcBAAD2AwAADgAAAAAAAAABACAAAAAnAQAAZHJzL2Uyb0RvYy54&#10;bWxQSwUGAAAAAAYABgBZAQAAkAUAAAAA&#10;" strokecolor="white">
            <v:textbox>
              <w:txbxContent>
                <w:p w:rsidR="00380801" w:rsidRDefault="00380801">
                  <w:pPr>
                    <w:ind w:firstLine="632"/>
                  </w:pPr>
                </w:p>
              </w:txbxContent>
            </v:textbox>
          </v:shape>
        </w:pict>
      </w:r>
      <w:r>
        <w:rPr>
          <w:sz w:val="28"/>
          <w:szCs w:val="28"/>
        </w:rPr>
        <w:t>印发</w:t>
      </w:r>
    </w:p>
    <w:sectPr w:rsidR="00380801" w:rsidSect="00380801">
      <w:footerReference w:type="even" r:id="rId7"/>
      <w:footerReference w:type="default" r:id="rId8"/>
      <w:pgSz w:w="11906" w:h="16838"/>
      <w:pgMar w:top="1155" w:right="1474" w:bottom="2098" w:left="1588" w:header="851" w:footer="147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85" w:rsidRDefault="00C75485" w:rsidP="00380801">
      <w:r>
        <w:separator/>
      </w:r>
    </w:p>
  </w:endnote>
  <w:endnote w:type="continuationSeparator" w:id="1">
    <w:p w:rsidR="00C75485" w:rsidRDefault="00C75485" w:rsidP="0038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01" w:rsidRDefault="00380801">
    <w:pPr>
      <w:pStyle w:val="a6"/>
      <w:ind w:right="920"/>
      <w:rPr>
        <w:rFonts w:ascii="方正仿宋_GBK"/>
        <w:sz w:val="28"/>
      </w:rPr>
    </w:pPr>
    <w:r w:rsidRPr="0038080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14.15pt;margin-top:0;width:54.15pt;height:20.7pt;z-index:251660288;mso-position-horizontal:outside;mso-position-horizontal-relative:margin" filled="f" stroked="f">
          <v:textbox style="mso-fit-shape-to-text:t" inset="0,0,0,0">
            <w:txbxContent>
              <w:p w:rsidR="00380801" w:rsidRDefault="00380801"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ascii="方正仿宋_GBK" w:hint="eastAsia"/>
                    <w:szCs w:val="32"/>
                  </w:rPr>
                  <w:fldChar w:fldCharType="begin"/>
                </w:r>
                <w:r w:rsidR="00C75485">
                  <w:rPr>
                    <w:rFonts w:ascii="方正仿宋_GBK" w:hint="eastAsia"/>
                    <w:szCs w:val="32"/>
                  </w:rPr>
                  <w:instrText xml:space="preserve"> PAGE  \* MERGEFORMAT </w:instrText>
                </w:r>
                <w:r>
                  <w:rPr>
                    <w:rFonts w:ascii="方正仿宋_GBK" w:hint="eastAsia"/>
                    <w:szCs w:val="32"/>
                  </w:rPr>
                  <w:fldChar w:fldCharType="separate"/>
                </w:r>
                <w:r w:rsidR="00204A0E">
                  <w:rPr>
                    <w:rFonts w:ascii="方正仿宋_GBK"/>
                    <w:noProof/>
                    <w:szCs w:val="32"/>
                  </w:rPr>
                  <w:t>- 2 -</w:t>
                </w:r>
                <w:r>
                  <w:rPr>
                    <w:rFonts w:ascii="方正仿宋_GBK" w:hint="eastAsia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80801" w:rsidRDefault="003808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01" w:rsidRDefault="00380801">
    <w:pPr>
      <w:pStyle w:val="a6"/>
      <w:tabs>
        <w:tab w:val="clear" w:pos="4153"/>
        <w:tab w:val="left" w:pos="2475"/>
      </w:tabs>
      <w:rPr>
        <w:sz w:val="32"/>
        <w:szCs w:val="32"/>
      </w:rPr>
    </w:pPr>
    <w:r>
      <w:rPr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margin-left:16.7pt;margin-top:0;width:56.7pt;height:33.75pt;z-index:251659264;mso-position-horizontal:outside;mso-position-horizontal-relative:margin" filled="f" stroked="f">
          <v:textbox style="mso-fit-shape-to-text:t" inset="0,0,0,0">
            <w:txbxContent>
              <w:p w:rsidR="00380801" w:rsidRDefault="00380801"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ascii="方正仿宋_GBK" w:hint="eastAsia"/>
                    <w:szCs w:val="32"/>
                  </w:rPr>
                  <w:fldChar w:fldCharType="begin"/>
                </w:r>
                <w:r w:rsidR="00C75485">
                  <w:rPr>
                    <w:rFonts w:ascii="方正仿宋_GBK" w:hint="eastAsia"/>
                    <w:szCs w:val="32"/>
                  </w:rPr>
                  <w:instrText xml:space="preserve"> PAGE  \* MERGEFORMAT </w:instrText>
                </w:r>
                <w:r>
                  <w:rPr>
                    <w:rFonts w:ascii="方正仿宋_GBK" w:hint="eastAsia"/>
                    <w:szCs w:val="32"/>
                  </w:rPr>
                  <w:fldChar w:fldCharType="separate"/>
                </w:r>
                <w:r w:rsidR="00204A0E">
                  <w:rPr>
                    <w:rFonts w:ascii="方正仿宋_GBK"/>
                    <w:noProof/>
                    <w:szCs w:val="32"/>
                  </w:rPr>
                  <w:t>- 1 -</w:t>
                </w:r>
                <w:r>
                  <w:rPr>
                    <w:rFonts w:ascii="方正仿宋_GBK" w:hint="eastAsia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75485">
      <w:rPr>
        <w:rFonts w:hint="eastAsia"/>
        <w:sz w:val="32"/>
        <w:szCs w:val="3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85" w:rsidRDefault="00C75485" w:rsidP="00380801">
      <w:r>
        <w:separator/>
      </w:r>
    </w:p>
  </w:footnote>
  <w:footnote w:type="continuationSeparator" w:id="1">
    <w:p w:rsidR="00C75485" w:rsidRDefault="00C75485" w:rsidP="00380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evenAndOddHeaders/>
  <w:drawingGridHorizontalSpacing w:val="315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ODUyMTIzNzllMWFhOGY5MTdjNjFkMWRlMGE4NjNhZTMifQ=="/>
  </w:docVars>
  <w:rsids>
    <w:rsidRoot w:val="00172A27"/>
    <w:rsid w:val="000031BA"/>
    <w:rsid w:val="000039E9"/>
    <w:rsid w:val="000056DC"/>
    <w:rsid w:val="0001283C"/>
    <w:rsid w:val="000207ED"/>
    <w:rsid w:val="000208BE"/>
    <w:rsid w:val="00022CDA"/>
    <w:rsid w:val="00024BE9"/>
    <w:rsid w:val="000256A5"/>
    <w:rsid w:val="00025C85"/>
    <w:rsid w:val="00034509"/>
    <w:rsid w:val="00034CA2"/>
    <w:rsid w:val="0004194A"/>
    <w:rsid w:val="00054D1D"/>
    <w:rsid w:val="000561D3"/>
    <w:rsid w:val="0005756E"/>
    <w:rsid w:val="00061DF3"/>
    <w:rsid w:val="0006270A"/>
    <w:rsid w:val="0006557A"/>
    <w:rsid w:val="00066388"/>
    <w:rsid w:val="000679A3"/>
    <w:rsid w:val="00067B7A"/>
    <w:rsid w:val="00070587"/>
    <w:rsid w:val="00071BDA"/>
    <w:rsid w:val="00076052"/>
    <w:rsid w:val="0007668D"/>
    <w:rsid w:val="000812A0"/>
    <w:rsid w:val="00087F02"/>
    <w:rsid w:val="00095731"/>
    <w:rsid w:val="000977B3"/>
    <w:rsid w:val="000A0DB0"/>
    <w:rsid w:val="000A5404"/>
    <w:rsid w:val="000A62F1"/>
    <w:rsid w:val="000B20F0"/>
    <w:rsid w:val="000B4FD7"/>
    <w:rsid w:val="000C312F"/>
    <w:rsid w:val="000C3A0B"/>
    <w:rsid w:val="000C54F5"/>
    <w:rsid w:val="000C60A4"/>
    <w:rsid w:val="000C7657"/>
    <w:rsid w:val="000C7C80"/>
    <w:rsid w:val="000D259A"/>
    <w:rsid w:val="000D4EA1"/>
    <w:rsid w:val="000D7B0A"/>
    <w:rsid w:val="000F08A5"/>
    <w:rsid w:val="000F20A9"/>
    <w:rsid w:val="000F35DF"/>
    <w:rsid w:val="000F44E7"/>
    <w:rsid w:val="000F6E94"/>
    <w:rsid w:val="00100E38"/>
    <w:rsid w:val="00101142"/>
    <w:rsid w:val="0010261F"/>
    <w:rsid w:val="00113311"/>
    <w:rsid w:val="001167DA"/>
    <w:rsid w:val="00121F26"/>
    <w:rsid w:val="00124079"/>
    <w:rsid w:val="001245A6"/>
    <w:rsid w:val="0012524E"/>
    <w:rsid w:val="00126646"/>
    <w:rsid w:val="00130C81"/>
    <w:rsid w:val="00130CCB"/>
    <w:rsid w:val="001369EC"/>
    <w:rsid w:val="00141A84"/>
    <w:rsid w:val="001422CE"/>
    <w:rsid w:val="00143685"/>
    <w:rsid w:val="00143958"/>
    <w:rsid w:val="00152102"/>
    <w:rsid w:val="00156DAA"/>
    <w:rsid w:val="00160B9C"/>
    <w:rsid w:val="00161209"/>
    <w:rsid w:val="00163832"/>
    <w:rsid w:val="0016489B"/>
    <w:rsid w:val="001664F2"/>
    <w:rsid w:val="00167046"/>
    <w:rsid w:val="00170A06"/>
    <w:rsid w:val="00172A27"/>
    <w:rsid w:val="00173A45"/>
    <w:rsid w:val="001851D7"/>
    <w:rsid w:val="001861A4"/>
    <w:rsid w:val="00196B83"/>
    <w:rsid w:val="001A5FDE"/>
    <w:rsid w:val="001B0644"/>
    <w:rsid w:val="001C07D9"/>
    <w:rsid w:val="001C4111"/>
    <w:rsid w:val="001C64AB"/>
    <w:rsid w:val="001C66A8"/>
    <w:rsid w:val="001C683B"/>
    <w:rsid w:val="001D00B6"/>
    <w:rsid w:val="001D11E2"/>
    <w:rsid w:val="001D5FF7"/>
    <w:rsid w:val="001D7057"/>
    <w:rsid w:val="001E023F"/>
    <w:rsid w:val="001E1ADF"/>
    <w:rsid w:val="001E2C8E"/>
    <w:rsid w:val="001E31DF"/>
    <w:rsid w:val="001E37AC"/>
    <w:rsid w:val="001F2E9B"/>
    <w:rsid w:val="001F5414"/>
    <w:rsid w:val="00203203"/>
    <w:rsid w:val="00204A0E"/>
    <w:rsid w:val="00210348"/>
    <w:rsid w:val="00210D50"/>
    <w:rsid w:val="002119EC"/>
    <w:rsid w:val="002137EE"/>
    <w:rsid w:val="00214E79"/>
    <w:rsid w:val="00217672"/>
    <w:rsid w:val="00217CB2"/>
    <w:rsid w:val="002243A5"/>
    <w:rsid w:val="00226174"/>
    <w:rsid w:val="00232CB7"/>
    <w:rsid w:val="00232E09"/>
    <w:rsid w:val="00233627"/>
    <w:rsid w:val="002352F3"/>
    <w:rsid w:val="00237807"/>
    <w:rsid w:val="00240790"/>
    <w:rsid w:val="002421E0"/>
    <w:rsid w:val="00244A9E"/>
    <w:rsid w:val="00244DE1"/>
    <w:rsid w:val="002525CB"/>
    <w:rsid w:val="00253214"/>
    <w:rsid w:val="00253750"/>
    <w:rsid w:val="00260A5C"/>
    <w:rsid w:val="00270D5C"/>
    <w:rsid w:val="00274A8F"/>
    <w:rsid w:val="002752A8"/>
    <w:rsid w:val="00275E00"/>
    <w:rsid w:val="00277FEF"/>
    <w:rsid w:val="00280D0B"/>
    <w:rsid w:val="00280D74"/>
    <w:rsid w:val="00290B87"/>
    <w:rsid w:val="00294CE0"/>
    <w:rsid w:val="00295774"/>
    <w:rsid w:val="00297208"/>
    <w:rsid w:val="00297863"/>
    <w:rsid w:val="002A41CC"/>
    <w:rsid w:val="002A4CA4"/>
    <w:rsid w:val="002B0903"/>
    <w:rsid w:val="002B4942"/>
    <w:rsid w:val="002B5A76"/>
    <w:rsid w:val="002C1C31"/>
    <w:rsid w:val="002C2D3C"/>
    <w:rsid w:val="002C3120"/>
    <w:rsid w:val="002C67A9"/>
    <w:rsid w:val="002C6F69"/>
    <w:rsid w:val="002E1A32"/>
    <w:rsid w:val="002E301B"/>
    <w:rsid w:val="002E5C44"/>
    <w:rsid w:val="0030328E"/>
    <w:rsid w:val="003071D6"/>
    <w:rsid w:val="003122F6"/>
    <w:rsid w:val="003146CC"/>
    <w:rsid w:val="00317E6C"/>
    <w:rsid w:val="00323FBB"/>
    <w:rsid w:val="00324B2A"/>
    <w:rsid w:val="00325BD4"/>
    <w:rsid w:val="003263FF"/>
    <w:rsid w:val="003327CB"/>
    <w:rsid w:val="003352FE"/>
    <w:rsid w:val="00337193"/>
    <w:rsid w:val="003372BF"/>
    <w:rsid w:val="003374E1"/>
    <w:rsid w:val="0034273C"/>
    <w:rsid w:val="003458CD"/>
    <w:rsid w:val="00345EC4"/>
    <w:rsid w:val="00350266"/>
    <w:rsid w:val="003535FE"/>
    <w:rsid w:val="00355013"/>
    <w:rsid w:val="00355061"/>
    <w:rsid w:val="00355EBE"/>
    <w:rsid w:val="00356DF1"/>
    <w:rsid w:val="00357423"/>
    <w:rsid w:val="0036640F"/>
    <w:rsid w:val="00366C7C"/>
    <w:rsid w:val="00370F2B"/>
    <w:rsid w:val="00372022"/>
    <w:rsid w:val="00376FCF"/>
    <w:rsid w:val="00380801"/>
    <w:rsid w:val="00381BAB"/>
    <w:rsid w:val="00383269"/>
    <w:rsid w:val="00383313"/>
    <w:rsid w:val="003835FD"/>
    <w:rsid w:val="00384248"/>
    <w:rsid w:val="003862E0"/>
    <w:rsid w:val="00387F07"/>
    <w:rsid w:val="00391488"/>
    <w:rsid w:val="003929E8"/>
    <w:rsid w:val="003A0D0E"/>
    <w:rsid w:val="003A4CF2"/>
    <w:rsid w:val="003B40B4"/>
    <w:rsid w:val="003C0416"/>
    <w:rsid w:val="003C4958"/>
    <w:rsid w:val="003C556E"/>
    <w:rsid w:val="003C602F"/>
    <w:rsid w:val="003D5742"/>
    <w:rsid w:val="003D6FC6"/>
    <w:rsid w:val="003D70A0"/>
    <w:rsid w:val="003E2DB0"/>
    <w:rsid w:val="003E576F"/>
    <w:rsid w:val="003F0E30"/>
    <w:rsid w:val="003F0E45"/>
    <w:rsid w:val="003F16C9"/>
    <w:rsid w:val="003F28BE"/>
    <w:rsid w:val="003F3A22"/>
    <w:rsid w:val="003F3F76"/>
    <w:rsid w:val="00401022"/>
    <w:rsid w:val="00401131"/>
    <w:rsid w:val="00401493"/>
    <w:rsid w:val="00402334"/>
    <w:rsid w:val="00403D3F"/>
    <w:rsid w:val="004045BF"/>
    <w:rsid w:val="00407813"/>
    <w:rsid w:val="00414A03"/>
    <w:rsid w:val="0042174B"/>
    <w:rsid w:val="004234C6"/>
    <w:rsid w:val="00423C95"/>
    <w:rsid w:val="004258EB"/>
    <w:rsid w:val="00427431"/>
    <w:rsid w:val="00427B1A"/>
    <w:rsid w:val="00430631"/>
    <w:rsid w:val="00430E2C"/>
    <w:rsid w:val="0043299C"/>
    <w:rsid w:val="00433BCB"/>
    <w:rsid w:val="00433DE1"/>
    <w:rsid w:val="004346FD"/>
    <w:rsid w:val="00435F65"/>
    <w:rsid w:val="004420C2"/>
    <w:rsid w:val="00443532"/>
    <w:rsid w:val="0044649B"/>
    <w:rsid w:val="00446980"/>
    <w:rsid w:val="00450AB9"/>
    <w:rsid w:val="004570C1"/>
    <w:rsid w:val="004602C2"/>
    <w:rsid w:val="004611BF"/>
    <w:rsid w:val="004627BF"/>
    <w:rsid w:val="004638F4"/>
    <w:rsid w:val="004662C8"/>
    <w:rsid w:val="00466350"/>
    <w:rsid w:val="004700D7"/>
    <w:rsid w:val="004727E9"/>
    <w:rsid w:val="00472C5C"/>
    <w:rsid w:val="0047510B"/>
    <w:rsid w:val="00480867"/>
    <w:rsid w:val="004821D3"/>
    <w:rsid w:val="00484ECF"/>
    <w:rsid w:val="0049451C"/>
    <w:rsid w:val="00496A11"/>
    <w:rsid w:val="00497238"/>
    <w:rsid w:val="00497C0B"/>
    <w:rsid w:val="00497DA6"/>
    <w:rsid w:val="004A02B7"/>
    <w:rsid w:val="004A1084"/>
    <w:rsid w:val="004A29F4"/>
    <w:rsid w:val="004A36A8"/>
    <w:rsid w:val="004A603F"/>
    <w:rsid w:val="004A64BF"/>
    <w:rsid w:val="004A71E4"/>
    <w:rsid w:val="004A75F9"/>
    <w:rsid w:val="004B00B0"/>
    <w:rsid w:val="004B1F05"/>
    <w:rsid w:val="004B1FAC"/>
    <w:rsid w:val="004C013D"/>
    <w:rsid w:val="004C6106"/>
    <w:rsid w:val="004D0310"/>
    <w:rsid w:val="004D19DB"/>
    <w:rsid w:val="004D769F"/>
    <w:rsid w:val="004E0889"/>
    <w:rsid w:val="004E52D0"/>
    <w:rsid w:val="004E593B"/>
    <w:rsid w:val="004E763D"/>
    <w:rsid w:val="004E7F59"/>
    <w:rsid w:val="004F3796"/>
    <w:rsid w:val="004F7838"/>
    <w:rsid w:val="00500473"/>
    <w:rsid w:val="00502428"/>
    <w:rsid w:val="00502E39"/>
    <w:rsid w:val="0050741F"/>
    <w:rsid w:val="005079BD"/>
    <w:rsid w:val="00515661"/>
    <w:rsid w:val="00515D3B"/>
    <w:rsid w:val="00520778"/>
    <w:rsid w:val="00521787"/>
    <w:rsid w:val="00521FDB"/>
    <w:rsid w:val="00522E06"/>
    <w:rsid w:val="00523567"/>
    <w:rsid w:val="0053045F"/>
    <w:rsid w:val="00533561"/>
    <w:rsid w:val="00542AA8"/>
    <w:rsid w:val="005445D6"/>
    <w:rsid w:val="005449C3"/>
    <w:rsid w:val="00545116"/>
    <w:rsid w:val="00556678"/>
    <w:rsid w:val="00556B39"/>
    <w:rsid w:val="00560C6A"/>
    <w:rsid w:val="005635D2"/>
    <w:rsid w:val="00563A63"/>
    <w:rsid w:val="00563B71"/>
    <w:rsid w:val="00565CDC"/>
    <w:rsid w:val="0056654B"/>
    <w:rsid w:val="00567AC2"/>
    <w:rsid w:val="00572DD6"/>
    <w:rsid w:val="00574C72"/>
    <w:rsid w:val="0058210C"/>
    <w:rsid w:val="0058520A"/>
    <w:rsid w:val="005867BA"/>
    <w:rsid w:val="005874A6"/>
    <w:rsid w:val="00587607"/>
    <w:rsid w:val="005967D8"/>
    <w:rsid w:val="005A25A3"/>
    <w:rsid w:val="005A4F98"/>
    <w:rsid w:val="005A5DE2"/>
    <w:rsid w:val="005A5FCF"/>
    <w:rsid w:val="005B58BB"/>
    <w:rsid w:val="005B659A"/>
    <w:rsid w:val="005C6F10"/>
    <w:rsid w:val="005C74F6"/>
    <w:rsid w:val="005D26EE"/>
    <w:rsid w:val="005D6B07"/>
    <w:rsid w:val="005D7D02"/>
    <w:rsid w:val="005E06BD"/>
    <w:rsid w:val="005E1DBE"/>
    <w:rsid w:val="005E1F91"/>
    <w:rsid w:val="005E4553"/>
    <w:rsid w:val="005E7270"/>
    <w:rsid w:val="005F0B3F"/>
    <w:rsid w:val="005F7266"/>
    <w:rsid w:val="005F766C"/>
    <w:rsid w:val="005F7CAB"/>
    <w:rsid w:val="00601DFC"/>
    <w:rsid w:val="00602E30"/>
    <w:rsid w:val="00613623"/>
    <w:rsid w:val="006140A8"/>
    <w:rsid w:val="00621A04"/>
    <w:rsid w:val="00624D2D"/>
    <w:rsid w:val="0062670F"/>
    <w:rsid w:val="0063461B"/>
    <w:rsid w:val="006419E3"/>
    <w:rsid w:val="006521EA"/>
    <w:rsid w:val="0065551D"/>
    <w:rsid w:val="00656E66"/>
    <w:rsid w:val="00657CDD"/>
    <w:rsid w:val="0066487F"/>
    <w:rsid w:val="00672537"/>
    <w:rsid w:val="00673CF7"/>
    <w:rsid w:val="0068070C"/>
    <w:rsid w:val="00681D0D"/>
    <w:rsid w:val="006824BF"/>
    <w:rsid w:val="0068380E"/>
    <w:rsid w:val="00684474"/>
    <w:rsid w:val="00685613"/>
    <w:rsid w:val="006905A7"/>
    <w:rsid w:val="006A163D"/>
    <w:rsid w:val="006A399E"/>
    <w:rsid w:val="006A474F"/>
    <w:rsid w:val="006A5568"/>
    <w:rsid w:val="006A6028"/>
    <w:rsid w:val="006A7673"/>
    <w:rsid w:val="006B2B5F"/>
    <w:rsid w:val="006B6BFE"/>
    <w:rsid w:val="006C2157"/>
    <w:rsid w:val="006C2754"/>
    <w:rsid w:val="006C2881"/>
    <w:rsid w:val="006C4947"/>
    <w:rsid w:val="006C4B07"/>
    <w:rsid w:val="006C5E4C"/>
    <w:rsid w:val="006D0010"/>
    <w:rsid w:val="006D3FCA"/>
    <w:rsid w:val="006D4B5B"/>
    <w:rsid w:val="006D6593"/>
    <w:rsid w:val="006D6F35"/>
    <w:rsid w:val="006D7279"/>
    <w:rsid w:val="006D7F77"/>
    <w:rsid w:val="006E19DE"/>
    <w:rsid w:val="006E3CB0"/>
    <w:rsid w:val="006E4791"/>
    <w:rsid w:val="006E5C6A"/>
    <w:rsid w:val="006F26CE"/>
    <w:rsid w:val="006F622B"/>
    <w:rsid w:val="00700815"/>
    <w:rsid w:val="00701EE7"/>
    <w:rsid w:val="00701EFF"/>
    <w:rsid w:val="00705906"/>
    <w:rsid w:val="007063B0"/>
    <w:rsid w:val="00707092"/>
    <w:rsid w:val="00710B69"/>
    <w:rsid w:val="0071104A"/>
    <w:rsid w:val="00712EAD"/>
    <w:rsid w:val="007158F1"/>
    <w:rsid w:val="007236FC"/>
    <w:rsid w:val="007243E4"/>
    <w:rsid w:val="00726F44"/>
    <w:rsid w:val="00727C85"/>
    <w:rsid w:val="0073321D"/>
    <w:rsid w:val="0073360A"/>
    <w:rsid w:val="00735600"/>
    <w:rsid w:val="00736ECB"/>
    <w:rsid w:val="00737426"/>
    <w:rsid w:val="0074712C"/>
    <w:rsid w:val="00747922"/>
    <w:rsid w:val="007526CB"/>
    <w:rsid w:val="00753E5A"/>
    <w:rsid w:val="00756F49"/>
    <w:rsid w:val="00761157"/>
    <w:rsid w:val="00761F81"/>
    <w:rsid w:val="0077026B"/>
    <w:rsid w:val="00772EF0"/>
    <w:rsid w:val="0077347D"/>
    <w:rsid w:val="0077401E"/>
    <w:rsid w:val="00775AA0"/>
    <w:rsid w:val="00780147"/>
    <w:rsid w:val="00781E31"/>
    <w:rsid w:val="00783710"/>
    <w:rsid w:val="007855A4"/>
    <w:rsid w:val="007872C8"/>
    <w:rsid w:val="007878AF"/>
    <w:rsid w:val="00793033"/>
    <w:rsid w:val="007930C3"/>
    <w:rsid w:val="007952CA"/>
    <w:rsid w:val="00797332"/>
    <w:rsid w:val="00797A4E"/>
    <w:rsid w:val="007A0C62"/>
    <w:rsid w:val="007A1B89"/>
    <w:rsid w:val="007A30B3"/>
    <w:rsid w:val="007A3F30"/>
    <w:rsid w:val="007A5E3A"/>
    <w:rsid w:val="007B1002"/>
    <w:rsid w:val="007B131E"/>
    <w:rsid w:val="007B150F"/>
    <w:rsid w:val="007B51DD"/>
    <w:rsid w:val="007B7590"/>
    <w:rsid w:val="007C35D7"/>
    <w:rsid w:val="007D3D5B"/>
    <w:rsid w:val="007E0FDB"/>
    <w:rsid w:val="007E18D7"/>
    <w:rsid w:val="007E20BD"/>
    <w:rsid w:val="007E2957"/>
    <w:rsid w:val="007E3EB7"/>
    <w:rsid w:val="007E4A24"/>
    <w:rsid w:val="007E551C"/>
    <w:rsid w:val="007E6F7C"/>
    <w:rsid w:val="007E7A4F"/>
    <w:rsid w:val="007F1278"/>
    <w:rsid w:val="007F29BB"/>
    <w:rsid w:val="007F3596"/>
    <w:rsid w:val="007F7FDE"/>
    <w:rsid w:val="00802A0A"/>
    <w:rsid w:val="00807A20"/>
    <w:rsid w:val="00811DD2"/>
    <w:rsid w:val="00811ECD"/>
    <w:rsid w:val="008126B0"/>
    <w:rsid w:val="00820730"/>
    <w:rsid w:val="0082368A"/>
    <w:rsid w:val="00824A08"/>
    <w:rsid w:val="00824A67"/>
    <w:rsid w:val="00830399"/>
    <w:rsid w:val="00831457"/>
    <w:rsid w:val="0083343A"/>
    <w:rsid w:val="00833E62"/>
    <w:rsid w:val="00835A68"/>
    <w:rsid w:val="00840523"/>
    <w:rsid w:val="008407E1"/>
    <w:rsid w:val="00842ECB"/>
    <w:rsid w:val="008511CD"/>
    <w:rsid w:val="00854329"/>
    <w:rsid w:val="0085643C"/>
    <w:rsid w:val="008570E4"/>
    <w:rsid w:val="00857CFD"/>
    <w:rsid w:val="00861494"/>
    <w:rsid w:val="00862185"/>
    <w:rsid w:val="00865473"/>
    <w:rsid w:val="00866E38"/>
    <w:rsid w:val="00871D67"/>
    <w:rsid w:val="008721A7"/>
    <w:rsid w:val="008766E9"/>
    <w:rsid w:val="00876E8F"/>
    <w:rsid w:val="0088286E"/>
    <w:rsid w:val="00884B65"/>
    <w:rsid w:val="00885CA8"/>
    <w:rsid w:val="008862CD"/>
    <w:rsid w:val="00887A6F"/>
    <w:rsid w:val="00887CFC"/>
    <w:rsid w:val="00890684"/>
    <w:rsid w:val="00894502"/>
    <w:rsid w:val="008959AD"/>
    <w:rsid w:val="008976BC"/>
    <w:rsid w:val="008B0308"/>
    <w:rsid w:val="008B1592"/>
    <w:rsid w:val="008B5182"/>
    <w:rsid w:val="008C283D"/>
    <w:rsid w:val="008E3A6B"/>
    <w:rsid w:val="008F12A8"/>
    <w:rsid w:val="008F198D"/>
    <w:rsid w:val="008F4CA7"/>
    <w:rsid w:val="008F6457"/>
    <w:rsid w:val="008F6D24"/>
    <w:rsid w:val="0090502D"/>
    <w:rsid w:val="00906AF2"/>
    <w:rsid w:val="00906F54"/>
    <w:rsid w:val="00910EFB"/>
    <w:rsid w:val="00911B3A"/>
    <w:rsid w:val="009135B3"/>
    <w:rsid w:val="009164BB"/>
    <w:rsid w:val="0092352F"/>
    <w:rsid w:val="0092398F"/>
    <w:rsid w:val="00925ED2"/>
    <w:rsid w:val="00926EE5"/>
    <w:rsid w:val="0093022D"/>
    <w:rsid w:val="0093765C"/>
    <w:rsid w:val="00940230"/>
    <w:rsid w:val="00942EAF"/>
    <w:rsid w:val="009444C6"/>
    <w:rsid w:val="00944EAD"/>
    <w:rsid w:val="00944FC7"/>
    <w:rsid w:val="00946097"/>
    <w:rsid w:val="00951F5B"/>
    <w:rsid w:val="00955708"/>
    <w:rsid w:val="00955B4A"/>
    <w:rsid w:val="00960953"/>
    <w:rsid w:val="0096649B"/>
    <w:rsid w:val="00967B4F"/>
    <w:rsid w:val="00967ED7"/>
    <w:rsid w:val="00967F66"/>
    <w:rsid w:val="009710B7"/>
    <w:rsid w:val="00971989"/>
    <w:rsid w:val="00973048"/>
    <w:rsid w:val="009771E2"/>
    <w:rsid w:val="00977A61"/>
    <w:rsid w:val="00977CDC"/>
    <w:rsid w:val="009812E6"/>
    <w:rsid w:val="00983166"/>
    <w:rsid w:val="00984241"/>
    <w:rsid w:val="00997B0D"/>
    <w:rsid w:val="00997FDA"/>
    <w:rsid w:val="009A2BEB"/>
    <w:rsid w:val="009A408D"/>
    <w:rsid w:val="009A4CD2"/>
    <w:rsid w:val="009A50FF"/>
    <w:rsid w:val="009B5D7B"/>
    <w:rsid w:val="009B682D"/>
    <w:rsid w:val="009C7661"/>
    <w:rsid w:val="009D08FB"/>
    <w:rsid w:val="009D2539"/>
    <w:rsid w:val="009E360F"/>
    <w:rsid w:val="009E50E6"/>
    <w:rsid w:val="009F4ACB"/>
    <w:rsid w:val="009F5038"/>
    <w:rsid w:val="009F6EBB"/>
    <w:rsid w:val="009F73BE"/>
    <w:rsid w:val="009F7E55"/>
    <w:rsid w:val="00A02F66"/>
    <w:rsid w:val="00A05603"/>
    <w:rsid w:val="00A07EC9"/>
    <w:rsid w:val="00A113C9"/>
    <w:rsid w:val="00A1224C"/>
    <w:rsid w:val="00A12E26"/>
    <w:rsid w:val="00A156E9"/>
    <w:rsid w:val="00A23B9C"/>
    <w:rsid w:val="00A23F18"/>
    <w:rsid w:val="00A241AA"/>
    <w:rsid w:val="00A30C6F"/>
    <w:rsid w:val="00A30EC1"/>
    <w:rsid w:val="00A33853"/>
    <w:rsid w:val="00A421D5"/>
    <w:rsid w:val="00A449DE"/>
    <w:rsid w:val="00A5238A"/>
    <w:rsid w:val="00A55229"/>
    <w:rsid w:val="00A55249"/>
    <w:rsid w:val="00A60126"/>
    <w:rsid w:val="00A61686"/>
    <w:rsid w:val="00A61A62"/>
    <w:rsid w:val="00A71972"/>
    <w:rsid w:val="00A71E5B"/>
    <w:rsid w:val="00A77679"/>
    <w:rsid w:val="00A82A8F"/>
    <w:rsid w:val="00A916AE"/>
    <w:rsid w:val="00A95497"/>
    <w:rsid w:val="00A9569D"/>
    <w:rsid w:val="00AA0591"/>
    <w:rsid w:val="00AA2C05"/>
    <w:rsid w:val="00AA33C4"/>
    <w:rsid w:val="00AA7857"/>
    <w:rsid w:val="00AB5C7E"/>
    <w:rsid w:val="00AC0F0F"/>
    <w:rsid w:val="00AC4E50"/>
    <w:rsid w:val="00AD1C68"/>
    <w:rsid w:val="00AD298F"/>
    <w:rsid w:val="00AD35A9"/>
    <w:rsid w:val="00AE0DD0"/>
    <w:rsid w:val="00AF137A"/>
    <w:rsid w:val="00AF29E1"/>
    <w:rsid w:val="00AF35C5"/>
    <w:rsid w:val="00AF6D25"/>
    <w:rsid w:val="00AF73E9"/>
    <w:rsid w:val="00B01143"/>
    <w:rsid w:val="00B05E68"/>
    <w:rsid w:val="00B13593"/>
    <w:rsid w:val="00B1470E"/>
    <w:rsid w:val="00B165B0"/>
    <w:rsid w:val="00B20C34"/>
    <w:rsid w:val="00B222EA"/>
    <w:rsid w:val="00B22357"/>
    <w:rsid w:val="00B30D65"/>
    <w:rsid w:val="00B31B9A"/>
    <w:rsid w:val="00B33EC2"/>
    <w:rsid w:val="00B345EA"/>
    <w:rsid w:val="00B43A80"/>
    <w:rsid w:val="00B43CE2"/>
    <w:rsid w:val="00B454AD"/>
    <w:rsid w:val="00B45A95"/>
    <w:rsid w:val="00B46075"/>
    <w:rsid w:val="00B4697E"/>
    <w:rsid w:val="00B46A60"/>
    <w:rsid w:val="00B4734F"/>
    <w:rsid w:val="00B501F8"/>
    <w:rsid w:val="00B504BC"/>
    <w:rsid w:val="00B546D3"/>
    <w:rsid w:val="00B549D7"/>
    <w:rsid w:val="00B55B92"/>
    <w:rsid w:val="00B564C5"/>
    <w:rsid w:val="00B569F1"/>
    <w:rsid w:val="00B701F3"/>
    <w:rsid w:val="00B74ECE"/>
    <w:rsid w:val="00B81A65"/>
    <w:rsid w:val="00B85FA2"/>
    <w:rsid w:val="00B91FBA"/>
    <w:rsid w:val="00B9398B"/>
    <w:rsid w:val="00BA2EB5"/>
    <w:rsid w:val="00BA2F06"/>
    <w:rsid w:val="00BA30F3"/>
    <w:rsid w:val="00BA4775"/>
    <w:rsid w:val="00BA6A4F"/>
    <w:rsid w:val="00BB179C"/>
    <w:rsid w:val="00BB19FB"/>
    <w:rsid w:val="00BB2408"/>
    <w:rsid w:val="00BB3E30"/>
    <w:rsid w:val="00BB457B"/>
    <w:rsid w:val="00BC1C0B"/>
    <w:rsid w:val="00BC70F1"/>
    <w:rsid w:val="00BD6B07"/>
    <w:rsid w:val="00BD7A77"/>
    <w:rsid w:val="00BE0777"/>
    <w:rsid w:val="00BE2260"/>
    <w:rsid w:val="00BE604D"/>
    <w:rsid w:val="00BF236E"/>
    <w:rsid w:val="00BF4A25"/>
    <w:rsid w:val="00BF7B44"/>
    <w:rsid w:val="00C00039"/>
    <w:rsid w:val="00C003FA"/>
    <w:rsid w:val="00C00EC1"/>
    <w:rsid w:val="00C01791"/>
    <w:rsid w:val="00C02208"/>
    <w:rsid w:val="00C07344"/>
    <w:rsid w:val="00C1231D"/>
    <w:rsid w:val="00C13385"/>
    <w:rsid w:val="00C13F70"/>
    <w:rsid w:val="00C22654"/>
    <w:rsid w:val="00C23B03"/>
    <w:rsid w:val="00C240A9"/>
    <w:rsid w:val="00C2417D"/>
    <w:rsid w:val="00C24E67"/>
    <w:rsid w:val="00C25DA0"/>
    <w:rsid w:val="00C36A43"/>
    <w:rsid w:val="00C36E45"/>
    <w:rsid w:val="00C37E0F"/>
    <w:rsid w:val="00C4277F"/>
    <w:rsid w:val="00C44126"/>
    <w:rsid w:val="00C4440C"/>
    <w:rsid w:val="00C57D82"/>
    <w:rsid w:val="00C60F99"/>
    <w:rsid w:val="00C61DFD"/>
    <w:rsid w:val="00C632E1"/>
    <w:rsid w:val="00C645D4"/>
    <w:rsid w:val="00C64A34"/>
    <w:rsid w:val="00C64A67"/>
    <w:rsid w:val="00C64BD4"/>
    <w:rsid w:val="00C75485"/>
    <w:rsid w:val="00C758B4"/>
    <w:rsid w:val="00C803D2"/>
    <w:rsid w:val="00C85C08"/>
    <w:rsid w:val="00C8631C"/>
    <w:rsid w:val="00C86394"/>
    <w:rsid w:val="00C8720D"/>
    <w:rsid w:val="00C9112D"/>
    <w:rsid w:val="00C9187D"/>
    <w:rsid w:val="00C92E44"/>
    <w:rsid w:val="00C936FB"/>
    <w:rsid w:val="00C93A2F"/>
    <w:rsid w:val="00CA1F8C"/>
    <w:rsid w:val="00CA3B08"/>
    <w:rsid w:val="00CA3F6C"/>
    <w:rsid w:val="00CA50F6"/>
    <w:rsid w:val="00CA6E86"/>
    <w:rsid w:val="00CA78EE"/>
    <w:rsid w:val="00CB3ECC"/>
    <w:rsid w:val="00CB47A3"/>
    <w:rsid w:val="00CB4DDC"/>
    <w:rsid w:val="00CB57F6"/>
    <w:rsid w:val="00CC28E2"/>
    <w:rsid w:val="00CC2B8C"/>
    <w:rsid w:val="00CC6C09"/>
    <w:rsid w:val="00CD0C90"/>
    <w:rsid w:val="00CD556B"/>
    <w:rsid w:val="00CD5D76"/>
    <w:rsid w:val="00CD63F6"/>
    <w:rsid w:val="00CE21F2"/>
    <w:rsid w:val="00CE25EF"/>
    <w:rsid w:val="00CE5280"/>
    <w:rsid w:val="00CE5BA8"/>
    <w:rsid w:val="00CE7E05"/>
    <w:rsid w:val="00CF13F7"/>
    <w:rsid w:val="00CF1EC4"/>
    <w:rsid w:val="00CF3141"/>
    <w:rsid w:val="00CF4341"/>
    <w:rsid w:val="00CF6BAF"/>
    <w:rsid w:val="00CF7232"/>
    <w:rsid w:val="00D046FA"/>
    <w:rsid w:val="00D05F0F"/>
    <w:rsid w:val="00D0796E"/>
    <w:rsid w:val="00D13D23"/>
    <w:rsid w:val="00D14D10"/>
    <w:rsid w:val="00D22DA4"/>
    <w:rsid w:val="00D32B11"/>
    <w:rsid w:val="00D33251"/>
    <w:rsid w:val="00D3416E"/>
    <w:rsid w:val="00D35643"/>
    <w:rsid w:val="00D368D8"/>
    <w:rsid w:val="00D40A58"/>
    <w:rsid w:val="00D51EB5"/>
    <w:rsid w:val="00D5386D"/>
    <w:rsid w:val="00D547F3"/>
    <w:rsid w:val="00D61A8D"/>
    <w:rsid w:val="00D64418"/>
    <w:rsid w:val="00D64AC4"/>
    <w:rsid w:val="00D65968"/>
    <w:rsid w:val="00D71C6E"/>
    <w:rsid w:val="00D73815"/>
    <w:rsid w:val="00D75D81"/>
    <w:rsid w:val="00D8141F"/>
    <w:rsid w:val="00D8174F"/>
    <w:rsid w:val="00D81F37"/>
    <w:rsid w:val="00D83794"/>
    <w:rsid w:val="00D94772"/>
    <w:rsid w:val="00D95476"/>
    <w:rsid w:val="00D967FF"/>
    <w:rsid w:val="00DA04AC"/>
    <w:rsid w:val="00DA1933"/>
    <w:rsid w:val="00DA26A7"/>
    <w:rsid w:val="00DA6F31"/>
    <w:rsid w:val="00DB01AD"/>
    <w:rsid w:val="00DB115A"/>
    <w:rsid w:val="00DB69B2"/>
    <w:rsid w:val="00DC063A"/>
    <w:rsid w:val="00DC46F0"/>
    <w:rsid w:val="00DC602E"/>
    <w:rsid w:val="00DC63FE"/>
    <w:rsid w:val="00DD1454"/>
    <w:rsid w:val="00DD35D8"/>
    <w:rsid w:val="00DD35F8"/>
    <w:rsid w:val="00DD4850"/>
    <w:rsid w:val="00DE4F1B"/>
    <w:rsid w:val="00DE6F17"/>
    <w:rsid w:val="00DE705C"/>
    <w:rsid w:val="00DF0A53"/>
    <w:rsid w:val="00E01FD0"/>
    <w:rsid w:val="00E02111"/>
    <w:rsid w:val="00E02BF7"/>
    <w:rsid w:val="00E040B2"/>
    <w:rsid w:val="00E07EAC"/>
    <w:rsid w:val="00E1075C"/>
    <w:rsid w:val="00E11EAC"/>
    <w:rsid w:val="00E139FB"/>
    <w:rsid w:val="00E13CEF"/>
    <w:rsid w:val="00E2241E"/>
    <w:rsid w:val="00E23264"/>
    <w:rsid w:val="00E25EB4"/>
    <w:rsid w:val="00E53445"/>
    <w:rsid w:val="00E626DE"/>
    <w:rsid w:val="00E64545"/>
    <w:rsid w:val="00E70584"/>
    <w:rsid w:val="00E72C5B"/>
    <w:rsid w:val="00E73434"/>
    <w:rsid w:val="00E7345B"/>
    <w:rsid w:val="00E75EEC"/>
    <w:rsid w:val="00E7629A"/>
    <w:rsid w:val="00E81A50"/>
    <w:rsid w:val="00E85929"/>
    <w:rsid w:val="00E90606"/>
    <w:rsid w:val="00E9176F"/>
    <w:rsid w:val="00E9178E"/>
    <w:rsid w:val="00E922BE"/>
    <w:rsid w:val="00E9325C"/>
    <w:rsid w:val="00E97D84"/>
    <w:rsid w:val="00EA03B8"/>
    <w:rsid w:val="00EA0AFC"/>
    <w:rsid w:val="00EA2712"/>
    <w:rsid w:val="00EA2CA9"/>
    <w:rsid w:val="00EA4192"/>
    <w:rsid w:val="00EA634B"/>
    <w:rsid w:val="00EB2C68"/>
    <w:rsid w:val="00EB33F8"/>
    <w:rsid w:val="00EC15F8"/>
    <w:rsid w:val="00EC1BF3"/>
    <w:rsid w:val="00EC1C60"/>
    <w:rsid w:val="00EC2CBC"/>
    <w:rsid w:val="00EC39D7"/>
    <w:rsid w:val="00EC3BE9"/>
    <w:rsid w:val="00EC46F2"/>
    <w:rsid w:val="00ED03F1"/>
    <w:rsid w:val="00ED1A55"/>
    <w:rsid w:val="00ED5390"/>
    <w:rsid w:val="00EE1D09"/>
    <w:rsid w:val="00EE3BED"/>
    <w:rsid w:val="00EE4C9E"/>
    <w:rsid w:val="00EE4E5D"/>
    <w:rsid w:val="00EE6688"/>
    <w:rsid w:val="00EE7E24"/>
    <w:rsid w:val="00EF3F0B"/>
    <w:rsid w:val="00EF47EF"/>
    <w:rsid w:val="00EF519A"/>
    <w:rsid w:val="00F0050A"/>
    <w:rsid w:val="00F02A7C"/>
    <w:rsid w:val="00F06CEA"/>
    <w:rsid w:val="00F07783"/>
    <w:rsid w:val="00F14F66"/>
    <w:rsid w:val="00F22CA0"/>
    <w:rsid w:val="00F22E35"/>
    <w:rsid w:val="00F2514D"/>
    <w:rsid w:val="00F41D36"/>
    <w:rsid w:val="00F457F5"/>
    <w:rsid w:val="00F45F5B"/>
    <w:rsid w:val="00F46338"/>
    <w:rsid w:val="00F47C4C"/>
    <w:rsid w:val="00F47FC6"/>
    <w:rsid w:val="00F524A6"/>
    <w:rsid w:val="00F52BFF"/>
    <w:rsid w:val="00F53566"/>
    <w:rsid w:val="00F53730"/>
    <w:rsid w:val="00F53EDF"/>
    <w:rsid w:val="00F559DB"/>
    <w:rsid w:val="00F606C6"/>
    <w:rsid w:val="00F63D7F"/>
    <w:rsid w:val="00F6574E"/>
    <w:rsid w:val="00F700FB"/>
    <w:rsid w:val="00F70572"/>
    <w:rsid w:val="00F74150"/>
    <w:rsid w:val="00F7514E"/>
    <w:rsid w:val="00F77A9A"/>
    <w:rsid w:val="00F77BF0"/>
    <w:rsid w:val="00F91E6F"/>
    <w:rsid w:val="00FA0E68"/>
    <w:rsid w:val="00FA1280"/>
    <w:rsid w:val="00FA2396"/>
    <w:rsid w:val="00FA3728"/>
    <w:rsid w:val="00FA43D3"/>
    <w:rsid w:val="00FA5D3A"/>
    <w:rsid w:val="00FA605C"/>
    <w:rsid w:val="00FB0086"/>
    <w:rsid w:val="00FB090F"/>
    <w:rsid w:val="00FB0DA9"/>
    <w:rsid w:val="00FB15C5"/>
    <w:rsid w:val="00FB2A22"/>
    <w:rsid w:val="00FB3782"/>
    <w:rsid w:val="00FC1A30"/>
    <w:rsid w:val="00FC3FDC"/>
    <w:rsid w:val="00FD35A8"/>
    <w:rsid w:val="00FE0C91"/>
    <w:rsid w:val="00FE2F15"/>
    <w:rsid w:val="00FE32CE"/>
    <w:rsid w:val="00FE68FB"/>
    <w:rsid w:val="00FF5AD0"/>
    <w:rsid w:val="07C967A8"/>
    <w:rsid w:val="09111325"/>
    <w:rsid w:val="1E757C21"/>
    <w:rsid w:val="20193C6F"/>
    <w:rsid w:val="229410BA"/>
    <w:rsid w:val="37E56DDC"/>
    <w:rsid w:val="39AD2A2B"/>
    <w:rsid w:val="3CFC6F21"/>
    <w:rsid w:val="3D01306B"/>
    <w:rsid w:val="42A83735"/>
    <w:rsid w:val="465325B7"/>
    <w:rsid w:val="4FA3552A"/>
    <w:rsid w:val="5BB23F7D"/>
    <w:rsid w:val="5F035D20"/>
    <w:rsid w:val="5F48600E"/>
    <w:rsid w:val="67840DCB"/>
    <w:rsid w:val="6D8A6CFD"/>
    <w:rsid w:val="70B84307"/>
    <w:rsid w:val="76385F57"/>
    <w:rsid w:val="7A4C265E"/>
    <w:rsid w:val="7CC30ED1"/>
    <w:rsid w:val="7D991CBB"/>
    <w:rsid w:val="7F19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01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qFormat/>
    <w:rsid w:val="003808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380801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rsid w:val="00380801"/>
    <w:pPr>
      <w:spacing w:after="120"/>
    </w:pPr>
    <w:rPr>
      <w:rFonts w:eastAsia="宋体"/>
      <w:sz w:val="16"/>
      <w:szCs w:val="16"/>
    </w:rPr>
  </w:style>
  <w:style w:type="paragraph" w:styleId="a3">
    <w:name w:val="Plain Text"/>
    <w:basedOn w:val="a"/>
    <w:link w:val="Char"/>
    <w:unhideWhenUsed/>
    <w:qFormat/>
    <w:rsid w:val="00380801"/>
    <w:rPr>
      <w:rFonts w:ascii="宋体" w:eastAsia="宋体" w:hAnsi="Courier New" w:cs="Courier New"/>
      <w:sz w:val="21"/>
      <w:szCs w:val="21"/>
    </w:rPr>
  </w:style>
  <w:style w:type="paragraph" w:styleId="a4">
    <w:name w:val="Date"/>
    <w:basedOn w:val="a"/>
    <w:next w:val="a"/>
    <w:qFormat/>
    <w:rsid w:val="00380801"/>
    <w:pPr>
      <w:ind w:leftChars="2500" w:left="100"/>
    </w:pPr>
  </w:style>
  <w:style w:type="paragraph" w:styleId="a5">
    <w:name w:val="Balloon Text"/>
    <w:basedOn w:val="a"/>
    <w:semiHidden/>
    <w:qFormat/>
    <w:rsid w:val="00380801"/>
    <w:rPr>
      <w:sz w:val="18"/>
      <w:szCs w:val="18"/>
    </w:rPr>
  </w:style>
  <w:style w:type="paragraph" w:styleId="a6">
    <w:name w:val="footer"/>
    <w:basedOn w:val="a"/>
    <w:link w:val="Char0"/>
    <w:qFormat/>
    <w:rsid w:val="003808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qFormat/>
    <w:rsid w:val="0038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semiHidden/>
    <w:qFormat/>
    <w:rsid w:val="00380801"/>
    <w:rPr>
      <w:rFonts w:eastAsia="宋体"/>
      <w:sz w:val="21"/>
      <w:szCs w:val="24"/>
    </w:rPr>
  </w:style>
  <w:style w:type="paragraph" w:styleId="a8">
    <w:name w:val="Normal (Web)"/>
    <w:basedOn w:val="a"/>
    <w:qFormat/>
    <w:rsid w:val="00380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sid w:val="003808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380801"/>
    <w:rPr>
      <w:b/>
      <w:bCs/>
    </w:rPr>
  </w:style>
  <w:style w:type="character" w:styleId="ab">
    <w:name w:val="page number"/>
    <w:basedOn w:val="a0"/>
    <w:qFormat/>
    <w:rsid w:val="00380801"/>
  </w:style>
  <w:style w:type="character" w:styleId="ac">
    <w:name w:val="FollowedHyperlink"/>
    <w:basedOn w:val="a0"/>
    <w:qFormat/>
    <w:rsid w:val="00380801"/>
    <w:rPr>
      <w:color w:val="800080"/>
      <w:u w:val="single"/>
    </w:rPr>
  </w:style>
  <w:style w:type="character" w:styleId="ad">
    <w:name w:val="Hyperlink"/>
    <w:basedOn w:val="a0"/>
    <w:qFormat/>
    <w:rsid w:val="00380801"/>
    <w:rPr>
      <w:color w:val="0000FF"/>
      <w:u w:val="single"/>
    </w:rPr>
  </w:style>
  <w:style w:type="paragraph" w:customStyle="1" w:styleId="p18">
    <w:name w:val="p18"/>
    <w:basedOn w:val="a"/>
    <w:qFormat/>
    <w:rsid w:val="00380801"/>
    <w:pPr>
      <w:widowControl/>
    </w:pPr>
    <w:rPr>
      <w:rFonts w:eastAsia="宋体"/>
      <w:kern w:val="0"/>
      <w:sz w:val="21"/>
      <w:szCs w:val="21"/>
    </w:rPr>
  </w:style>
  <w:style w:type="paragraph" w:customStyle="1" w:styleId="p16">
    <w:name w:val="p16"/>
    <w:basedOn w:val="a"/>
    <w:qFormat/>
    <w:rsid w:val="00380801"/>
    <w:pPr>
      <w:widowControl/>
    </w:pPr>
    <w:rPr>
      <w:rFonts w:eastAsia="宋体"/>
      <w:kern w:val="0"/>
      <w:sz w:val="21"/>
      <w:szCs w:val="21"/>
    </w:rPr>
  </w:style>
  <w:style w:type="paragraph" w:customStyle="1" w:styleId="Char2">
    <w:name w:val="Char2"/>
    <w:basedOn w:val="10"/>
    <w:next w:val="10"/>
    <w:qFormat/>
    <w:rsid w:val="00380801"/>
    <w:pPr>
      <w:tabs>
        <w:tab w:val="right" w:leader="dot" w:pos="8494"/>
      </w:tabs>
      <w:snapToGrid w:val="0"/>
      <w:spacing w:line="360" w:lineRule="auto"/>
    </w:pPr>
    <w:rPr>
      <w:rFonts w:ascii="黑体" w:eastAsia="方正仿宋_GBK" w:cs="仿宋_GB2312"/>
      <w:b/>
      <w:sz w:val="30"/>
      <w:szCs w:val="30"/>
    </w:rPr>
  </w:style>
  <w:style w:type="paragraph" w:customStyle="1" w:styleId="radar">
    <w:name w:val="radar"/>
    <w:basedOn w:val="a"/>
    <w:rsid w:val="00380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2">
    <w:name w:val="style2"/>
    <w:link w:val="style2Char"/>
    <w:qFormat/>
    <w:rsid w:val="00380801"/>
    <w:pPr>
      <w:spacing w:before="100" w:beforeAutospacing="1" w:after="100" w:afterAutospacing="1"/>
    </w:pPr>
    <w:rPr>
      <w:rFonts w:ascii="宋体"/>
      <w:b/>
      <w:bCs/>
      <w:sz w:val="28"/>
      <w:szCs w:val="28"/>
    </w:rPr>
  </w:style>
  <w:style w:type="character" w:customStyle="1" w:styleId="11">
    <w:name w:val="正文1"/>
    <w:basedOn w:val="a0"/>
    <w:qFormat/>
    <w:rsid w:val="00380801"/>
    <w:rPr>
      <w:rFonts w:ascii="宋体" w:eastAsia="宋体" w:hAnsi="宋体" w:hint="eastAsia"/>
      <w:sz w:val="22"/>
      <w:szCs w:val="22"/>
    </w:rPr>
  </w:style>
  <w:style w:type="character" w:customStyle="1" w:styleId="Char0">
    <w:name w:val="页脚 Char"/>
    <w:link w:val="a6"/>
    <w:semiHidden/>
    <w:qFormat/>
    <w:locked/>
    <w:rsid w:val="00380801"/>
    <w:rPr>
      <w:rFonts w:eastAsia="方正仿宋_GBK"/>
      <w:kern w:val="2"/>
      <w:sz w:val="18"/>
      <w:lang w:val="en-US" w:eastAsia="zh-CN" w:bidi="ar-SA"/>
    </w:rPr>
  </w:style>
  <w:style w:type="character" w:customStyle="1" w:styleId="style2Char">
    <w:name w:val="style2 Char"/>
    <w:basedOn w:val="a0"/>
    <w:link w:val="style2"/>
    <w:qFormat/>
    <w:rsid w:val="00380801"/>
    <w:rPr>
      <w:rFonts w:ascii="宋体"/>
      <w:b/>
      <w:bCs/>
      <w:sz w:val="28"/>
      <w:szCs w:val="28"/>
      <w:lang w:val="en-US" w:eastAsia="zh-CN" w:bidi="ar-SA"/>
    </w:rPr>
  </w:style>
  <w:style w:type="character" w:customStyle="1" w:styleId="Char">
    <w:name w:val="纯文本 Char"/>
    <w:basedOn w:val="a0"/>
    <w:link w:val="a3"/>
    <w:qFormat/>
    <w:locked/>
    <w:rsid w:val="00380801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3Char">
    <w:name w:val="标题 3 Char"/>
    <w:link w:val="3"/>
    <w:qFormat/>
    <w:rsid w:val="0038080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380801"/>
  </w:style>
  <w:style w:type="character" w:customStyle="1" w:styleId="Char1">
    <w:name w:val="页眉 Char"/>
    <w:link w:val="a7"/>
    <w:semiHidden/>
    <w:qFormat/>
    <w:locked/>
    <w:rsid w:val="00380801"/>
    <w:rPr>
      <w:rFonts w:eastAsia="方正仿宋_GBK"/>
      <w:kern w:val="2"/>
      <w:sz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微软用户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（来文单位：□□□□）</dc:title>
  <dc:creator>微软中国</dc:creator>
  <cp:lastModifiedBy>经信委管理员[jxw_admin]</cp:lastModifiedBy>
  <cp:revision>21</cp:revision>
  <cp:lastPrinted>2020-11-23T06:17:00Z</cp:lastPrinted>
  <dcterms:created xsi:type="dcterms:W3CDTF">2020-06-18T06:22:00Z</dcterms:created>
  <dcterms:modified xsi:type="dcterms:W3CDTF">2023-01-09T12:52:00Z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1EB86A961A824DF29C5425A79FB8C2E3</vt:lpwstr>
  </property>
</Properties>
</file>