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bookmarkStart w:id="0" w:name="_GoBack"/>
      <w:bookmarkEnd w:id="0"/>
      <w:r>
        <w:rPr>
          <w:rFonts w:hint="eastAsia"/>
          <w:b/>
          <w:bCs/>
          <w:lang w:val="en-US" w:eastAsia="zh-CN"/>
        </w:rPr>
        <w:t>附件：</w:t>
      </w:r>
    </w:p>
    <w:p>
      <w:pPr>
        <w:rPr>
          <w:rFonts w:hint="eastAsia"/>
          <w:b/>
          <w:bCs/>
          <w:lang w:val="en-US" w:eastAsia="zh-CN"/>
        </w:rPr>
      </w:pPr>
    </w:p>
    <w:p>
      <w:pPr>
        <w:snapToGrid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废止的部门规范性文件目录</w:t>
      </w:r>
    </w:p>
    <w:p>
      <w:pPr>
        <w:rPr>
          <w:rFonts w:hint="eastAsia"/>
          <w:lang w:val="en-US" w:eastAsia="zh-CN"/>
        </w:rPr>
      </w:pPr>
    </w:p>
    <w:p>
      <w:pPr>
        <w:numPr>
          <w:ilvl w:val="0"/>
          <w:numId w:val="1"/>
        </w:numPr>
        <w:ind w:firstLine="640" w:firstLineChars="200"/>
        <w:rPr>
          <w:rFonts w:hint="eastAsia"/>
          <w:lang w:val="en-US" w:eastAsia="zh-CN"/>
        </w:rPr>
      </w:pPr>
      <w:r>
        <w:rPr>
          <w:rFonts w:hint="eastAsia"/>
          <w:lang w:val="en-US" w:eastAsia="zh-CN"/>
        </w:rPr>
        <w:t>重庆市璧山区卫生和计划生育委员会关于2016年社会抚养费征收标准的通知（璧卫发〔2016〕121号）</w:t>
      </w:r>
    </w:p>
    <w:p>
      <w:pPr>
        <w:numPr>
          <w:ilvl w:val="0"/>
          <w:numId w:val="1"/>
        </w:numPr>
        <w:ind w:firstLine="640" w:firstLineChars="200"/>
        <w:rPr>
          <w:rFonts w:hint="default"/>
          <w:lang w:val="en-US" w:eastAsia="zh-CN"/>
        </w:rPr>
      </w:pPr>
      <w:r>
        <w:rPr>
          <w:rFonts w:hint="default"/>
          <w:lang w:val="en-US" w:eastAsia="zh-CN"/>
        </w:rPr>
        <w:t>重庆市璧山区卫生和计划生育委员会关于2017年社会抚养费征收标准的通知</w:t>
      </w:r>
      <w:r>
        <w:rPr>
          <w:rFonts w:hint="eastAsia"/>
          <w:lang w:val="en-US" w:eastAsia="zh-CN"/>
        </w:rPr>
        <w:t>（璧卫发〔2017〕35号）</w:t>
      </w:r>
    </w:p>
    <w:p>
      <w:pPr>
        <w:numPr>
          <w:ilvl w:val="0"/>
          <w:numId w:val="1"/>
        </w:numPr>
        <w:ind w:firstLine="640" w:firstLineChars="200"/>
        <w:rPr>
          <w:rFonts w:hint="default"/>
          <w:lang w:val="en-US" w:eastAsia="zh-CN"/>
        </w:rPr>
      </w:pPr>
      <w:r>
        <w:rPr>
          <w:rFonts w:hint="default"/>
          <w:lang w:val="en-US" w:eastAsia="zh-CN"/>
        </w:rPr>
        <w:t>重庆市璧山区卫生和计划生育委员会关于明确2018年社会抚养费征收标准的通知（璧卫发〔2018〕122号）</w:t>
      </w:r>
    </w:p>
    <w:p>
      <w:pPr>
        <w:numPr>
          <w:ilvl w:val="0"/>
          <w:numId w:val="1"/>
        </w:numPr>
        <w:ind w:firstLine="640" w:firstLineChars="200"/>
        <w:rPr>
          <w:rFonts w:hint="default"/>
          <w:lang w:val="en-US" w:eastAsia="zh-CN"/>
        </w:rPr>
      </w:pPr>
      <w:r>
        <w:rPr>
          <w:rFonts w:hint="default"/>
          <w:lang w:val="en-US" w:eastAsia="zh-CN"/>
        </w:rPr>
        <w:t>5.重庆市璧山区卫生健康委员会关于明确2019年社会抚养费征收标准的通知（璧卫发〔2019〕80号）</w:t>
      </w:r>
    </w:p>
    <w:p>
      <w:pPr>
        <w:numPr>
          <w:ilvl w:val="0"/>
          <w:numId w:val="1"/>
        </w:numPr>
        <w:ind w:firstLine="640" w:firstLineChars="200"/>
        <w:rPr>
          <w:rFonts w:hint="default"/>
          <w:lang w:val="en-US" w:eastAsia="zh-CN"/>
        </w:rPr>
      </w:pPr>
      <w:r>
        <w:rPr>
          <w:rFonts w:hint="default"/>
          <w:lang w:val="en-US" w:eastAsia="zh-CN"/>
        </w:rPr>
        <w:t>重庆市璧山区卫生健康委员会关于印发璧山区社会抚养费征收标准的通知（璧卫发〔2020〕76号）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4B91A"/>
    <w:multiLevelType w:val="singleLevel"/>
    <w:tmpl w:val="5DC4B91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50698"/>
    <w:rsid w:val="01050698"/>
    <w:rsid w:val="2A7F1E26"/>
    <w:rsid w:val="2AA377F4"/>
    <w:rsid w:val="3FCFE968"/>
    <w:rsid w:val="406221DD"/>
    <w:rsid w:val="5D7B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2021-11-05T10:49:00Z</dcterms:created>
  <dc:creator>涵先生</dc:creator>
  <cp:lastModifiedBy>administrator</cp:lastModifiedBy>
  <cp:lastPrinted>2021-11-08T09:10:00Z</cp:lastPrinted>
  <dcterms:modified xsi:type="dcterms:W3CDTF">2021-11-18T10:18:10Z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54223C4F2DD14AAA881A73B05BE4D8B6</vt:lpwstr>
  </property>
  <property fmtid="{D5CDD505-2E9C-101B-9397-08002B2CF9AE}" pid="4" name="KSOSaveFontToCloudKey">
    <vt:lpwstr>1152124606_embed</vt:lpwstr>
  </property>
</Properties>
</file>