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2"/>
        <w:tblOverlap w:val="never"/>
        <w:tblW w:w="4908" w:type="pct"/>
        <w:tblCellMar>
          <w:left w:w="0" w:type="dxa"/>
          <w:right w:w="0" w:type="dxa"/>
        </w:tblCellMar>
        <w:tblLook w:val="04A0"/>
      </w:tblPr>
      <w:tblGrid>
        <w:gridCol w:w="4293"/>
        <w:gridCol w:w="3558"/>
        <w:gridCol w:w="4043"/>
        <w:gridCol w:w="3146"/>
      </w:tblGrid>
      <w:tr w:rsidR="006B0EDE" w:rsidTr="006B0EDE">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6B0EDE" w:rsidRDefault="006B0EDE" w:rsidP="006B0EDE">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rsidR="006B0EDE" w:rsidTr="006B0EDE">
        <w:trPr>
          <w:trHeight w:val="232"/>
        </w:trPr>
        <w:tc>
          <w:tcPr>
            <w:tcW w:w="142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6B0EDE">
            <w:pPr>
              <w:spacing w:line="200" w:lineRule="exact"/>
              <w:rPr>
                <w:rFonts w:ascii="Arial" w:hAnsi="Arial" w:cs="Arial"/>
                <w:color w:val="000000"/>
                <w:sz w:val="20"/>
                <w:szCs w:val="20"/>
              </w:rPr>
            </w:pPr>
          </w:p>
        </w:tc>
        <w:tc>
          <w:tcPr>
            <w:tcW w:w="1183"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6B0EDE">
            <w:pPr>
              <w:spacing w:line="200" w:lineRule="exact"/>
              <w:jc w:val="right"/>
              <w:rPr>
                <w:rFonts w:ascii="Arial" w:hAnsi="Arial" w:cs="Arial"/>
                <w:color w:val="000000"/>
                <w:sz w:val="20"/>
                <w:szCs w:val="20"/>
              </w:rPr>
            </w:pPr>
          </w:p>
        </w:tc>
        <w:tc>
          <w:tcPr>
            <w:tcW w:w="1344"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6B0EDE">
            <w:pPr>
              <w:spacing w:line="200" w:lineRule="exact"/>
              <w:rPr>
                <w:rFonts w:ascii="Arial" w:hAnsi="Arial" w:cs="Arial"/>
                <w:color w:val="000000"/>
                <w:sz w:val="20"/>
                <w:szCs w:val="20"/>
              </w:rPr>
            </w:pPr>
          </w:p>
        </w:tc>
        <w:tc>
          <w:tcPr>
            <w:tcW w:w="104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6B0EDE">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01</w:t>
            </w:r>
            <w:r>
              <w:rPr>
                <w:rFonts w:cs="宋体"/>
                <w:color w:val="000000"/>
                <w:sz w:val="20"/>
                <w:szCs w:val="20"/>
              </w:rPr>
              <w:t>表</w:t>
            </w:r>
          </w:p>
        </w:tc>
      </w:tr>
      <w:tr w:rsidR="006B0EDE" w:rsidTr="006B0EDE">
        <w:trPr>
          <w:trHeight w:val="232"/>
        </w:trPr>
        <w:tc>
          <w:tcPr>
            <w:tcW w:w="2610" w:type="pct"/>
            <w:gridSpan w:val="2"/>
            <w:tcBorders>
              <w:top w:val="nil"/>
              <w:left w:val="nil"/>
              <w:bottom w:val="nil"/>
              <w:right w:val="nil"/>
            </w:tcBorders>
            <w:shd w:val="clear" w:color="auto" w:fill="auto"/>
            <w:noWrap/>
            <w:tcMar>
              <w:top w:w="15" w:type="dxa"/>
              <w:left w:w="15" w:type="dxa"/>
              <w:right w:w="15" w:type="dxa"/>
            </w:tcMar>
            <w:vAlign w:val="bottom"/>
          </w:tcPr>
          <w:p w:rsidR="006B0EDE" w:rsidRDefault="006B0EDE" w:rsidP="006B0EDE">
            <w:pPr>
              <w:spacing w:line="200" w:lineRule="exact"/>
              <w:rPr>
                <w:rFonts w:ascii="Arial" w:hAnsi="Arial" w:cs="Arial"/>
                <w:color w:val="000000"/>
              </w:rPr>
            </w:pPr>
            <w:r>
              <w:rPr>
                <w:rFonts w:cs="宋体"/>
                <w:sz w:val="20"/>
                <w:szCs w:val="20"/>
              </w:rPr>
              <w:t>单位：</w:t>
            </w:r>
            <w:r>
              <w:rPr>
                <w:sz w:val="20"/>
              </w:rPr>
              <w:t>重庆市璧山区大路街道综合行政执法大队</w:t>
            </w:r>
          </w:p>
        </w:tc>
        <w:tc>
          <w:tcPr>
            <w:tcW w:w="1344"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6B0EDE">
            <w:pPr>
              <w:spacing w:line="200" w:lineRule="exact"/>
              <w:rPr>
                <w:rFonts w:ascii="Arial" w:hAnsi="Arial" w:cs="Arial"/>
                <w:color w:val="000000"/>
              </w:rPr>
            </w:pPr>
          </w:p>
        </w:tc>
        <w:tc>
          <w:tcPr>
            <w:tcW w:w="104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6B0ED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6B0EDE" w:rsidTr="006B0EDE">
        <w:trPr>
          <w:trHeight w:val="243"/>
        </w:trPr>
        <w:tc>
          <w:tcPr>
            <w:tcW w:w="261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jc w:val="center"/>
              <w:textAlignment w:val="center"/>
              <w:rPr>
                <w:rFonts w:cs="宋体"/>
                <w:b/>
                <w:color w:val="000000"/>
                <w:sz w:val="20"/>
                <w:szCs w:val="20"/>
              </w:rPr>
            </w:pPr>
            <w:r>
              <w:rPr>
                <w:rFonts w:cs="宋体"/>
                <w:b/>
                <w:color w:val="000000"/>
                <w:sz w:val="20"/>
                <w:szCs w:val="20"/>
              </w:rPr>
              <w:t>收入</w:t>
            </w:r>
          </w:p>
        </w:tc>
        <w:tc>
          <w:tcPr>
            <w:tcW w:w="2390"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jc w:val="center"/>
              <w:textAlignment w:val="center"/>
              <w:rPr>
                <w:rFonts w:cs="宋体"/>
                <w:b/>
                <w:color w:val="000000"/>
                <w:sz w:val="20"/>
                <w:szCs w:val="20"/>
              </w:rPr>
            </w:pPr>
            <w:r>
              <w:rPr>
                <w:rFonts w:cs="宋体"/>
                <w:b/>
                <w:color w:val="000000"/>
                <w:sz w:val="20"/>
                <w:szCs w:val="20"/>
              </w:rPr>
              <w:t>支出</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jc w:val="center"/>
              <w:textAlignment w:val="center"/>
              <w:rPr>
                <w:rFonts w:cs="宋体"/>
                <w:b/>
                <w:color w:val="000000"/>
                <w:sz w:val="20"/>
                <w:szCs w:val="20"/>
              </w:rPr>
            </w:pPr>
            <w:r>
              <w:rPr>
                <w:rFonts w:cs="宋体"/>
                <w:b/>
                <w:color w:val="000000"/>
                <w:sz w:val="20"/>
                <w:szCs w:val="20"/>
              </w:rPr>
              <w:t>项目</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jc w:val="center"/>
              <w:textAlignment w:val="center"/>
              <w:rPr>
                <w:rFonts w:cs="宋体"/>
                <w:b/>
                <w:color w:val="000000"/>
                <w:sz w:val="20"/>
                <w:szCs w:val="20"/>
              </w:rPr>
            </w:pPr>
            <w:r>
              <w:rPr>
                <w:rFonts w:cs="宋体"/>
                <w:b/>
                <w:color w:val="000000"/>
                <w:sz w:val="20"/>
                <w:szCs w:val="20"/>
              </w:rPr>
              <w:t>决算数</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jc w:val="center"/>
              <w:textAlignment w:val="center"/>
              <w:rPr>
                <w:rFonts w:cs="宋体"/>
                <w:b/>
                <w:color w:val="000000"/>
                <w:sz w:val="20"/>
                <w:szCs w:val="20"/>
              </w:rPr>
            </w:pPr>
            <w:r>
              <w:rPr>
                <w:rFonts w:cs="宋体"/>
                <w:b/>
                <w:color w:val="000000"/>
                <w:sz w:val="20"/>
                <w:szCs w:val="20"/>
              </w:rPr>
              <w:t>决算数</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276.46</w:t>
            </w: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230.43</w:t>
            </w: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二、外交支出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三、国防支出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五、事业收入</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五、教育支出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六、经营收入</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八、其他收入</w:t>
            </w:r>
          </w:p>
        </w:tc>
        <w:tc>
          <w:tcPr>
            <w:tcW w:w="1183" w:type="pct"/>
            <w:tcBorders>
              <w:top w:val="nil"/>
              <w:left w:val="nil"/>
              <w:bottom w:val="nil"/>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22.70</w:t>
            </w: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11.99</w:t>
            </w: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十六、金融支出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90"/>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11.35</w:t>
            </w: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r>
              <w:rPr>
                <w:rFonts w:cs="宋体" w:hint="eastAsia"/>
                <w:b/>
                <w:bCs/>
                <w:color w:val="000000"/>
                <w:sz w:val="20"/>
                <w:szCs w:val="20"/>
              </w:rPr>
              <w:t xml:space="preserve"> </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jc w:val="center"/>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rPr>
                <w:rFonts w:cs="宋体"/>
                <w:b/>
                <w:bCs/>
                <w:color w:val="000000"/>
                <w:sz w:val="20"/>
                <w:szCs w:val="20"/>
              </w:rPr>
            </w:pP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276.46</w:t>
            </w: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276.46</w:t>
            </w: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使用非财政拨款结余和专用结余</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结余分配</w:t>
            </w:r>
          </w:p>
        </w:tc>
        <w:tc>
          <w:tcPr>
            <w:tcW w:w="10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4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1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1045"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6B0EDE" w:rsidTr="006B0EDE">
        <w:trPr>
          <w:trHeight w:val="253"/>
        </w:trPr>
        <w:tc>
          <w:tcPr>
            <w:tcW w:w="142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spacing w:line="240" w:lineRule="exact"/>
              <w:jc w:val="center"/>
              <w:textAlignment w:val="center"/>
              <w:rPr>
                <w:rFonts w:cs="宋体"/>
                <w:b/>
                <w:color w:val="000000"/>
                <w:sz w:val="20"/>
                <w:szCs w:val="20"/>
              </w:rPr>
            </w:pPr>
            <w:r>
              <w:rPr>
                <w:rFonts w:cs="宋体"/>
                <w:b/>
                <w:color w:val="000000"/>
                <w:sz w:val="20"/>
                <w:szCs w:val="20"/>
              </w:rPr>
              <w:t>总计</w:t>
            </w:r>
          </w:p>
        </w:tc>
        <w:tc>
          <w:tcPr>
            <w:tcW w:w="11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276.46</w:t>
            </w:r>
            <w:r>
              <w:rPr>
                <w:rFonts w:ascii="Times New Roman" w:hAnsi="Times New Roman"/>
                <w:color w:val="000000"/>
                <w:sz w:val="20"/>
              </w:rPr>
              <w:t xml:space="preserve"> </w:t>
            </w:r>
          </w:p>
        </w:tc>
        <w:tc>
          <w:tcPr>
            <w:tcW w:w="1344"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6B0EDE" w:rsidRDefault="006B0EDE" w:rsidP="006B0EDE">
            <w:pPr>
              <w:spacing w:line="240" w:lineRule="exact"/>
              <w:jc w:val="center"/>
              <w:textAlignment w:val="center"/>
              <w:rPr>
                <w:rFonts w:cs="宋体"/>
                <w:b/>
                <w:color w:val="000000"/>
                <w:sz w:val="20"/>
                <w:szCs w:val="20"/>
              </w:rPr>
            </w:pPr>
            <w:r>
              <w:rPr>
                <w:rFonts w:cs="宋体"/>
                <w:b/>
                <w:color w:val="000000"/>
                <w:sz w:val="20"/>
                <w:szCs w:val="20"/>
              </w:rPr>
              <w:t>总计</w:t>
            </w:r>
          </w:p>
        </w:tc>
        <w:tc>
          <w:tcPr>
            <w:tcW w:w="104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6B0ED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276.46</w:t>
            </w:r>
            <w:r>
              <w:rPr>
                <w:rFonts w:ascii="Times New Roman" w:hAnsi="Times New Roman"/>
                <w:color w:val="000000"/>
                <w:sz w:val="20"/>
              </w:rPr>
              <w:t xml:space="preserve"> </w:t>
            </w:r>
          </w:p>
        </w:tc>
      </w:tr>
    </w:tbl>
    <w:p w:rsidR="006B0EDE" w:rsidRDefault="006B0EDE" w:rsidP="006B0EDE">
      <w:pPr>
        <w:rPr>
          <w:rFonts w:cs="宋体"/>
          <w:sz w:val="21"/>
          <w:szCs w:val="21"/>
        </w:rPr>
      </w:pPr>
    </w:p>
    <w:p w:rsidR="006B0EDE" w:rsidRDefault="006B0EDE" w:rsidP="006B0EDE">
      <w:pPr>
        <w:spacing w:line="240" w:lineRule="exact"/>
        <w:rPr>
          <w:rFonts w:cs="宋体"/>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CellMar>
          <w:left w:w="0" w:type="dxa"/>
          <w:right w:w="0" w:type="dxa"/>
        </w:tblCellMar>
        <w:tblLook w:val="04A0"/>
      </w:tblPr>
      <w:tblGrid>
        <w:gridCol w:w="1630"/>
        <w:gridCol w:w="3230"/>
        <w:gridCol w:w="1310"/>
        <w:gridCol w:w="1369"/>
        <w:gridCol w:w="1189"/>
        <w:gridCol w:w="1189"/>
        <w:gridCol w:w="1323"/>
        <w:gridCol w:w="1261"/>
        <w:gridCol w:w="1394"/>
        <w:gridCol w:w="1608"/>
      </w:tblGrid>
      <w:tr w:rsidR="006B0EDE" w:rsidTr="004972B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center"/>
              <w:textAlignment w:val="bottom"/>
              <w:rPr>
                <w:rFonts w:cs="宋体" w:hint="eastAsia"/>
                <w:b/>
                <w:color w:val="000000"/>
                <w:sz w:val="32"/>
                <w:szCs w:val="32"/>
              </w:rPr>
            </w:pPr>
          </w:p>
          <w:p w:rsidR="006B0EDE" w:rsidRDefault="006B0EDE" w:rsidP="004972BD">
            <w:pPr>
              <w:jc w:val="center"/>
              <w:textAlignment w:val="bottom"/>
              <w:rPr>
                <w:rFonts w:cs="宋体" w:hint="eastAsia"/>
                <w:b/>
                <w:color w:val="000000"/>
                <w:sz w:val="32"/>
                <w:szCs w:val="32"/>
              </w:rPr>
            </w:pPr>
          </w:p>
          <w:p w:rsidR="006B0EDE" w:rsidRDefault="006B0EDE" w:rsidP="004972BD">
            <w:pPr>
              <w:jc w:val="center"/>
              <w:textAlignment w:val="bottom"/>
              <w:rPr>
                <w:rFonts w:cs="宋体" w:hint="eastAsia"/>
                <w:b/>
                <w:color w:val="000000"/>
                <w:sz w:val="32"/>
                <w:szCs w:val="32"/>
              </w:rPr>
            </w:pPr>
          </w:p>
          <w:p w:rsidR="006B0EDE" w:rsidRDefault="006B0EDE" w:rsidP="004972BD">
            <w:pPr>
              <w:jc w:val="center"/>
              <w:textAlignment w:val="bottom"/>
              <w:rPr>
                <w:rFonts w:cs="宋体" w:hint="eastAsia"/>
                <w:b/>
                <w:color w:val="000000"/>
                <w:sz w:val="32"/>
                <w:szCs w:val="32"/>
              </w:rPr>
            </w:pPr>
          </w:p>
          <w:p w:rsidR="006B0EDE" w:rsidRDefault="006B0EDE" w:rsidP="004972BD">
            <w:pPr>
              <w:jc w:val="center"/>
              <w:textAlignment w:val="bottom"/>
              <w:rPr>
                <w:rFonts w:cs="宋体"/>
                <w:b/>
                <w:color w:val="000000"/>
                <w:sz w:val="32"/>
                <w:szCs w:val="32"/>
              </w:rPr>
            </w:pPr>
            <w:r>
              <w:rPr>
                <w:rFonts w:cs="宋体"/>
                <w:b/>
                <w:color w:val="000000"/>
                <w:sz w:val="32"/>
                <w:szCs w:val="32"/>
              </w:rPr>
              <w:lastRenderedPageBreak/>
              <w:t>收入决算表</w:t>
            </w:r>
          </w:p>
        </w:tc>
      </w:tr>
      <w:tr w:rsidR="006B0EDE" w:rsidTr="004972BD">
        <w:trPr>
          <w:trHeight w:val="328"/>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r>
              <w:rPr>
                <w:rFonts w:cs="宋体"/>
                <w:sz w:val="20"/>
                <w:szCs w:val="20"/>
              </w:rPr>
              <w:lastRenderedPageBreak/>
              <w:t>单位：</w:t>
            </w:r>
            <w:r>
              <w:rPr>
                <w:sz w:val="20"/>
              </w:rPr>
              <w:t>重庆市璧山区大路街道综合行政执法大队</w:t>
            </w:r>
          </w:p>
        </w:tc>
        <w:tc>
          <w:tcPr>
            <w:tcW w:w="454"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02</w:t>
            </w:r>
            <w:r>
              <w:rPr>
                <w:rFonts w:cs="宋体"/>
                <w:color w:val="000000"/>
                <w:sz w:val="20"/>
                <w:szCs w:val="20"/>
              </w:rPr>
              <w:t>表</w:t>
            </w:r>
          </w:p>
        </w:tc>
      </w:tr>
      <w:tr w:rsidR="006B0EDE" w:rsidTr="004972BD">
        <w:trPr>
          <w:trHeight w:val="328"/>
        </w:trPr>
        <w:tc>
          <w:tcPr>
            <w:tcW w:w="1903" w:type="pct"/>
            <w:gridSpan w:val="3"/>
            <w:vMerge/>
            <w:tcBorders>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6B0EDE" w:rsidTr="004972BD">
        <w:trPr>
          <w:trHeight w:val="431"/>
        </w:trPr>
        <w:tc>
          <w:tcPr>
            <w:tcW w:w="146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6B0EDE" w:rsidRDefault="006B0EDE" w:rsidP="004972BD">
            <w:pPr>
              <w:jc w:val="center"/>
              <w:textAlignment w:val="bottom"/>
              <w:rPr>
                <w:rFonts w:cs="宋体"/>
                <w:b/>
                <w:color w:val="000000"/>
                <w:sz w:val="20"/>
                <w:szCs w:val="20"/>
              </w:rPr>
            </w:pPr>
            <w:r>
              <w:rPr>
                <w:rFonts w:cs="宋体"/>
                <w:b/>
                <w:color w:val="000000"/>
                <w:sz w:val="20"/>
                <w:szCs w:val="20"/>
              </w:rPr>
              <w:t>项目</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本年收入合计</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财政拨款收入</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上级补助收入</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jc w:val="center"/>
              <w:textAlignment w:val="bottom"/>
              <w:rPr>
                <w:rFonts w:cs="宋体"/>
                <w:b/>
                <w:color w:val="000000"/>
                <w:sz w:val="20"/>
                <w:szCs w:val="20"/>
              </w:rPr>
            </w:pPr>
            <w:r>
              <w:rPr>
                <w:rFonts w:cs="宋体"/>
                <w:b/>
                <w:color w:val="000000"/>
                <w:sz w:val="20"/>
                <w:szCs w:val="20"/>
              </w:rPr>
              <w:t>事业收入</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经营收入</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附属单位上缴收入</w:t>
            </w:r>
          </w:p>
        </w:tc>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其他收入</w:t>
            </w:r>
          </w:p>
        </w:tc>
      </w:tr>
      <w:tr w:rsidR="006B0EDE" w:rsidTr="004972BD">
        <w:trPr>
          <w:trHeight w:val="441"/>
        </w:trPr>
        <w:tc>
          <w:tcPr>
            <w:tcW w:w="46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小计</w:t>
            </w:r>
          </w:p>
        </w:tc>
        <w:tc>
          <w:tcPr>
            <w:tcW w:w="4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其中：教育收费</w:t>
            </w: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441"/>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441"/>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441"/>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338"/>
        </w:trPr>
        <w:tc>
          <w:tcPr>
            <w:tcW w:w="146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合计</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276.46</w:t>
            </w:r>
            <w:r>
              <w:rPr>
                <w:rFonts w:ascii="Times New Roman" w:hAnsi="Times New Roman"/>
                <w:b/>
                <w:color w:val="000000"/>
                <w:sz w:val="20"/>
              </w:rPr>
              <w:t xml:space="preserve"> </w:t>
            </w:r>
          </w:p>
        </w:tc>
        <w:tc>
          <w:tcPr>
            <w:tcW w:w="4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276.46</w:t>
            </w:r>
            <w:r>
              <w:rPr>
                <w:rFonts w:ascii="Times New Roman" w:hAnsi="Times New Roman"/>
                <w:b/>
                <w:color w:val="000000"/>
                <w:sz w:val="20"/>
              </w:rPr>
              <w:t xml:space="preserve"> </w:t>
            </w:r>
          </w:p>
        </w:tc>
        <w:tc>
          <w:tcPr>
            <w:tcW w:w="3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一般公共服务支出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20103</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政府办公厅（室）及相关机构事务</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2010350</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事业运行</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230.43</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230.43</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208</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社会保障和就业支出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20805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行政事业单位养老支出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2080505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机关事业单位基本养老保险缴费支出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15.13</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15.13</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2080506</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机关事业单位职业年金缴费支出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7.57</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7.57</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210</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卫生健康支出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21011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行政事业单位医疗</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2101102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事业单位医疗</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10.64</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10.64</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lastRenderedPageBreak/>
              <w:t>2101199</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其他行政事业单位医疗支出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221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住房保障支出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22102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住房改革支出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2210201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住房公积金</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11.35</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11.35</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6B0EDE" w:rsidRDefault="006B0EDE" w:rsidP="006B0EDE">
      <w:pPr>
        <w:ind w:left="600" w:hangingChars="300" w:hanging="600"/>
        <w:rPr>
          <w:rFonts w:cs="宋体"/>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6B0EDE" w:rsidRDefault="006B0EDE" w:rsidP="006B0EDE">
      <w:pPr>
        <w:rPr>
          <w:rFonts w:cs="宋体"/>
          <w:sz w:val="20"/>
          <w:szCs w:val="20"/>
        </w:rPr>
      </w:pPr>
      <w:r>
        <w:rPr>
          <w:rFonts w:cs="宋体"/>
          <w:sz w:val="20"/>
          <w:szCs w:val="20"/>
        </w:rPr>
        <w:br w:type="page"/>
      </w:r>
    </w:p>
    <w:tbl>
      <w:tblPr>
        <w:tblW w:w="5000" w:type="pct"/>
        <w:tblCellMar>
          <w:left w:w="0" w:type="dxa"/>
          <w:right w:w="0" w:type="dxa"/>
        </w:tblCellMar>
        <w:tblLook w:val="04A0"/>
      </w:tblPr>
      <w:tblGrid>
        <w:gridCol w:w="1630"/>
        <w:gridCol w:w="3531"/>
        <w:gridCol w:w="1646"/>
        <w:gridCol w:w="1695"/>
        <w:gridCol w:w="1628"/>
        <w:gridCol w:w="1560"/>
        <w:gridCol w:w="1695"/>
        <w:gridCol w:w="1937"/>
      </w:tblGrid>
      <w:tr w:rsidR="006B0EDE" w:rsidTr="004972B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center"/>
              <w:textAlignment w:val="bottom"/>
              <w:rPr>
                <w:rFonts w:cs="宋体"/>
                <w:b/>
                <w:color w:val="000000"/>
                <w:sz w:val="32"/>
                <w:szCs w:val="32"/>
              </w:rPr>
            </w:pPr>
            <w:r>
              <w:rPr>
                <w:rFonts w:cs="宋体"/>
                <w:b/>
                <w:color w:val="000000"/>
                <w:sz w:val="32"/>
                <w:szCs w:val="32"/>
              </w:rPr>
              <w:lastRenderedPageBreak/>
              <w:t>支出决算表</w:t>
            </w:r>
          </w:p>
        </w:tc>
      </w:tr>
      <w:tr w:rsidR="006B0EDE" w:rsidTr="004972BD">
        <w:trPr>
          <w:trHeight w:val="342"/>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重庆市璧山区大路街道综合行政执法大队</w:t>
            </w:r>
            <w:r>
              <w:rPr>
                <w:color w:val="000000"/>
                <w:sz w:val="20"/>
              </w:rPr>
              <w:t xml:space="preserve"> </w:t>
            </w:r>
          </w:p>
        </w:tc>
        <w:tc>
          <w:tcPr>
            <w:tcW w:w="560"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03</w:t>
            </w:r>
            <w:r>
              <w:rPr>
                <w:rFonts w:cs="宋体"/>
                <w:color w:val="000000"/>
                <w:sz w:val="20"/>
                <w:szCs w:val="20"/>
              </w:rPr>
              <w:t>表</w:t>
            </w:r>
          </w:p>
        </w:tc>
      </w:tr>
      <w:tr w:rsidR="006B0EDE" w:rsidTr="004972BD">
        <w:trPr>
          <w:trHeight w:val="342"/>
        </w:trPr>
        <w:tc>
          <w:tcPr>
            <w:tcW w:w="2187" w:type="pct"/>
            <w:gridSpan w:val="3"/>
            <w:vMerge/>
            <w:tcBorders>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6B0EDE" w:rsidTr="004972BD">
        <w:trPr>
          <w:trHeight w:val="362"/>
        </w:trPr>
        <w:tc>
          <w:tcPr>
            <w:tcW w:w="164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jc w:val="center"/>
              <w:textAlignment w:val="bottom"/>
              <w:rPr>
                <w:rFonts w:cs="宋体"/>
                <w:b/>
                <w:color w:val="000000"/>
                <w:sz w:val="20"/>
                <w:szCs w:val="20"/>
              </w:rPr>
            </w:pPr>
            <w:r>
              <w:rPr>
                <w:rFonts w:cs="宋体"/>
                <w:b/>
                <w:color w:val="000000"/>
                <w:sz w:val="20"/>
                <w:szCs w:val="20"/>
              </w:rPr>
              <w:t>项目</w:t>
            </w:r>
          </w:p>
        </w:tc>
        <w:tc>
          <w:tcPr>
            <w:tcW w:w="54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本年支出合计</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基本支出</w:t>
            </w:r>
          </w:p>
        </w:tc>
        <w:tc>
          <w:tcPr>
            <w:tcW w:w="5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项目支出</w:t>
            </w:r>
          </w:p>
        </w:tc>
        <w:tc>
          <w:tcPr>
            <w:tcW w:w="51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上缴上级支出</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对附属单位补助支出</w:t>
            </w:r>
          </w:p>
        </w:tc>
      </w:tr>
      <w:tr w:rsidR="006B0EDE" w:rsidTr="004972BD">
        <w:trPr>
          <w:trHeight w:val="441"/>
        </w:trPr>
        <w:tc>
          <w:tcPr>
            <w:tcW w:w="484"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441"/>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441"/>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441"/>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B0EDE" w:rsidRDefault="006B0EDE" w:rsidP="004972BD">
            <w:pPr>
              <w:jc w:val="center"/>
              <w:rPr>
                <w:rFonts w:cs="宋体"/>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362"/>
        </w:trPr>
        <w:tc>
          <w:tcPr>
            <w:tcW w:w="164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合计</w:t>
            </w:r>
          </w:p>
        </w:tc>
        <w:tc>
          <w:tcPr>
            <w:tcW w:w="54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276.46</w:t>
            </w:r>
            <w:r>
              <w:rPr>
                <w:rFonts w:ascii="Times New Roman" w:hAnsi="Times New Roman"/>
                <w:b/>
                <w:color w:val="000000"/>
                <w:sz w:val="20"/>
              </w:rPr>
              <w:t xml:space="preserve"> </w:t>
            </w:r>
          </w:p>
        </w:tc>
        <w:tc>
          <w:tcPr>
            <w:tcW w:w="56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276.46</w:t>
            </w:r>
            <w:r>
              <w:rPr>
                <w:rFonts w:ascii="Times New Roman" w:hAnsi="Times New Roman"/>
                <w:b/>
                <w:color w:val="000000"/>
                <w:sz w:val="20"/>
              </w:rPr>
              <w:t xml:space="preserve"> </w:t>
            </w:r>
          </w:p>
        </w:tc>
        <w:tc>
          <w:tcPr>
            <w:tcW w:w="5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一般公共服务支出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20103</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政府办公厅（室）及相关机构事务</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2010350</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事业运行</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230.43</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230.43</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208</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社会保障和就业支出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20805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行政事业单位养老支出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2080505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机关事业单位基本养老保险缴费支出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15.13</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15.13</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2080506</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机关事业单位职业年金缴费支出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7.57</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7.57</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210</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卫生健康支出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21011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行政事业单位医疗</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2101102</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事业单位医疗</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10.64</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10.64</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lastRenderedPageBreak/>
              <w:t>2101199</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其他行政事业单位医疗支出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1.35</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221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住房保障支出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22102</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住房改革支出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2210201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住房公积金</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11.35</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11.35</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6B0EDE" w:rsidRDefault="006B0EDE" w:rsidP="006B0EDE">
      <w:pPr>
        <w:rPr>
          <w:rFonts w:cs="宋体"/>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6B0EDE" w:rsidRDefault="006B0EDE" w:rsidP="006B0EDE">
      <w:pPr>
        <w:rPr>
          <w:rFonts w:cs="宋体"/>
          <w:sz w:val="21"/>
          <w:szCs w:val="21"/>
        </w:rPr>
      </w:pPr>
      <w:r>
        <w:rPr>
          <w:rFonts w:cs="宋体"/>
          <w:sz w:val="21"/>
          <w:szCs w:val="21"/>
        </w:rPr>
        <w:br w:type="page"/>
      </w:r>
    </w:p>
    <w:p w:rsidR="006B0EDE" w:rsidRDefault="006B0EDE" w:rsidP="006B0EDE">
      <w:pPr>
        <w:rPr>
          <w:rFonts w:cs="宋体"/>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6B0EDE" w:rsidTr="004972B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6B0EDE" w:rsidTr="004972B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重庆市璧山区大路街道综合行政执法大队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4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04</w:t>
            </w:r>
            <w:r>
              <w:rPr>
                <w:rFonts w:cs="宋体"/>
                <w:color w:val="000000"/>
                <w:sz w:val="20"/>
                <w:szCs w:val="20"/>
              </w:rPr>
              <w:t>表</w:t>
            </w:r>
          </w:p>
        </w:tc>
      </w:tr>
      <w:tr w:rsidR="006B0EDE" w:rsidTr="004972B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6B0EDE" w:rsidTr="004972B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6B0EDE" w:rsidTr="004972B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决算数</w:t>
            </w:r>
          </w:p>
        </w:tc>
      </w:tr>
      <w:tr w:rsidR="006B0EDE" w:rsidTr="004972B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276.46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230.43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230.43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22.70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22.70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11.99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11.99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11.35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11.35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276.46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276.46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276.46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ascii="Times New Roman" w:hAnsi="Times New Roman"/>
                <w:color w:val="000000"/>
                <w:sz w:val="18"/>
                <w:szCs w:val="18"/>
              </w:rPr>
            </w:pP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r>
      <w:tr w:rsidR="006B0EDE" w:rsidTr="004972B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276.46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276.46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276.46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bl>
    <w:p w:rsidR="006B0EDE" w:rsidRDefault="006B0EDE" w:rsidP="006B0EDE">
      <w:pPr>
        <w:spacing w:line="240" w:lineRule="exact"/>
        <w:rPr>
          <w:rFonts w:cs="宋体"/>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487"/>
        <w:gridCol w:w="3895"/>
        <w:gridCol w:w="3306"/>
        <w:gridCol w:w="3300"/>
        <w:gridCol w:w="3334"/>
      </w:tblGrid>
      <w:tr w:rsidR="006B0EDE" w:rsidTr="004972B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6B0EDE" w:rsidTr="004972BD">
        <w:trPr>
          <w:trHeight w:val="255"/>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重庆市璧山区大路街道综合行政执法大队</w:t>
            </w:r>
          </w:p>
        </w:tc>
        <w:tc>
          <w:tcPr>
            <w:tcW w:w="107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05</w:t>
            </w:r>
            <w:r>
              <w:rPr>
                <w:rFonts w:cs="宋体"/>
                <w:color w:val="000000"/>
                <w:sz w:val="20"/>
                <w:szCs w:val="20"/>
              </w:rPr>
              <w:t>表</w:t>
            </w:r>
          </w:p>
        </w:tc>
      </w:tr>
      <w:tr w:rsidR="006B0EDE" w:rsidTr="004972BD">
        <w:trPr>
          <w:trHeight w:val="285"/>
        </w:trPr>
        <w:tc>
          <w:tcPr>
            <w:tcW w:w="2835" w:type="pct"/>
            <w:gridSpan w:val="3"/>
            <w:vMerge/>
            <w:tcBorders>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6B0EDE" w:rsidTr="004972BD">
        <w:trPr>
          <w:trHeight w:val="308"/>
        </w:trPr>
        <w:tc>
          <w:tcPr>
            <w:tcW w:w="175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项目</w:t>
            </w:r>
          </w:p>
        </w:tc>
        <w:tc>
          <w:tcPr>
            <w:tcW w:w="3243"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本年支出</w:t>
            </w:r>
          </w:p>
        </w:tc>
      </w:tr>
      <w:tr w:rsidR="006B0EDE" w:rsidTr="004972BD">
        <w:trPr>
          <w:trHeight w:val="441"/>
        </w:trPr>
        <w:tc>
          <w:tcPr>
            <w:tcW w:w="4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合计</w:t>
            </w:r>
          </w:p>
        </w:tc>
        <w:tc>
          <w:tcPr>
            <w:tcW w:w="107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基本支出</w:t>
            </w:r>
          </w:p>
        </w:tc>
        <w:tc>
          <w:tcPr>
            <w:tcW w:w="108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项目支出</w:t>
            </w:r>
          </w:p>
        </w:tc>
      </w:tr>
      <w:tr w:rsidR="006B0EDE" w:rsidTr="004972BD">
        <w:trPr>
          <w:trHeight w:val="441"/>
        </w:trPr>
        <w:tc>
          <w:tcPr>
            <w:tcW w:w="4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27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07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08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615"/>
        </w:trPr>
        <w:tc>
          <w:tcPr>
            <w:tcW w:w="4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27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07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08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308"/>
        </w:trPr>
        <w:tc>
          <w:tcPr>
            <w:tcW w:w="1756"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276.46</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276.46</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20103</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230.43</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2010350</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230.43</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230.43</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208</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20805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22.70</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2080505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15.13</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15.13</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2080506</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7.57</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7.57</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210</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21011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11.99</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2101102</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10.64</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10.64</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lastRenderedPageBreak/>
              <w:t>2101199</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1.35</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1.35</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221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22102</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11.35</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6B0EDE" w:rsidTr="004972BD">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2210201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11.35</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11.35</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6B0EDE" w:rsidRDefault="006B0EDE" w:rsidP="006B0EDE">
      <w:pPr>
        <w:rPr>
          <w:rFonts w:cs="宋体"/>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6B0EDE" w:rsidRDefault="006B0EDE" w:rsidP="006B0EDE">
      <w:pPr>
        <w:ind w:firstLineChars="300" w:firstLine="630"/>
        <w:rPr>
          <w:rFonts w:cs="宋体"/>
          <w:sz w:val="21"/>
          <w:szCs w:val="21"/>
        </w:rPr>
      </w:pPr>
      <w:r>
        <w:rPr>
          <w:rFonts w:cs="宋体"/>
          <w:sz w:val="21"/>
          <w:szCs w:val="21"/>
        </w:rPr>
        <w:br w:type="page"/>
      </w:r>
    </w:p>
    <w:tbl>
      <w:tblPr>
        <w:tblW w:w="4994" w:type="pct"/>
        <w:tblCellMar>
          <w:left w:w="0" w:type="dxa"/>
          <w:right w:w="0" w:type="dxa"/>
        </w:tblCellMar>
        <w:tblLook w:val="04A0"/>
      </w:tblPr>
      <w:tblGrid>
        <w:gridCol w:w="603"/>
        <w:gridCol w:w="2730"/>
        <w:gridCol w:w="1371"/>
        <w:gridCol w:w="833"/>
        <w:gridCol w:w="1916"/>
        <w:gridCol w:w="1650"/>
        <w:gridCol w:w="805"/>
        <w:gridCol w:w="3514"/>
        <w:gridCol w:w="1882"/>
      </w:tblGrid>
      <w:tr w:rsidR="006B0EDE" w:rsidTr="004972B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6B0EDE" w:rsidTr="004972BD">
        <w:trPr>
          <w:trHeight w:val="90"/>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重庆市璧山区大路街道综合行政执法大队</w:t>
            </w:r>
          </w:p>
        </w:tc>
        <w:tc>
          <w:tcPr>
            <w:tcW w:w="539"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06</w:t>
            </w:r>
            <w:r>
              <w:rPr>
                <w:rFonts w:cs="宋体"/>
                <w:color w:val="000000"/>
                <w:sz w:val="20"/>
                <w:szCs w:val="20"/>
              </w:rPr>
              <w:t>表</w:t>
            </w:r>
          </w:p>
        </w:tc>
      </w:tr>
      <w:tr w:rsidR="006B0EDE" w:rsidTr="004972BD">
        <w:trPr>
          <w:trHeight w:val="90"/>
        </w:trPr>
        <w:tc>
          <w:tcPr>
            <w:tcW w:w="2435" w:type="pct"/>
            <w:gridSpan w:val="5"/>
            <w:vMerge/>
            <w:tcBorders>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6B0EDE" w:rsidTr="004972BD">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人员经费</w:t>
            </w:r>
          </w:p>
        </w:tc>
        <w:tc>
          <w:tcPr>
            <w:tcW w:w="3463"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公用经费</w:t>
            </w:r>
          </w:p>
        </w:tc>
      </w:tr>
      <w:tr w:rsidR="006B0EDE" w:rsidTr="004972BD">
        <w:trPr>
          <w:trHeight w:val="400"/>
        </w:trPr>
        <w:tc>
          <w:tcPr>
            <w:tcW w:w="197"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级功能分类科目）</w:t>
            </w:r>
          </w:p>
        </w:tc>
        <w:tc>
          <w:tcPr>
            <w:tcW w:w="44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级功能分类科目）</w:t>
            </w:r>
          </w:p>
        </w:tc>
        <w:tc>
          <w:tcPr>
            <w:tcW w:w="53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级功能分类科目）</w:t>
            </w:r>
          </w:p>
        </w:tc>
        <w:tc>
          <w:tcPr>
            <w:tcW w:w="61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金额</w:t>
            </w:r>
          </w:p>
        </w:tc>
      </w:tr>
      <w:tr w:rsidR="006B0EDE" w:rsidTr="004972BD">
        <w:trPr>
          <w:trHeight w:val="400"/>
        </w:trPr>
        <w:tc>
          <w:tcPr>
            <w:tcW w:w="197"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89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44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62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53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114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c>
          <w:tcPr>
            <w:tcW w:w="6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spacing w:line="200" w:lineRule="exact"/>
              <w:jc w:val="center"/>
              <w:rPr>
                <w:rFonts w:cs="宋体"/>
                <w:b/>
                <w:color w:val="000000"/>
                <w:sz w:val="18"/>
                <w:szCs w:val="18"/>
              </w:rPr>
            </w:pP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237.19</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39.27</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310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基本工资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56.38</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办公费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1.44</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31001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房屋建筑物购建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津贴补贴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2.03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印刷费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31002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办公设备购置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奖金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咨询费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31003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专用设备购置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伙食补助费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手续费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31005</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基础设施建设</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绩效工资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129.28</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水费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0.69</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31006</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大型修缮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15.13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3.05</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31007</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职业年金缴费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7.57</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邮电费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31008</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物资储备</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7.26</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取暖费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31009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土地补偿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物业管理费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安置补助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1.63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差旅费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3.99</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31011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住房公积金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11.35</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因公出国（境）费用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31012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拆迁补偿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医疗费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3.43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维修（护）费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31013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公务用车购置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3.13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租赁费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31019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会议费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31021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离休费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培训费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0.61</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31022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无形资产购置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退休费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公务接待费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0.31</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31099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退职（役）费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专用材料费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312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lastRenderedPageBreak/>
              <w:t>30304</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抚恤金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被装购置费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31201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资本金注入</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生活补助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专用燃料费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31203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救济费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劳务费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15.15</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31204</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费用补贴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医疗费补助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委托业务费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31205</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利息补贴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助学金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工会经费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6.11</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31206</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奖励金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福利费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0.80</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31299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399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代缴社会保险费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其他交通费用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39907</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税金及附加费用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39908</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7.12</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39909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经常性赠与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b/>
                <w:bCs/>
                <w:color w:val="000000"/>
                <w:sz w:val="18"/>
                <w:szCs w:val="18"/>
              </w:rPr>
            </w:pPr>
            <w:r>
              <w:rPr>
                <w:rFonts w:cs="宋体"/>
                <w:b/>
                <w:bCs/>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39910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资本性赠与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国内债务付息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39999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国外债务付息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r>
      <w:tr w:rsidR="006B0EDE" w:rsidTr="004972BD">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r>
      <w:tr w:rsidR="006B0EDE" w:rsidTr="004972BD">
        <w:trPr>
          <w:trHeight w:val="155"/>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textAlignment w:val="center"/>
              <w:rPr>
                <w:rFonts w:cs="宋体"/>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rPr>
                <w:rFonts w:cs="宋体"/>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right"/>
              <w:rPr>
                <w:rFonts w:ascii="Times New Roman" w:hAnsi="Times New Roman"/>
                <w:color w:val="000000"/>
                <w:sz w:val="18"/>
                <w:szCs w:val="18"/>
              </w:rPr>
            </w:pPr>
          </w:p>
        </w:tc>
      </w:tr>
      <w:tr w:rsidR="006B0EDE" w:rsidTr="004972BD">
        <w:trPr>
          <w:trHeight w:val="310"/>
        </w:trPr>
        <w:tc>
          <w:tcPr>
            <w:tcW w:w="1089"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wordWrap w:val="0"/>
              <w:spacing w:line="200" w:lineRule="exact"/>
              <w:jc w:val="right"/>
              <w:textAlignment w:val="bottom"/>
              <w:rPr>
                <w:rFonts w:ascii="Times New Roman" w:hAnsi="Times New Roman"/>
                <w:color w:val="000000"/>
                <w:sz w:val="18"/>
                <w:szCs w:val="18"/>
              </w:rPr>
            </w:pPr>
            <w:r>
              <w:rPr>
                <w:rFonts w:ascii="Times New Roman" w:hAnsi="Times New Roman"/>
                <w:color w:val="000000"/>
                <w:sz w:val="18"/>
                <w:szCs w:val="18"/>
              </w:rPr>
              <w:t>237.19</w:t>
            </w:r>
            <w:r>
              <w:rPr>
                <w:rFonts w:ascii="Times New Roman" w:hAnsi="Times New Roman"/>
                <w:color w:val="000000"/>
                <w:sz w:val="18"/>
              </w:rPr>
              <w:t xml:space="preserve"> </w:t>
            </w:r>
          </w:p>
        </w:tc>
        <w:tc>
          <w:tcPr>
            <w:tcW w:w="284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spacing w:line="200" w:lineRule="exact"/>
              <w:jc w:val="center"/>
              <w:textAlignment w:val="center"/>
              <w:rPr>
                <w:rFonts w:cs="宋体"/>
                <w:b/>
                <w:color w:val="000000"/>
                <w:sz w:val="18"/>
                <w:szCs w:val="18"/>
              </w:rPr>
            </w:pPr>
            <w:r>
              <w:rPr>
                <w:rFonts w:cs="宋体"/>
                <w:b/>
                <w:color w:val="000000"/>
                <w:sz w:val="18"/>
                <w:szCs w:val="18"/>
              </w:rPr>
              <w:t>公用经费合计</w:t>
            </w:r>
          </w:p>
        </w:tc>
        <w:tc>
          <w:tcPr>
            <w:tcW w:w="61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39.27</w:t>
            </w:r>
            <w:r>
              <w:rPr>
                <w:rFonts w:ascii="Times New Roman" w:hAnsi="Times New Roman"/>
                <w:color w:val="000000"/>
                <w:sz w:val="18"/>
              </w:rPr>
              <w:t xml:space="preserve"> </w:t>
            </w:r>
          </w:p>
        </w:tc>
      </w:tr>
    </w:tbl>
    <w:p w:rsidR="006B0EDE" w:rsidRDefault="006B0EDE" w:rsidP="006B0EDE">
      <w:pPr>
        <w:spacing w:line="280" w:lineRule="exact"/>
        <w:rPr>
          <w:rFonts w:cs="宋体"/>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635"/>
        <w:gridCol w:w="3285"/>
        <w:gridCol w:w="1701"/>
        <w:gridCol w:w="1701"/>
        <w:gridCol w:w="1701"/>
        <w:gridCol w:w="1701"/>
        <w:gridCol w:w="1765"/>
        <w:gridCol w:w="1833"/>
      </w:tblGrid>
      <w:tr w:rsidR="006B0EDE" w:rsidTr="004972B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6B0EDE" w:rsidTr="004972BD">
        <w:trPr>
          <w:trHeight w:val="329"/>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重庆市璧山区大路街道综合行政执法大队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07</w:t>
            </w:r>
            <w:r>
              <w:rPr>
                <w:rFonts w:cs="宋体"/>
                <w:color w:val="000000"/>
                <w:sz w:val="20"/>
                <w:szCs w:val="20"/>
              </w:rPr>
              <w:t>表</w:t>
            </w:r>
          </w:p>
        </w:tc>
      </w:tr>
      <w:tr w:rsidR="006B0EDE" w:rsidTr="004972BD">
        <w:trPr>
          <w:trHeight w:val="329"/>
        </w:trPr>
        <w:tc>
          <w:tcPr>
            <w:tcW w:w="2161" w:type="pct"/>
            <w:gridSpan w:val="3"/>
            <w:vMerge/>
            <w:tcBorders>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6B0EDE" w:rsidTr="004972BD">
        <w:trPr>
          <w:trHeight w:val="339"/>
        </w:trPr>
        <w:tc>
          <w:tcPr>
            <w:tcW w:w="160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本年支出</w:t>
            </w:r>
          </w:p>
        </w:tc>
        <w:tc>
          <w:tcPr>
            <w:tcW w:w="5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年末结转和结余</w:t>
            </w:r>
          </w:p>
        </w:tc>
      </w:tr>
      <w:tr w:rsidR="006B0EDE" w:rsidTr="004972BD">
        <w:trPr>
          <w:trHeight w:val="441"/>
        </w:trPr>
        <w:tc>
          <w:tcPr>
            <w:tcW w:w="53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功能分类科目编码</w:t>
            </w:r>
          </w:p>
        </w:tc>
        <w:tc>
          <w:tcPr>
            <w:tcW w:w="10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项目支出</w:t>
            </w: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441"/>
        </w:trPr>
        <w:tc>
          <w:tcPr>
            <w:tcW w:w="53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0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645"/>
        </w:trPr>
        <w:tc>
          <w:tcPr>
            <w:tcW w:w="53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0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339"/>
        </w:trPr>
        <w:tc>
          <w:tcPr>
            <w:tcW w:w="1606"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6B0EDE" w:rsidTr="004972BD">
        <w:trPr>
          <w:trHeight w:val="349"/>
        </w:trPr>
        <w:tc>
          <w:tcPr>
            <w:tcW w:w="53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both"/>
              <w:textAlignment w:val="center"/>
              <w:rPr>
                <w:rFonts w:cs="宋体"/>
                <w:color w:val="000000"/>
                <w:sz w:val="20"/>
                <w:szCs w:val="20"/>
              </w:rPr>
            </w:pPr>
          </w:p>
        </w:tc>
        <w:tc>
          <w:tcPr>
            <w:tcW w:w="10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both"/>
              <w:textAlignment w:val="center"/>
              <w:rPr>
                <w:rFonts w:cs="宋体"/>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6B0EDE" w:rsidRDefault="006B0EDE" w:rsidP="006B0EDE">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6B0EDE" w:rsidRDefault="006B0EDE" w:rsidP="006B0EDE">
      <w:pPr>
        <w:rPr>
          <w:rFonts w:cs="宋体"/>
          <w:sz w:val="21"/>
          <w:szCs w:val="21"/>
        </w:rPr>
      </w:pPr>
      <w:r>
        <w:rPr>
          <w:rFonts w:cs="宋体"/>
          <w:sz w:val="21"/>
          <w:szCs w:val="21"/>
        </w:rPr>
        <w:br w:type="page"/>
      </w:r>
    </w:p>
    <w:tbl>
      <w:tblPr>
        <w:tblW w:w="5000" w:type="pct"/>
        <w:tblCellMar>
          <w:left w:w="0" w:type="dxa"/>
          <w:right w:w="0" w:type="dxa"/>
        </w:tblCellMar>
        <w:tblLook w:val="04A0"/>
      </w:tblPr>
      <w:tblGrid>
        <w:gridCol w:w="2001"/>
        <w:gridCol w:w="2917"/>
        <w:gridCol w:w="3264"/>
        <w:gridCol w:w="199"/>
        <w:gridCol w:w="3463"/>
        <w:gridCol w:w="77"/>
        <w:gridCol w:w="3401"/>
      </w:tblGrid>
      <w:tr w:rsidR="006B0EDE" w:rsidTr="004972B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6B0EDE" w:rsidTr="004972B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重庆市璧山区大路街道综合行政执法大队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right"/>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08</w:t>
            </w:r>
            <w:r>
              <w:rPr>
                <w:rFonts w:cs="宋体"/>
                <w:color w:val="000000"/>
                <w:sz w:val="20"/>
                <w:szCs w:val="20"/>
              </w:rPr>
              <w:t>表</w:t>
            </w:r>
          </w:p>
        </w:tc>
      </w:tr>
      <w:tr w:rsidR="006B0EDE" w:rsidTr="004972B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rPr>
                <w:rFonts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6B0EDE" w:rsidRDefault="006B0EDE" w:rsidP="004972BD">
            <w:pPr>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6B0EDE" w:rsidTr="004972BD">
        <w:trPr>
          <w:trHeight w:val="422"/>
        </w:trPr>
        <w:tc>
          <w:tcPr>
            <w:tcW w:w="160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jc w:val="center"/>
              <w:textAlignment w:val="bottom"/>
              <w:rPr>
                <w:rFonts w:cs="宋体"/>
                <w:b/>
                <w:color w:val="000000"/>
                <w:sz w:val="20"/>
                <w:szCs w:val="20"/>
              </w:rPr>
            </w:pPr>
            <w:r>
              <w:rPr>
                <w:rFonts w:cs="宋体"/>
                <w:b/>
                <w:color w:val="000000"/>
                <w:sz w:val="20"/>
                <w:szCs w:val="20"/>
              </w:rPr>
              <w:t>项目</w:t>
            </w:r>
          </w:p>
        </w:tc>
        <w:tc>
          <w:tcPr>
            <w:tcW w:w="3394"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B0EDE" w:rsidRDefault="006B0EDE" w:rsidP="004972BD">
            <w:pPr>
              <w:jc w:val="center"/>
              <w:textAlignment w:val="bottom"/>
              <w:rPr>
                <w:rFonts w:cs="宋体"/>
                <w:b/>
                <w:color w:val="000000"/>
                <w:sz w:val="20"/>
                <w:szCs w:val="20"/>
              </w:rPr>
            </w:pPr>
            <w:r>
              <w:rPr>
                <w:rFonts w:cs="宋体"/>
                <w:b/>
                <w:color w:val="000000"/>
                <w:sz w:val="20"/>
                <w:szCs w:val="20"/>
              </w:rPr>
              <w:t>本年支出</w:t>
            </w:r>
          </w:p>
        </w:tc>
      </w:tr>
      <w:tr w:rsidR="006B0EDE" w:rsidTr="004972BD">
        <w:trPr>
          <w:trHeight w:val="441"/>
        </w:trPr>
        <w:tc>
          <w:tcPr>
            <w:tcW w:w="65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项目支出</w:t>
            </w:r>
          </w:p>
        </w:tc>
      </w:tr>
      <w:tr w:rsidR="006B0EDE" w:rsidTr="004972BD">
        <w:trPr>
          <w:trHeight w:val="441"/>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441"/>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441"/>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rPr>
                <w:rFonts w:cs="宋体"/>
                <w:b/>
                <w:color w:val="000000"/>
                <w:sz w:val="20"/>
                <w:szCs w:val="20"/>
              </w:rPr>
            </w:pPr>
          </w:p>
        </w:tc>
      </w:tr>
      <w:tr w:rsidR="006B0EDE" w:rsidTr="004972BD">
        <w:trPr>
          <w:trHeight w:val="611"/>
        </w:trPr>
        <w:tc>
          <w:tcPr>
            <w:tcW w:w="160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0EDE" w:rsidRDefault="006B0EDE" w:rsidP="004972BD">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right"/>
              <w:rPr>
                <w:rFonts w:ascii="Times New Roman" w:hAnsi="Times New Roman"/>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6B0EDE" w:rsidTr="004972BD">
        <w:trPr>
          <w:trHeight w:val="488"/>
        </w:trPr>
        <w:tc>
          <w:tcPr>
            <w:tcW w:w="6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p>
        </w:tc>
        <w:tc>
          <w:tcPr>
            <w:tcW w:w="9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jc w:val="right"/>
              <w:rPr>
                <w:rFonts w:ascii="Times New Roman" w:hAnsi="Times New Roman"/>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B0EDE" w:rsidRDefault="006B0EDE" w:rsidP="004972BD">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r>
    </w:tbl>
    <w:p w:rsidR="006B0EDE" w:rsidRDefault="006B0EDE" w:rsidP="006B0EDE">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6B0EDE" w:rsidRDefault="006B0EDE" w:rsidP="006B0EDE">
      <w:pPr>
        <w:rPr>
          <w:rFonts w:cs="宋体"/>
          <w:sz w:val="21"/>
          <w:szCs w:val="21"/>
        </w:rPr>
      </w:pPr>
      <w:r>
        <w:rPr>
          <w:rFonts w:cs="宋体"/>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6B0EDE" w:rsidTr="004972BD">
        <w:trPr>
          <w:trHeight w:val="343"/>
        </w:trPr>
        <w:tc>
          <w:tcPr>
            <w:tcW w:w="5000" w:type="pct"/>
            <w:gridSpan w:val="5"/>
            <w:shd w:val="clear" w:color="auto" w:fill="auto"/>
            <w:noWrap/>
            <w:tcMar>
              <w:top w:w="15" w:type="dxa"/>
              <w:left w:w="15" w:type="dxa"/>
              <w:right w:w="15" w:type="dxa"/>
            </w:tcMar>
            <w:vAlign w:val="bottom"/>
          </w:tcPr>
          <w:p w:rsidR="006B0EDE" w:rsidRDefault="006B0EDE" w:rsidP="004972BD">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6B0EDE" w:rsidTr="004972BD">
        <w:trPr>
          <w:trHeight w:val="244"/>
        </w:trPr>
        <w:tc>
          <w:tcPr>
            <w:tcW w:w="1124" w:type="pct"/>
            <w:shd w:val="clear" w:color="auto" w:fill="auto"/>
            <w:noWrap/>
            <w:tcMar>
              <w:top w:w="15" w:type="dxa"/>
              <w:left w:w="15" w:type="dxa"/>
              <w:right w:w="15" w:type="dxa"/>
            </w:tcMar>
            <w:vAlign w:val="bottom"/>
          </w:tcPr>
          <w:p w:rsidR="006B0EDE" w:rsidRDefault="006B0EDE" w:rsidP="004972BD">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6B0EDE" w:rsidRDefault="006B0EDE" w:rsidP="004972BD">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6B0EDE" w:rsidRDefault="006B0EDE" w:rsidP="004972BD">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6B0EDE" w:rsidRDefault="006B0EDE" w:rsidP="004972BD">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6B0EDE" w:rsidRDefault="006B0EDE" w:rsidP="004972BD">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color w:val="000000"/>
                <w:kern w:val="2"/>
                <w:sz w:val="20"/>
                <w:szCs w:val="20"/>
              </w:rPr>
              <w:t>09</w:t>
            </w:r>
            <w:r>
              <w:rPr>
                <w:rFonts w:cs="宋体"/>
                <w:color w:val="000000"/>
                <w:kern w:val="2"/>
                <w:sz w:val="20"/>
                <w:szCs w:val="20"/>
              </w:rPr>
              <w:t>表</w:t>
            </w:r>
          </w:p>
        </w:tc>
      </w:tr>
      <w:tr w:rsidR="006B0EDE" w:rsidTr="004972B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6B0EDE" w:rsidRDefault="006B0EDE" w:rsidP="004972BD">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重庆市璧山区大路街道综合行政执法大队</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6B0EDE" w:rsidRDefault="006B0EDE" w:rsidP="004972BD">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6B0EDE" w:rsidRDefault="006B0EDE" w:rsidP="004972BD">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6B0EDE" w:rsidRDefault="006B0EDE" w:rsidP="004972BD">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6B0EDE" w:rsidTr="004972B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cs="宋体"/>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cs="宋体"/>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6B0EDE" w:rsidTr="004972B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color w:val="000000"/>
                <w:kern w:val="2"/>
                <w:sz w:val="16"/>
                <w:szCs w:val="16"/>
              </w:rPr>
            </w:pPr>
            <w:r>
              <w:rPr>
                <w:rFonts w:cs="宋体"/>
                <w:b/>
                <w:color w:val="000000"/>
                <w:kern w:val="2"/>
                <w:sz w:val="16"/>
                <w:szCs w:val="16"/>
              </w:rPr>
              <w:t>一、</w:t>
            </w:r>
            <w:r>
              <w:rPr>
                <w:rFonts w:cs="宋体"/>
                <w:b/>
                <w:color w:val="000000"/>
                <w:kern w:val="2"/>
                <w:sz w:val="16"/>
                <w:szCs w:val="16"/>
              </w:rPr>
              <w:t>“</w:t>
            </w:r>
            <w:r>
              <w:rPr>
                <w:rFonts w:cs="宋体"/>
                <w:b/>
                <w:color w:val="000000"/>
                <w:kern w:val="2"/>
                <w:sz w:val="16"/>
                <w:szCs w:val="16"/>
              </w:rPr>
              <w:t>三公</w:t>
            </w:r>
            <w:r>
              <w:rPr>
                <w:rFonts w:cs="宋体"/>
                <w:b/>
                <w:color w:val="000000"/>
                <w:kern w:val="2"/>
                <w:sz w:val="16"/>
                <w:szCs w:val="16"/>
              </w:rPr>
              <w:t>”</w:t>
            </w:r>
            <w:r>
              <w:rPr>
                <w:rFonts w:cs="宋体"/>
                <w:b/>
                <w:color w:val="000000"/>
                <w:kern w:val="2"/>
                <w:sz w:val="16"/>
                <w:szCs w:val="16"/>
              </w:rPr>
              <w:t>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0.31</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0.31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6B0EDE">
            <w:pPr>
              <w:spacing w:line="280" w:lineRule="exact"/>
              <w:ind w:rightChars="50" w:right="11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0.31</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0.31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0.31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6B0EDE">
            <w:pPr>
              <w:spacing w:line="280" w:lineRule="exact"/>
              <w:ind w:rightChars="50" w:right="110"/>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6B0EDE">
            <w:pPr>
              <w:spacing w:line="280" w:lineRule="exact"/>
              <w:ind w:rightChars="50" w:right="11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lastRenderedPageBreak/>
              <w:t xml:space="preserve">        </w:t>
            </w:r>
            <w:r>
              <w:rPr>
                <w:rFonts w:cs="宋体"/>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60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6B0EDE" w:rsidTr="004972B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4972BD">
            <w:pPr>
              <w:spacing w:line="280" w:lineRule="exact"/>
              <w:jc w:val="right"/>
              <w:rPr>
                <w:rFonts w:cs="宋体"/>
                <w:color w:val="000000"/>
                <w:kern w:val="2"/>
                <w:sz w:val="16"/>
                <w:szCs w:val="16"/>
              </w:rPr>
            </w:pPr>
          </w:p>
        </w:tc>
      </w:tr>
      <w:tr w:rsidR="006B0EDE" w:rsidTr="004972B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0.61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4972BD">
            <w:pPr>
              <w:spacing w:line="280" w:lineRule="exact"/>
              <w:jc w:val="right"/>
              <w:rPr>
                <w:rFonts w:cs="宋体"/>
                <w:color w:val="000000"/>
                <w:kern w:val="2"/>
                <w:sz w:val="16"/>
                <w:szCs w:val="16"/>
              </w:rPr>
            </w:pPr>
          </w:p>
        </w:tc>
      </w:tr>
      <w:tr w:rsidR="006B0EDE" w:rsidTr="004972B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6B0EDE">
            <w:pPr>
              <w:spacing w:line="280" w:lineRule="exact"/>
              <w:ind w:rightChars="50" w:right="110"/>
              <w:jc w:val="right"/>
              <w:textAlignment w:val="bottom"/>
              <w:rPr>
                <w:rFonts w:ascii="Times New Roman" w:hAnsi="Times New Roman"/>
                <w:color w:val="000000"/>
                <w:sz w:val="18"/>
                <w:szCs w:val="18"/>
              </w:rPr>
            </w:pPr>
            <w:r>
              <w:rPr>
                <w:rFonts w:ascii="Times New Roman" w:hAnsi="Times New Roman"/>
                <w:color w:val="000000"/>
                <w:sz w:val="18"/>
                <w:szCs w:val="18"/>
              </w:rPr>
              <w:t>3.99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B0EDE" w:rsidRDefault="006B0EDE" w:rsidP="004972BD">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B0EDE" w:rsidRDefault="006B0EDE" w:rsidP="004972BD">
            <w:pPr>
              <w:spacing w:line="280" w:lineRule="exact"/>
              <w:jc w:val="right"/>
              <w:rPr>
                <w:rFonts w:cs="宋体"/>
                <w:color w:val="000000"/>
                <w:sz w:val="16"/>
                <w:szCs w:val="16"/>
              </w:rPr>
            </w:pPr>
          </w:p>
        </w:tc>
      </w:tr>
    </w:tbl>
    <w:p w:rsidR="006B0EDE" w:rsidRDefault="006B0EDE" w:rsidP="006B0EDE">
      <w:pPr>
        <w:rPr>
          <w:sz w:val="18"/>
          <w:szCs w:val="18"/>
        </w:rPr>
      </w:pPr>
      <w:r>
        <w:rPr>
          <w:rFonts w:cs="宋体"/>
          <w:sz w:val="18"/>
          <w:szCs w:val="18"/>
        </w:rPr>
        <w:t>备注：</w:t>
      </w:r>
      <w:r>
        <w:rPr>
          <w:rFonts w:cs="宋体"/>
          <w:sz w:val="18"/>
          <w:szCs w:val="18"/>
        </w:rPr>
        <w:t>1.</w:t>
      </w:r>
      <w:r>
        <w:rPr>
          <w:rFonts w:cs="宋体"/>
          <w:sz w:val="18"/>
          <w:szCs w:val="18"/>
        </w:rPr>
        <w:t>本表反映单位本年度财政拨款</w:t>
      </w:r>
      <w:r>
        <w:rPr>
          <w:rFonts w:cs="宋体"/>
          <w:sz w:val="18"/>
          <w:szCs w:val="18"/>
        </w:rPr>
        <w:t>“</w:t>
      </w:r>
      <w:r>
        <w:rPr>
          <w:rFonts w:cs="宋体"/>
          <w:sz w:val="18"/>
          <w:szCs w:val="18"/>
        </w:rPr>
        <w:t>三公</w:t>
      </w:r>
      <w:r>
        <w:rPr>
          <w:rFonts w:cs="宋体"/>
          <w:sz w:val="18"/>
          <w:szCs w:val="18"/>
        </w:rPr>
        <w:t>”</w:t>
      </w:r>
      <w:r>
        <w:rPr>
          <w:rFonts w:cs="宋体"/>
          <w:sz w:val="18"/>
          <w:szCs w:val="18"/>
        </w:rPr>
        <w:t>经费支出预决算情况。其中，预算数为</w:t>
      </w:r>
      <w:r>
        <w:rPr>
          <w:rFonts w:cs="宋体"/>
          <w:sz w:val="18"/>
          <w:szCs w:val="18"/>
        </w:rPr>
        <w:t>“</w:t>
      </w:r>
      <w:r>
        <w:rPr>
          <w:rFonts w:cs="宋体"/>
          <w:sz w:val="18"/>
          <w:szCs w:val="18"/>
        </w:rPr>
        <w:t>三公</w:t>
      </w:r>
      <w:r>
        <w:rPr>
          <w:rFonts w:cs="宋体"/>
          <w:sz w:val="18"/>
          <w:szCs w:val="18"/>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p w:rsidR="004358AB" w:rsidRDefault="004358AB" w:rsidP="00D31D50">
      <w:pPr>
        <w:spacing w:line="220" w:lineRule="atLeast"/>
      </w:pPr>
    </w:p>
    <w:sectPr w:rsidR="004358AB" w:rsidSect="00871E41">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DA9" w:rsidRDefault="00E05DA9" w:rsidP="006B0EDE">
      <w:pPr>
        <w:spacing w:after="0"/>
      </w:pPr>
      <w:r>
        <w:separator/>
      </w:r>
    </w:p>
  </w:endnote>
  <w:endnote w:type="continuationSeparator" w:id="0">
    <w:p w:rsidR="00E05DA9" w:rsidRDefault="00E05DA9" w:rsidP="006B0E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0DD" w:rsidRDefault="00E05DA9">
    <w:pPr>
      <w:pStyle w:val="a4"/>
      <w:jc w:val="both"/>
    </w:pPr>
    <w:r>
      <w:pict>
        <v:shapetype id="_x0000_t202" coordsize="21600,21600" o:spt="202" path="m,l,21600r21600,l21600,xe">
          <v:stroke joinstyle="miter"/>
          <v:path gradientshapeok="t" o:connecttype="rect"/>
        </v:shapetype>
        <v:shape id="_x0000_s5122" type="#_x0000_t202" style="position:absolute;left:0;text-align:left;margin-left:0;margin-top:0;width:2in;height:2in;z-index:251661312;mso-wrap-style:none;mso-position-horizontal:center;mso-position-horizontal-relative:margin" o:allowoverlap="f" filled="f" stroked="f" strokeweight=".5pt">
          <v:textbox style="mso-fit-shape-to-text:t" inset="0,0,0,0">
            <w:txbxContent>
              <w:p w:rsidR="004B30DD" w:rsidRDefault="00E05DA9">
                <w:pPr>
                  <w:pStyle w:val="a4"/>
                </w:pPr>
                <w:r>
                  <w:t xml:space="preserve"> </w:t>
                </w:r>
                <w:r>
                  <w:fldChar w:fldCharType="begin"/>
                </w:r>
                <w:r>
                  <w:instrText>PAGE   \* MERGEFORMAT</w:instrText>
                </w:r>
                <w:r>
                  <w:fldChar w:fldCharType="separate"/>
                </w:r>
                <w:r w:rsidR="006B0EDE" w:rsidRPr="006B0EDE">
                  <w:rPr>
                    <w:noProof/>
                    <w:lang w:val="zh-CN"/>
                  </w:rPr>
                  <w:t>-</w:t>
                </w:r>
                <w:r w:rsidR="006B0EDE">
                  <w:rPr>
                    <w:noProof/>
                  </w:rPr>
                  <w:t xml:space="preserve"> 16 -</w:t>
                </w:r>
                <w:r>
                  <w:fldChar w:fldCharType="end"/>
                </w:r>
                <w:r>
                  <w:t xml:space="preserve"> </w:t>
                </w:r>
              </w:p>
            </w:txbxContent>
          </v:textbox>
          <w10:wrap anchorx="margin"/>
        </v:shape>
      </w:pict>
    </w:r>
    <w:r>
      <w:pict>
        <v:shape id="_x0000_s5121" type="#_x0000_t202" style="position:absolute;left:0;text-align:left;margin-left:0;margin-top:1160.4pt;width:2in;height:17.4pt;z-index:251660288;mso-wrap-style:none;mso-position-horizontal:center;mso-position-horizontal-relative:margin;mso-position-vertical-relative:page" o:allowoverlap="f" filled="f" stroked="f" strokeweight=".5pt">
          <v:textbox inset="0,0,0,0">
            <w:txbxContent>
              <w:p w:rsidR="004B30DD" w:rsidRDefault="00E05DA9">
                <w:pPr>
                  <w:pStyle w:val="a4"/>
                  <w:jc w:val="both"/>
                  <w:rPr>
                    <w:rFonts w:cs="宋体"/>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DA9" w:rsidRDefault="00E05DA9" w:rsidP="006B0EDE">
      <w:pPr>
        <w:spacing w:after="0"/>
      </w:pPr>
      <w:r>
        <w:separator/>
      </w:r>
    </w:p>
  </w:footnote>
  <w:footnote w:type="continuationSeparator" w:id="0">
    <w:p w:rsidR="00E05DA9" w:rsidRDefault="00E05DA9" w:rsidP="006B0ED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0DD" w:rsidRDefault="00E05DA9">
    <w:pPr>
      <w:pStyle w:val="a3"/>
      <w:tabs>
        <w:tab w:val="clear" w:pos="4153"/>
        <w:tab w:val="clear" w:pos="8306"/>
        <w:tab w:val="left" w:pos="175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useFELayout/>
  </w:compat>
  <w:rsids>
    <w:rsidRoot w:val="00D31D50"/>
    <w:rsid w:val="00323B43"/>
    <w:rsid w:val="003D37D8"/>
    <w:rsid w:val="00426133"/>
    <w:rsid w:val="004358AB"/>
    <w:rsid w:val="006B0EDE"/>
    <w:rsid w:val="008B7726"/>
    <w:rsid w:val="00B4230B"/>
    <w:rsid w:val="00D31D50"/>
    <w:rsid w:val="00E05D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HTML Preformatted"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B0ED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B0EDE"/>
    <w:rPr>
      <w:rFonts w:ascii="Tahoma" w:hAnsi="Tahoma"/>
      <w:sz w:val="18"/>
      <w:szCs w:val="18"/>
    </w:rPr>
  </w:style>
  <w:style w:type="paragraph" w:styleId="a4">
    <w:name w:val="footer"/>
    <w:basedOn w:val="a"/>
    <w:link w:val="Char0"/>
    <w:unhideWhenUsed/>
    <w:qFormat/>
    <w:rsid w:val="006B0EDE"/>
    <w:pPr>
      <w:tabs>
        <w:tab w:val="center" w:pos="4153"/>
        <w:tab w:val="right" w:pos="8306"/>
      </w:tabs>
    </w:pPr>
    <w:rPr>
      <w:sz w:val="18"/>
      <w:szCs w:val="18"/>
    </w:rPr>
  </w:style>
  <w:style w:type="character" w:customStyle="1" w:styleId="Char0">
    <w:name w:val="页脚 Char"/>
    <w:basedOn w:val="a0"/>
    <w:link w:val="a4"/>
    <w:uiPriority w:val="99"/>
    <w:semiHidden/>
    <w:rsid w:val="006B0EDE"/>
    <w:rPr>
      <w:rFonts w:ascii="Tahoma" w:hAnsi="Tahoma"/>
      <w:sz w:val="18"/>
      <w:szCs w:val="18"/>
    </w:rPr>
  </w:style>
  <w:style w:type="paragraph" w:styleId="a5">
    <w:name w:val="Balloon Text"/>
    <w:basedOn w:val="a"/>
    <w:link w:val="Char1"/>
    <w:qFormat/>
    <w:rsid w:val="006B0EDE"/>
    <w:pPr>
      <w:adjustRightInd/>
      <w:snapToGrid/>
      <w:spacing w:after="0"/>
    </w:pPr>
    <w:rPr>
      <w:rFonts w:ascii="宋体" w:eastAsia="宋体" w:hAnsi="宋体" w:cs="Times New Roman" w:hint="eastAsia"/>
      <w:sz w:val="18"/>
      <w:szCs w:val="18"/>
    </w:rPr>
  </w:style>
  <w:style w:type="character" w:customStyle="1" w:styleId="Char1">
    <w:name w:val="批注框文本 Char"/>
    <w:basedOn w:val="a0"/>
    <w:link w:val="a5"/>
    <w:qFormat/>
    <w:rsid w:val="006B0EDE"/>
    <w:rPr>
      <w:rFonts w:ascii="宋体" w:eastAsia="宋体" w:hAnsi="宋体" w:cs="Times New Roman"/>
      <w:sz w:val="18"/>
      <w:szCs w:val="18"/>
    </w:rPr>
  </w:style>
  <w:style w:type="paragraph" w:styleId="HTML">
    <w:name w:val="HTML Preformatted"/>
    <w:basedOn w:val="a"/>
    <w:link w:val="HTMLChar"/>
    <w:qFormat/>
    <w:rsid w:val="006B0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Times New Roman" w:hint="eastAsia"/>
      <w:sz w:val="24"/>
      <w:szCs w:val="24"/>
    </w:rPr>
  </w:style>
  <w:style w:type="character" w:customStyle="1" w:styleId="HTMLChar">
    <w:name w:val="HTML 预设格式 Char"/>
    <w:basedOn w:val="a0"/>
    <w:link w:val="HTML"/>
    <w:rsid w:val="006B0EDE"/>
    <w:rPr>
      <w:rFonts w:ascii="宋体" w:eastAsia="宋体" w:hAnsi="宋体" w:cs="Times New Roman"/>
      <w:sz w:val="24"/>
      <w:szCs w:val="24"/>
    </w:rPr>
  </w:style>
  <w:style w:type="paragraph" w:styleId="a6">
    <w:name w:val="Normal (Web)"/>
    <w:basedOn w:val="a"/>
    <w:unhideWhenUsed/>
    <w:qFormat/>
    <w:rsid w:val="006B0EDE"/>
    <w:pPr>
      <w:adjustRightInd/>
      <w:snapToGrid/>
      <w:spacing w:before="100" w:beforeAutospacing="1" w:after="100" w:afterAutospacing="1"/>
    </w:pPr>
    <w:rPr>
      <w:rFonts w:ascii="宋体" w:eastAsia="宋体" w:hAnsi="宋体" w:cs="Times New Roman" w:hint="eastAsia"/>
      <w:sz w:val="24"/>
      <w:szCs w:val="24"/>
    </w:rPr>
  </w:style>
  <w:style w:type="table" w:styleId="a7">
    <w:name w:val="Table Grid"/>
    <w:basedOn w:val="a1"/>
    <w:qFormat/>
    <w:rsid w:val="006B0EDE"/>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6B0EDE"/>
    <w:rPr>
      <w:b/>
    </w:rPr>
  </w:style>
  <w:style w:type="paragraph" w:customStyle="1" w:styleId="1">
    <w:name w:val="列出段落1"/>
    <w:basedOn w:val="a"/>
    <w:uiPriority w:val="99"/>
    <w:qFormat/>
    <w:rsid w:val="006B0EDE"/>
    <w:pPr>
      <w:adjustRightInd/>
      <w:snapToGrid/>
      <w:spacing w:after="0"/>
      <w:ind w:firstLineChars="200" w:firstLine="420"/>
    </w:pPr>
    <w:rPr>
      <w:rFonts w:ascii="宋体" w:eastAsia="宋体" w:hAnsi="宋体" w:cs="Times New Roman"/>
      <w:sz w:val="24"/>
      <w:szCs w:val="24"/>
    </w:rPr>
  </w:style>
  <w:style w:type="paragraph" w:customStyle="1" w:styleId="Char2">
    <w:name w:val="普通(网站) Char"/>
    <w:qFormat/>
    <w:rsid w:val="006B0EDE"/>
    <w:pPr>
      <w:spacing w:before="100" w:beforeAutospacing="1" w:after="100" w:afterAutospacing="1" w:line="240" w:lineRule="auto"/>
    </w:pPr>
    <w:rPr>
      <w:rFonts w:ascii="宋体" w:eastAsia="宋体" w:hAnsi="宋体" w:cs="Times New Roman"/>
      <w:sz w:val="24"/>
      <w:szCs w:val="24"/>
    </w:rPr>
  </w:style>
  <w:style w:type="character" w:customStyle="1" w:styleId="21">
    <w:name w:val="21"/>
    <w:qFormat/>
    <w:rsid w:val="006B0EDE"/>
    <w:rPr>
      <w:rFonts w:ascii="Wingdings" w:hAnsi="Wingdings" w:cs="Wingdings" w:hint="default"/>
      <w:b/>
      <w:bCs/>
    </w:rPr>
  </w:style>
  <w:style w:type="paragraph" w:customStyle="1" w:styleId="2">
    <w:name w:val="列出段落2"/>
    <w:uiPriority w:val="99"/>
    <w:qFormat/>
    <w:rsid w:val="006B0EDE"/>
    <w:pPr>
      <w:spacing w:after="0" w:line="240" w:lineRule="auto"/>
      <w:ind w:firstLineChars="200" w:firstLine="420"/>
    </w:pPr>
    <w:rPr>
      <w:rFonts w:ascii="宋体" w:eastAsia="宋体" w:hAnsi="宋体" w:cs="Times New Roman"/>
      <w:sz w:val="24"/>
      <w:szCs w:val="24"/>
    </w:rPr>
  </w:style>
  <w:style w:type="paragraph" w:customStyle="1" w:styleId="-1">
    <w:name w:val="正文-公1"/>
    <w:basedOn w:val="a"/>
    <w:next w:val="a"/>
    <w:qFormat/>
    <w:rsid w:val="006B0EDE"/>
    <w:pPr>
      <w:widowControl w:val="0"/>
      <w:adjustRightInd/>
      <w:snapToGrid/>
      <w:spacing w:after="0"/>
      <w:ind w:firstLineChars="200" w:firstLine="200"/>
      <w:jc w:val="both"/>
    </w:pPr>
    <w:rPr>
      <w:rFonts w:ascii="Times New Roman" w:eastAsia="宋体" w:hAnsi="Times New Roman" w:cs="Times New Roman"/>
      <w:kern w:val="2"/>
      <w:sz w:val="21"/>
      <w:szCs w:val="20"/>
    </w:rPr>
  </w:style>
  <w:style w:type="paragraph" w:customStyle="1" w:styleId="3">
    <w:name w:val="列出段落3"/>
    <w:basedOn w:val="a"/>
    <w:uiPriority w:val="99"/>
    <w:qFormat/>
    <w:rsid w:val="006B0EDE"/>
    <w:pPr>
      <w:adjustRightInd/>
      <w:snapToGrid/>
      <w:spacing w:after="0"/>
      <w:ind w:firstLineChars="200" w:firstLine="420"/>
    </w:pPr>
    <w:rPr>
      <w:rFonts w:ascii="宋体" w:eastAsia="宋体" w:hAnsi="宋体" w:cs="Times New Roman" w:hint="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455B0B-4E2E-4BDA-8383-654E91A3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2025-09-25T08:34:00Z</dcterms:modified>
</cp:coreProperties>
</file>