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4" w:rsidRPr="004D5231" w:rsidRDefault="001C3D64" w:rsidP="001C3D64">
      <w:pPr>
        <w:spacing w:line="596" w:lineRule="exact"/>
        <w:jc w:val="left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附件</w:t>
      </w:r>
      <w:r w:rsidR="00516F77" w:rsidRPr="004D5231">
        <w:rPr>
          <w:rFonts w:eastAsia="方正仿宋_GBK"/>
          <w:sz w:val="32"/>
          <w:szCs w:val="32"/>
        </w:rPr>
        <w:t>4</w:t>
      </w:r>
    </w:p>
    <w:p w:rsidR="00116DDF" w:rsidRPr="004D5231" w:rsidRDefault="00116DDF" w:rsidP="00116DDF">
      <w:pPr>
        <w:spacing w:line="596" w:lineRule="exact"/>
        <w:jc w:val="center"/>
        <w:rPr>
          <w:rFonts w:eastAsia="方正小标宋_GBK"/>
          <w:sz w:val="44"/>
          <w:szCs w:val="32"/>
        </w:rPr>
      </w:pPr>
      <w:r w:rsidRPr="004D5231">
        <w:rPr>
          <w:rFonts w:eastAsia="方正小标宋_GBK"/>
          <w:sz w:val="44"/>
          <w:szCs w:val="32"/>
        </w:rPr>
        <w:t>重庆市</w:t>
      </w:r>
      <w:proofErr w:type="gramStart"/>
      <w:r w:rsidRPr="004D5231">
        <w:rPr>
          <w:rFonts w:eastAsia="方正小标宋_GBK"/>
          <w:sz w:val="44"/>
          <w:szCs w:val="32"/>
        </w:rPr>
        <w:t>璧</w:t>
      </w:r>
      <w:proofErr w:type="gramEnd"/>
      <w:r w:rsidRPr="004D5231">
        <w:rPr>
          <w:rFonts w:eastAsia="方正小标宋_GBK"/>
          <w:sz w:val="44"/>
          <w:szCs w:val="32"/>
        </w:rPr>
        <w:t>山区红十字会</w:t>
      </w:r>
    </w:p>
    <w:p w:rsidR="00116DDF" w:rsidRPr="004D5231" w:rsidRDefault="00116DDF" w:rsidP="00116DDF">
      <w:pPr>
        <w:pStyle w:val="a6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 w:rsidRPr="004D5231">
        <w:rPr>
          <w:rFonts w:eastAsia="方正小标宋_GBK"/>
          <w:sz w:val="44"/>
          <w:szCs w:val="32"/>
        </w:rPr>
        <w:t>2021</w:t>
      </w:r>
      <w:r w:rsidRPr="004D5231">
        <w:rPr>
          <w:rFonts w:eastAsia="方正小标宋_GBK"/>
          <w:sz w:val="44"/>
          <w:szCs w:val="32"/>
        </w:rPr>
        <w:t>年整体支出绩效自评报告</w:t>
      </w:r>
    </w:p>
    <w:p w:rsidR="009A23DE" w:rsidRPr="004D5231" w:rsidRDefault="009A23DE" w:rsidP="00806211">
      <w:pPr>
        <w:pStyle w:val="a6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806865" w:rsidRPr="004D5231" w:rsidRDefault="00806865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4D5231">
        <w:rPr>
          <w:rFonts w:eastAsia="方正黑体_GBK"/>
          <w:sz w:val="32"/>
          <w:szCs w:val="32"/>
        </w:rPr>
        <w:t>一、基本</w:t>
      </w:r>
      <w:r w:rsidR="002571F7" w:rsidRPr="004D5231">
        <w:rPr>
          <w:rFonts w:eastAsia="方正黑体_GBK"/>
          <w:sz w:val="32"/>
          <w:szCs w:val="32"/>
        </w:rPr>
        <w:t>情况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楷体_GBK"/>
          <w:sz w:val="32"/>
          <w:szCs w:val="32"/>
        </w:rPr>
      </w:pPr>
      <w:r w:rsidRPr="004D5231">
        <w:rPr>
          <w:rFonts w:eastAsia="方正楷体_GBK"/>
          <w:sz w:val="32"/>
          <w:szCs w:val="32"/>
        </w:rPr>
        <w:t>（一）部门基本情况</w:t>
      </w:r>
    </w:p>
    <w:p w:rsidR="00116DDF" w:rsidRPr="004D5231" w:rsidRDefault="00116DDF" w:rsidP="00116DDF">
      <w:pPr>
        <w:spacing w:line="600" w:lineRule="exact"/>
        <w:ind w:firstLineChars="200" w:firstLine="643"/>
        <w:rPr>
          <w:rFonts w:eastAsia="方正仿宋_GBK"/>
          <w:b/>
          <w:sz w:val="32"/>
        </w:rPr>
      </w:pPr>
      <w:r w:rsidRPr="004D5231">
        <w:rPr>
          <w:rFonts w:eastAsia="方正仿宋_GBK"/>
          <w:b/>
          <w:sz w:val="32"/>
        </w:rPr>
        <w:t>1</w:t>
      </w:r>
      <w:r w:rsidRPr="004D5231">
        <w:rPr>
          <w:rFonts w:eastAsia="方正仿宋_GBK"/>
          <w:b/>
          <w:sz w:val="32"/>
        </w:rPr>
        <w:t>、职能职责</w:t>
      </w:r>
    </w:p>
    <w:p w:rsidR="00116DDF" w:rsidRPr="004D5231" w:rsidRDefault="00116DDF" w:rsidP="00116DDF">
      <w:pPr>
        <w:widowControl/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1</w:t>
      </w:r>
      <w:r w:rsidRPr="004D5231">
        <w:rPr>
          <w:rFonts w:eastAsia="方正仿宋_GBK"/>
          <w:kern w:val="0"/>
          <w:sz w:val="32"/>
          <w:szCs w:val="32"/>
        </w:rPr>
        <w:t>）坚持党的领导。坚决贯彻党的意志和主张，坚定不移走中国特色社会主义群团发展道路，切实增强红十字会工作的政治性和红十字会组织的先进性、群众性，汇聚全区</w:t>
      </w:r>
      <w:r w:rsidRPr="004D5231">
        <w:rPr>
          <w:rFonts w:eastAsia="方正仿宋_GBK"/>
          <w:color w:val="000000"/>
          <w:kern w:val="0"/>
          <w:sz w:val="32"/>
          <w:szCs w:val="32"/>
        </w:rPr>
        <w:t>广大</w:t>
      </w:r>
      <w:r w:rsidRPr="004D5231">
        <w:rPr>
          <w:rFonts w:eastAsia="方正仿宋_GBK"/>
          <w:sz w:val="32"/>
          <w:szCs w:val="32"/>
        </w:rPr>
        <w:t>困难群众</w:t>
      </w:r>
      <w:r w:rsidRPr="004D5231">
        <w:rPr>
          <w:rFonts w:eastAsia="方正仿宋_GBK"/>
          <w:kern w:val="0"/>
          <w:sz w:val="32"/>
          <w:szCs w:val="32"/>
        </w:rPr>
        <w:t>推进社会主义现代化建设的强大合力。</w:t>
      </w:r>
    </w:p>
    <w:p w:rsidR="00116DDF" w:rsidRPr="004D5231" w:rsidRDefault="00116DDF" w:rsidP="00116DDF">
      <w:pPr>
        <w:widowControl/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2</w:t>
      </w:r>
      <w:r w:rsidRPr="004D5231">
        <w:rPr>
          <w:rFonts w:eastAsia="方正仿宋_GBK"/>
          <w:kern w:val="0"/>
          <w:sz w:val="32"/>
          <w:szCs w:val="32"/>
        </w:rPr>
        <w:t>）加强政治引领和思想引导。切实承担团结</w:t>
      </w:r>
      <w:r w:rsidRPr="004D5231">
        <w:rPr>
          <w:rFonts w:eastAsia="方正仿宋_GBK"/>
          <w:sz w:val="32"/>
          <w:szCs w:val="32"/>
        </w:rPr>
        <w:t>广大困难群众</w:t>
      </w:r>
      <w:r w:rsidRPr="004D5231">
        <w:rPr>
          <w:rFonts w:eastAsia="方正仿宋_GBK"/>
          <w:kern w:val="0"/>
          <w:sz w:val="32"/>
          <w:szCs w:val="32"/>
        </w:rPr>
        <w:t>听党话、跟党走的政治任务。弘扬传统美德和人道奉献精神，积极</w:t>
      </w:r>
      <w:proofErr w:type="gramStart"/>
      <w:r w:rsidRPr="004D5231">
        <w:rPr>
          <w:rFonts w:eastAsia="方正仿宋_GBK"/>
          <w:kern w:val="0"/>
          <w:sz w:val="32"/>
          <w:szCs w:val="32"/>
        </w:rPr>
        <w:t>践行</w:t>
      </w:r>
      <w:proofErr w:type="gramEnd"/>
      <w:r w:rsidRPr="004D5231">
        <w:rPr>
          <w:rFonts w:eastAsia="方正仿宋_GBK"/>
          <w:kern w:val="0"/>
          <w:sz w:val="32"/>
          <w:szCs w:val="32"/>
        </w:rPr>
        <w:t>社会主义核心价值观。</w:t>
      </w:r>
    </w:p>
    <w:p w:rsidR="00116DDF" w:rsidRPr="004D5231" w:rsidRDefault="00116DDF" w:rsidP="00116DDF">
      <w:pPr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3</w:t>
      </w:r>
      <w:r w:rsidRPr="004D5231">
        <w:rPr>
          <w:rFonts w:eastAsia="方正仿宋_GBK"/>
          <w:kern w:val="0"/>
          <w:sz w:val="32"/>
          <w:szCs w:val="32"/>
        </w:rPr>
        <w:t>）依法依章程独立自主开展工作。宣传和贯彻落实《中华人民共和国红十字会法》、《中华人民共和国红十字标志使用办法》，按照中国红十字会总会、重庆市红十字会的各项要求和规定，指导全区基层红十字会依法开展工作。传播国际红十字运动知识和国际人道法；兴办符合红十字会宗旨的社会福利事业；遵循国际红十字与红新月运动七项基本原则，依照日内瓦公约及其附加议定书和《中国红十字会章程》，独立自主开展工作。</w:t>
      </w:r>
    </w:p>
    <w:p w:rsidR="00116DDF" w:rsidRPr="004D5231" w:rsidRDefault="00116DDF" w:rsidP="00116DDF">
      <w:pPr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4</w:t>
      </w:r>
      <w:r w:rsidRPr="004D5231">
        <w:rPr>
          <w:rFonts w:eastAsia="方正仿宋_GBK"/>
          <w:kern w:val="0"/>
          <w:sz w:val="32"/>
          <w:szCs w:val="32"/>
        </w:rPr>
        <w:t>）围绕中心服务大局。</w:t>
      </w:r>
      <w:r w:rsidRPr="004D5231">
        <w:rPr>
          <w:rFonts w:eastAsia="方正仿宋_GBK"/>
          <w:sz w:val="32"/>
          <w:szCs w:val="32"/>
        </w:rPr>
        <w:t>立足璧山发展定位，</w:t>
      </w:r>
      <w:r w:rsidRPr="004D5231">
        <w:rPr>
          <w:rFonts w:eastAsia="方正仿宋_GBK"/>
          <w:kern w:val="0"/>
          <w:sz w:val="32"/>
          <w:szCs w:val="32"/>
        </w:rPr>
        <w:t>积极主动参与</w:t>
      </w:r>
      <w:r w:rsidRPr="004D5231">
        <w:rPr>
          <w:rFonts w:eastAsia="方正仿宋_GBK"/>
          <w:spacing w:val="-6"/>
          <w:kern w:val="0"/>
          <w:sz w:val="32"/>
          <w:szCs w:val="32"/>
        </w:rPr>
        <w:t>党委政府各项中心工作，在党政所需、群众所盼、红十字会所能</w:t>
      </w:r>
      <w:r w:rsidRPr="004D5231">
        <w:rPr>
          <w:rFonts w:eastAsia="方正仿宋_GBK"/>
          <w:spacing w:val="-6"/>
          <w:kern w:val="0"/>
          <w:sz w:val="32"/>
          <w:szCs w:val="32"/>
        </w:rPr>
        <w:lastRenderedPageBreak/>
        <w:t>的人道领域传递党和政府的温暖，充分发挥党和政府人道领域的助手作用。</w:t>
      </w:r>
    </w:p>
    <w:p w:rsidR="00116DDF" w:rsidRPr="004D5231" w:rsidRDefault="00116DDF" w:rsidP="00116DDF">
      <w:pPr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5</w:t>
      </w:r>
      <w:r w:rsidRPr="004D5231">
        <w:rPr>
          <w:rFonts w:eastAsia="方正仿宋_GBK"/>
          <w:kern w:val="0"/>
          <w:sz w:val="32"/>
          <w:szCs w:val="32"/>
        </w:rPr>
        <w:t>）强化红十字会工作主阵地。充分发挥党和政府联系困难群众的桥梁和纽带作用，在备灾救灾、人道救助、应急救护、无偿献血宣传、造血干细胞捐献、遗体和人体器官捐献、艾滋病预防与关爱、红十字青少年、志愿服务、国际人道救援及交流等领域，提高红十字会组织的社会动员能力、管理能力、服务能力。</w:t>
      </w:r>
      <w:r w:rsidRPr="004D5231">
        <w:rPr>
          <w:rFonts w:eastAsia="方正仿宋_GBK"/>
          <w:kern w:val="0"/>
          <w:sz w:val="32"/>
          <w:szCs w:val="32"/>
        </w:rPr>
        <w:t xml:space="preserve"> </w:t>
      </w:r>
    </w:p>
    <w:p w:rsidR="00116DDF" w:rsidRPr="004D5231" w:rsidRDefault="00116DDF" w:rsidP="00116DDF">
      <w:pPr>
        <w:widowControl/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6</w:t>
      </w:r>
      <w:r w:rsidRPr="004D5231">
        <w:rPr>
          <w:rFonts w:eastAsia="方正仿宋_GBK"/>
          <w:kern w:val="0"/>
          <w:sz w:val="32"/>
          <w:szCs w:val="32"/>
        </w:rPr>
        <w:t>）积极参与社会治理。切实发挥社会事务管理服务作用，按照法定程序承接政府转移的社会管理服务职能，培育和打造红十字会在开展人道救助、反映民生诉求、化解社会矛盾等方面的优势服务品牌。</w:t>
      </w:r>
    </w:p>
    <w:p w:rsidR="00116DDF" w:rsidRPr="004D5231" w:rsidRDefault="00116DDF" w:rsidP="00116DDF">
      <w:pPr>
        <w:widowControl/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7</w:t>
      </w:r>
      <w:r w:rsidRPr="004D5231">
        <w:rPr>
          <w:rFonts w:eastAsia="方正仿宋_GBK"/>
          <w:kern w:val="0"/>
          <w:sz w:val="32"/>
          <w:szCs w:val="32"/>
        </w:rPr>
        <w:t>）加强红十字会自身改革和建设。加强政策理论研究。加强干部队伍建设和组织体系建设。发挥民间外交重要渠道作用，广泛开展国际和港澳台交流合作。</w:t>
      </w:r>
    </w:p>
    <w:p w:rsidR="00116DDF" w:rsidRPr="004D5231" w:rsidRDefault="00116DDF" w:rsidP="00116DDF">
      <w:pPr>
        <w:widowControl/>
        <w:shd w:val="clear" w:color="auto" w:fill="FFFFFF"/>
        <w:spacing w:line="57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 w:rsidRPr="004D5231">
        <w:rPr>
          <w:rFonts w:eastAsia="方正仿宋_GBK"/>
          <w:kern w:val="0"/>
          <w:sz w:val="32"/>
          <w:szCs w:val="32"/>
        </w:rPr>
        <w:t>（</w:t>
      </w:r>
      <w:r w:rsidRPr="004D5231">
        <w:rPr>
          <w:rFonts w:eastAsia="方正仿宋_GBK"/>
          <w:kern w:val="0"/>
          <w:sz w:val="32"/>
          <w:szCs w:val="32"/>
        </w:rPr>
        <w:t>8</w:t>
      </w:r>
      <w:r w:rsidRPr="004D5231">
        <w:rPr>
          <w:rFonts w:eastAsia="方正仿宋_GBK"/>
          <w:kern w:val="0"/>
          <w:sz w:val="32"/>
          <w:szCs w:val="32"/>
        </w:rPr>
        <w:t>）完成区委、区政府和市红十字会交办的其他事项。</w:t>
      </w:r>
    </w:p>
    <w:p w:rsidR="00116DDF" w:rsidRPr="004D5231" w:rsidRDefault="00116DDF" w:rsidP="00116DDF">
      <w:pPr>
        <w:pStyle w:val="a6"/>
        <w:tabs>
          <w:tab w:val="center" w:pos="4153"/>
          <w:tab w:val="left" w:pos="7275"/>
        </w:tabs>
        <w:spacing w:line="600" w:lineRule="exact"/>
        <w:ind w:left="640" w:firstLineChars="0" w:firstLine="0"/>
        <w:jc w:val="left"/>
        <w:rPr>
          <w:rFonts w:eastAsia="方正仿宋_GBK"/>
          <w:b/>
          <w:sz w:val="32"/>
        </w:rPr>
      </w:pPr>
      <w:r w:rsidRPr="004D5231">
        <w:rPr>
          <w:rFonts w:eastAsia="方正仿宋_GBK"/>
          <w:b/>
          <w:sz w:val="32"/>
        </w:rPr>
        <w:t>2</w:t>
      </w:r>
      <w:r w:rsidRPr="004D5231">
        <w:rPr>
          <w:rFonts w:eastAsia="方正仿宋_GBK"/>
          <w:b/>
          <w:sz w:val="32"/>
        </w:rPr>
        <w:t>、单位构成</w:t>
      </w:r>
    </w:p>
    <w:p w:rsidR="00116DDF" w:rsidRPr="004D5231" w:rsidRDefault="00116DDF" w:rsidP="00116DDF">
      <w:pPr>
        <w:widowControl/>
        <w:ind w:firstLineChars="250" w:firstLine="800"/>
        <w:contextualSpacing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根据璧山委发〔</w:t>
      </w:r>
      <w:r w:rsidRPr="004D5231">
        <w:rPr>
          <w:rFonts w:eastAsia="方正仿宋_GBK"/>
          <w:sz w:val="32"/>
          <w:szCs w:val="32"/>
        </w:rPr>
        <w:t>2016</w:t>
      </w:r>
      <w:r w:rsidRPr="004D5231">
        <w:rPr>
          <w:rFonts w:eastAsia="方正仿宋_GBK"/>
          <w:sz w:val="32"/>
          <w:szCs w:val="32"/>
        </w:rPr>
        <w:t>〕</w:t>
      </w:r>
      <w:r w:rsidRPr="004D5231">
        <w:rPr>
          <w:rFonts w:eastAsia="方正仿宋_GBK"/>
          <w:sz w:val="32"/>
          <w:szCs w:val="32"/>
        </w:rPr>
        <w:t>79</w:t>
      </w:r>
      <w:r w:rsidRPr="004D5231">
        <w:rPr>
          <w:rFonts w:eastAsia="方正仿宋_GBK"/>
          <w:sz w:val="32"/>
          <w:szCs w:val="32"/>
        </w:rPr>
        <w:t>号文件精神，设置重庆市</w:t>
      </w:r>
      <w:proofErr w:type="gramStart"/>
      <w:r w:rsidRPr="004D5231">
        <w:rPr>
          <w:rFonts w:eastAsia="方正仿宋_GBK"/>
          <w:sz w:val="32"/>
          <w:szCs w:val="32"/>
        </w:rPr>
        <w:t>璧</w:t>
      </w:r>
      <w:proofErr w:type="gramEnd"/>
      <w:r w:rsidRPr="004D5231">
        <w:rPr>
          <w:rFonts w:eastAsia="方正仿宋_GBK"/>
          <w:sz w:val="32"/>
          <w:szCs w:val="32"/>
        </w:rPr>
        <w:t>山区红十字会，正处级，内设科室办公室一个。</w:t>
      </w:r>
      <w:proofErr w:type="gramStart"/>
      <w:r w:rsidRPr="004D5231">
        <w:rPr>
          <w:rFonts w:eastAsia="方正仿宋_GBK"/>
          <w:sz w:val="32"/>
          <w:szCs w:val="32"/>
        </w:rPr>
        <w:t>璧</w:t>
      </w:r>
      <w:proofErr w:type="gramEnd"/>
      <w:r w:rsidRPr="004D5231">
        <w:rPr>
          <w:rFonts w:eastAsia="方正仿宋_GBK"/>
          <w:sz w:val="32"/>
          <w:szCs w:val="32"/>
        </w:rPr>
        <w:t>山区红十字会为</w:t>
      </w:r>
      <w:proofErr w:type="gramStart"/>
      <w:r w:rsidRPr="004D5231">
        <w:rPr>
          <w:rFonts w:eastAsia="方正仿宋_GBK"/>
          <w:sz w:val="32"/>
          <w:szCs w:val="32"/>
        </w:rPr>
        <w:t>区属参公群团</w:t>
      </w:r>
      <w:proofErr w:type="gramEnd"/>
      <w:r w:rsidRPr="004D5231">
        <w:rPr>
          <w:rFonts w:eastAsia="方正仿宋_GBK"/>
          <w:sz w:val="32"/>
          <w:szCs w:val="32"/>
        </w:rPr>
        <w:t>，是从事人道主义工作的社会救助团体，现有工作人员</w:t>
      </w:r>
      <w:r w:rsidRPr="004D5231">
        <w:rPr>
          <w:rFonts w:eastAsia="方正仿宋_GBK"/>
          <w:sz w:val="32"/>
          <w:szCs w:val="32"/>
        </w:rPr>
        <w:t>8</w:t>
      </w:r>
      <w:r w:rsidRPr="004D5231">
        <w:rPr>
          <w:rFonts w:eastAsia="方正仿宋_GBK"/>
          <w:sz w:val="32"/>
          <w:szCs w:val="32"/>
        </w:rPr>
        <w:t>名。</w:t>
      </w:r>
    </w:p>
    <w:p w:rsidR="00171AB3" w:rsidRPr="004D5231" w:rsidRDefault="00806865" w:rsidP="00171AB3">
      <w:pPr>
        <w:spacing w:line="596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4D5231">
        <w:rPr>
          <w:rFonts w:ascii="方正楷体_GBK" w:eastAsia="方正楷体_GBK" w:hint="eastAsia"/>
          <w:sz w:val="32"/>
          <w:szCs w:val="32"/>
        </w:rPr>
        <w:t>（二）</w:t>
      </w:r>
      <w:r w:rsidR="002571F7" w:rsidRPr="004D5231">
        <w:rPr>
          <w:rFonts w:ascii="方正楷体_GBK" w:eastAsia="方正楷体_GBK" w:hint="eastAsia"/>
          <w:sz w:val="32"/>
          <w:szCs w:val="32"/>
        </w:rPr>
        <w:t>预算及支出情况</w:t>
      </w:r>
    </w:p>
    <w:p w:rsidR="00116DDF" w:rsidRPr="004D5231" w:rsidRDefault="00116DDF" w:rsidP="0047088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202</w:t>
      </w:r>
      <w:r w:rsidR="00470889" w:rsidRPr="004D5231">
        <w:rPr>
          <w:rFonts w:eastAsia="方正仿宋_GBK"/>
          <w:sz w:val="32"/>
          <w:szCs w:val="32"/>
        </w:rPr>
        <w:t>1</w:t>
      </w:r>
      <w:r w:rsidRPr="004D5231">
        <w:rPr>
          <w:rFonts w:eastAsia="方正仿宋_GBK"/>
          <w:sz w:val="32"/>
          <w:szCs w:val="32"/>
        </w:rPr>
        <w:t>年，区红十字会收入</w:t>
      </w:r>
      <w:r w:rsidR="003F4763" w:rsidRPr="004D5231">
        <w:rPr>
          <w:rFonts w:eastAsia="方正仿宋_GBK"/>
          <w:sz w:val="32"/>
          <w:szCs w:val="32"/>
        </w:rPr>
        <w:t>合计</w:t>
      </w:r>
      <w:r w:rsidR="003F4763" w:rsidRPr="004D5231">
        <w:rPr>
          <w:rFonts w:eastAsia="方正仿宋_GBK"/>
          <w:sz w:val="32"/>
          <w:szCs w:val="32"/>
        </w:rPr>
        <w:t>300.42</w:t>
      </w:r>
      <w:r w:rsidRPr="004D5231">
        <w:rPr>
          <w:rFonts w:eastAsia="方正仿宋_GBK"/>
          <w:sz w:val="32"/>
          <w:szCs w:val="32"/>
        </w:rPr>
        <w:t>万元（其中：财政拨款收入为</w:t>
      </w:r>
      <w:r w:rsidR="008F431A" w:rsidRPr="004D5231">
        <w:rPr>
          <w:rFonts w:eastAsia="方正仿宋_GBK"/>
          <w:sz w:val="32"/>
          <w:szCs w:val="32"/>
        </w:rPr>
        <w:t>275.8</w:t>
      </w:r>
      <w:r w:rsidRPr="004D5231">
        <w:rPr>
          <w:rFonts w:eastAsia="方正仿宋_GBK"/>
          <w:sz w:val="32"/>
          <w:szCs w:val="32"/>
        </w:rPr>
        <w:t>万元，</w:t>
      </w:r>
      <w:r w:rsidR="003F4763" w:rsidRPr="004D5231">
        <w:rPr>
          <w:rFonts w:eastAsia="方正仿宋_GBK"/>
          <w:sz w:val="32"/>
          <w:szCs w:val="32"/>
        </w:rPr>
        <w:t>年初结转和结余</w:t>
      </w:r>
      <w:r w:rsidRPr="004D5231">
        <w:rPr>
          <w:rFonts w:eastAsia="方正仿宋_GBK"/>
          <w:sz w:val="32"/>
          <w:szCs w:val="32"/>
        </w:rPr>
        <w:t>收入为</w:t>
      </w:r>
      <w:r w:rsidRPr="004D5231">
        <w:rPr>
          <w:rFonts w:eastAsia="方正仿宋_GBK"/>
          <w:sz w:val="32"/>
          <w:szCs w:val="32"/>
        </w:rPr>
        <w:t>24.63</w:t>
      </w:r>
      <w:r w:rsidRPr="004D5231">
        <w:rPr>
          <w:rFonts w:eastAsia="方正仿宋_GBK"/>
          <w:sz w:val="32"/>
          <w:szCs w:val="32"/>
        </w:rPr>
        <w:t>万元</w:t>
      </w:r>
      <w:r w:rsidRPr="004D5231">
        <w:rPr>
          <w:rFonts w:eastAsia="方正仿宋_GBK"/>
          <w:sz w:val="32"/>
          <w:szCs w:val="32"/>
        </w:rPr>
        <w:t>&lt;</w:t>
      </w:r>
      <w:r w:rsidR="003F4763" w:rsidRPr="004D5231">
        <w:rPr>
          <w:rFonts w:eastAsia="方正仿宋_GBK"/>
          <w:sz w:val="32"/>
          <w:szCs w:val="32"/>
        </w:rPr>
        <w:t>市红十</w:t>
      </w:r>
      <w:r w:rsidR="003F4763" w:rsidRPr="004D5231">
        <w:rPr>
          <w:rFonts w:eastAsia="方正仿宋_GBK"/>
          <w:sz w:val="32"/>
          <w:szCs w:val="32"/>
        </w:rPr>
        <w:lastRenderedPageBreak/>
        <w:t>字会于</w:t>
      </w:r>
      <w:r w:rsidR="003F4763"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2020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12</w:t>
      </w:r>
      <w:r w:rsidRPr="004D5231">
        <w:rPr>
          <w:rFonts w:eastAsia="方正仿宋_GBK"/>
          <w:sz w:val="32"/>
          <w:szCs w:val="32"/>
        </w:rPr>
        <w:t>月</w:t>
      </w:r>
      <w:r w:rsidRPr="004D5231">
        <w:rPr>
          <w:rFonts w:eastAsia="方正仿宋_GBK"/>
          <w:sz w:val="32"/>
          <w:szCs w:val="32"/>
        </w:rPr>
        <w:t>28</w:t>
      </w:r>
      <w:r w:rsidRPr="004D5231">
        <w:rPr>
          <w:rFonts w:eastAsia="方正仿宋_GBK"/>
          <w:sz w:val="32"/>
          <w:szCs w:val="32"/>
        </w:rPr>
        <w:t>日拨入我单位账户</w:t>
      </w:r>
      <w:r w:rsidR="003F4763" w:rsidRPr="004D5231">
        <w:rPr>
          <w:rFonts w:eastAsia="方正仿宋_GBK"/>
          <w:sz w:val="32"/>
          <w:szCs w:val="32"/>
        </w:rPr>
        <w:t>的项目资金</w:t>
      </w:r>
      <w:r w:rsidRPr="004D5231">
        <w:rPr>
          <w:rFonts w:eastAsia="方正仿宋_GBK"/>
          <w:sz w:val="32"/>
          <w:szCs w:val="32"/>
        </w:rPr>
        <w:t>，</w:t>
      </w:r>
      <w:r w:rsidR="003F4763" w:rsidRPr="004D5231">
        <w:rPr>
          <w:rFonts w:eastAsia="方正仿宋_GBK"/>
          <w:sz w:val="32"/>
          <w:szCs w:val="32"/>
        </w:rPr>
        <w:t>已于</w:t>
      </w:r>
      <w:proofErr w:type="gramStart"/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1</w:t>
      </w:r>
      <w:r w:rsidRPr="004D5231">
        <w:rPr>
          <w:rFonts w:eastAsia="方正仿宋_GBK"/>
          <w:sz w:val="32"/>
          <w:szCs w:val="32"/>
        </w:rPr>
        <w:t>月转区人民</w:t>
      </w:r>
      <w:proofErr w:type="gramEnd"/>
      <w:r w:rsidRPr="004D5231">
        <w:rPr>
          <w:rFonts w:eastAsia="方正仿宋_GBK"/>
          <w:sz w:val="32"/>
          <w:szCs w:val="32"/>
        </w:rPr>
        <w:t>医院）</w:t>
      </w:r>
      <w:r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。其中：基本支出收入</w:t>
      </w:r>
      <w:r w:rsidR="008F431A" w:rsidRPr="004D5231">
        <w:rPr>
          <w:rFonts w:eastAsia="方正仿宋_GBK"/>
          <w:sz w:val="32"/>
          <w:szCs w:val="32"/>
        </w:rPr>
        <w:t>263.2</w:t>
      </w:r>
      <w:r w:rsidRPr="004D5231">
        <w:rPr>
          <w:rFonts w:eastAsia="方正仿宋_GBK"/>
          <w:sz w:val="32"/>
          <w:szCs w:val="32"/>
        </w:rPr>
        <w:t>万元，项目支出收入</w:t>
      </w:r>
      <w:r w:rsidR="008F431A" w:rsidRPr="004D5231">
        <w:rPr>
          <w:rFonts w:eastAsia="方正仿宋_GBK"/>
          <w:sz w:val="32"/>
          <w:szCs w:val="32"/>
        </w:rPr>
        <w:t>12.61</w:t>
      </w:r>
      <w:r w:rsidRPr="004D5231">
        <w:rPr>
          <w:rFonts w:eastAsia="方正仿宋_GBK"/>
          <w:sz w:val="32"/>
          <w:szCs w:val="32"/>
        </w:rPr>
        <w:t>万元。当年支出</w:t>
      </w:r>
      <w:r w:rsidR="00345932" w:rsidRPr="004D5231">
        <w:rPr>
          <w:rFonts w:eastAsia="方正仿宋_GBK"/>
          <w:sz w:val="32"/>
          <w:szCs w:val="32"/>
        </w:rPr>
        <w:t>300.42</w:t>
      </w:r>
      <w:r w:rsidR="00345932" w:rsidRPr="004D5231">
        <w:rPr>
          <w:rFonts w:eastAsia="方正仿宋_GBK"/>
          <w:sz w:val="32"/>
          <w:szCs w:val="32"/>
        </w:rPr>
        <w:t>万元，</w:t>
      </w:r>
      <w:r w:rsidR="00472B69" w:rsidRPr="004D5231">
        <w:rPr>
          <w:rFonts w:eastAsia="方正仿宋_GBK"/>
          <w:sz w:val="32"/>
          <w:szCs w:val="32"/>
        </w:rPr>
        <w:t>结转结余支出</w:t>
      </w:r>
      <w:r w:rsidR="00472B69" w:rsidRPr="004D5231">
        <w:rPr>
          <w:rFonts w:eastAsia="方正仿宋_GBK"/>
          <w:sz w:val="32"/>
          <w:szCs w:val="32"/>
        </w:rPr>
        <w:t>24.63</w:t>
      </w:r>
      <w:r w:rsidR="00472B69" w:rsidRPr="004D5231">
        <w:rPr>
          <w:rFonts w:eastAsia="方正仿宋_GBK"/>
          <w:sz w:val="32"/>
          <w:szCs w:val="32"/>
        </w:rPr>
        <w:t>万元，</w:t>
      </w:r>
      <w:r w:rsidR="00345932" w:rsidRPr="004D5231">
        <w:rPr>
          <w:rFonts w:eastAsia="方正仿宋_GBK"/>
          <w:sz w:val="32"/>
          <w:szCs w:val="32"/>
        </w:rPr>
        <w:t>财政预算支出</w:t>
      </w:r>
      <w:r w:rsidR="008F431A" w:rsidRPr="004D5231">
        <w:rPr>
          <w:rFonts w:eastAsia="方正仿宋_GBK"/>
          <w:sz w:val="32"/>
          <w:szCs w:val="32"/>
        </w:rPr>
        <w:t>275.8</w:t>
      </w:r>
      <w:r w:rsidRPr="004D5231">
        <w:rPr>
          <w:rFonts w:eastAsia="方正仿宋_GBK"/>
          <w:sz w:val="32"/>
          <w:szCs w:val="32"/>
        </w:rPr>
        <w:t>万元</w:t>
      </w:r>
      <w:r w:rsidR="00345932" w:rsidRPr="004D5231">
        <w:rPr>
          <w:rFonts w:eastAsia="方正仿宋_GBK"/>
          <w:sz w:val="32"/>
          <w:szCs w:val="32"/>
        </w:rPr>
        <w:t>（</w:t>
      </w:r>
      <w:r w:rsidRPr="004D5231">
        <w:rPr>
          <w:rFonts w:eastAsia="方正仿宋_GBK"/>
          <w:sz w:val="32"/>
          <w:szCs w:val="32"/>
        </w:rPr>
        <w:t>其中：基本支出</w:t>
      </w:r>
      <w:r w:rsidR="008F431A" w:rsidRPr="004D5231">
        <w:rPr>
          <w:rFonts w:eastAsia="方正仿宋_GBK"/>
          <w:sz w:val="32"/>
          <w:szCs w:val="32"/>
        </w:rPr>
        <w:t>263.2</w:t>
      </w:r>
      <w:r w:rsidRPr="004D5231">
        <w:rPr>
          <w:rFonts w:eastAsia="方正仿宋_GBK"/>
          <w:sz w:val="32"/>
          <w:szCs w:val="32"/>
        </w:rPr>
        <w:t>万元，项目支出</w:t>
      </w:r>
      <w:r w:rsidR="008F431A" w:rsidRPr="004D5231">
        <w:rPr>
          <w:rFonts w:eastAsia="方正仿宋_GBK"/>
          <w:sz w:val="32"/>
          <w:szCs w:val="32"/>
        </w:rPr>
        <w:t>12.61</w:t>
      </w:r>
      <w:r w:rsidRPr="004D5231">
        <w:rPr>
          <w:rFonts w:eastAsia="方正仿宋_GBK"/>
          <w:sz w:val="32"/>
          <w:szCs w:val="32"/>
        </w:rPr>
        <w:t>万元</w:t>
      </w:r>
      <w:r w:rsidR="00345932" w:rsidRPr="004D5231">
        <w:rPr>
          <w:rFonts w:eastAsia="方正仿宋_GBK"/>
          <w:sz w:val="32"/>
          <w:szCs w:val="32"/>
        </w:rPr>
        <w:t>）</w:t>
      </w:r>
      <w:r w:rsidRPr="004D5231">
        <w:rPr>
          <w:rFonts w:eastAsia="方正仿宋_GBK"/>
          <w:sz w:val="32"/>
          <w:szCs w:val="32"/>
        </w:rPr>
        <w:t>。</w:t>
      </w:r>
    </w:p>
    <w:p w:rsidR="00806865" w:rsidRPr="004D5231" w:rsidRDefault="00806865" w:rsidP="00E05A32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黑体_GBK"/>
          <w:sz w:val="32"/>
          <w:szCs w:val="32"/>
        </w:rPr>
        <w:t>二、绩效评价</w:t>
      </w:r>
      <w:r w:rsidR="00CD33CE" w:rsidRPr="004D5231">
        <w:rPr>
          <w:rFonts w:eastAsia="方正黑体_GBK"/>
          <w:sz w:val="32"/>
          <w:szCs w:val="32"/>
        </w:rPr>
        <w:t>基本</w:t>
      </w:r>
      <w:r w:rsidRPr="004D5231">
        <w:rPr>
          <w:rFonts w:eastAsia="方正黑体_GBK"/>
          <w:sz w:val="32"/>
          <w:szCs w:val="32"/>
        </w:rPr>
        <w:t>情况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4D5231">
        <w:rPr>
          <w:rFonts w:ascii="方正楷体_GBK" w:eastAsia="方正楷体_GBK" w:hint="eastAsia"/>
          <w:sz w:val="32"/>
          <w:szCs w:val="32"/>
        </w:rPr>
        <w:t>（一）绩效评价目的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依照预先确定的标准和一定的评价程序，运用科学的评价方法、按照评价的内容和标准对评价对象的工作能力、工作业绩等进行定期和不定期的考核和评价。不断发现问题、改进问题，有助于判断应当做出何种决策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4D5231">
        <w:rPr>
          <w:rFonts w:eastAsia="仿宋_GB2312"/>
          <w:bCs/>
          <w:sz w:val="32"/>
          <w:szCs w:val="32"/>
        </w:rPr>
        <w:t>评价的方法主要包括成本效益分析法、比较法、因素分析法、最低成本法、公众评判法、标杆管理法等。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4D5231">
        <w:rPr>
          <w:rFonts w:ascii="方正楷体_GBK" w:eastAsia="方正楷体_GBK" w:hint="eastAsia"/>
          <w:sz w:val="32"/>
          <w:szCs w:val="32"/>
        </w:rPr>
        <w:t>（三）绩效评价工作过程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1</w:t>
      </w:r>
      <w:r w:rsidRPr="004D5231">
        <w:rPr>
          <w:rFonts w:eastAsia="方正仿宋_GBK"/>
          <w:sz w:val="32"/>
          <w:szCs w:val="32"/>
        </w:rPr>
        <w:t>月</w:t>
      </w:r>
      <w:r w:rsidRPr="004D5231">
        <w:rPr>
          <w:rFonts w:eastAsia="方正仿宋_GBK"/>
          <w:sz w:val="32"/>
          <w:szCs w:val="32"/>
        </w:rPr>
        <w:t>10</w:t>
      </w:r>
      <w:r w:rsidRPr="004D5231">
        <w:rPr>
          <w:rFonts w:eastAsia="方正仿宋_GBK"/>
          <w:sz w:val="32"/>
          <w:szCs w:val="32"/>
        </w:rPr>
        <w:t>日，成立</w:t>
      </w:r>
      <w:proofErr w:type="gramStart"/>
      <w:r w:rsidRPr="004D5231">
        <w:rPr>
          <w:rFonts w:eastAsia="方正仿宋_GBK"/>
          <w:sz w:val="32"/>
          <w:szCs w:val="32"/>
        </w:rPr>
        <w:t>璧</w:t>
      </w:r>
      <w:proofErr w:type="gramEnd"/>
      <w:r w:rsidRPr="004D5231">
        <w:rPr>
          <w:rFonts w:eastAsia="方正仿宋_GBK"/>
          <w:sz w:val="32"/>
          <w:szCs w:val="32"/>
        </w:rPr>
        <w:t>山区红十字会财政支出项目绩效评价工作组，负责绩效自评工作，工作组的主要成员及职责如下：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1.</w:t>
      </w:r>
      <w:r w:rsidRPr="004D5231">
        <w:rPr>
          <w:rFonts w:eastAsia="方正仿宋_GBK"/>
          <w:sz w:val="32"/>
          <w:szCs w:val="32"/>
        </w:rPr>
        <w:t>工作组成员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组</w:t>
      </w:r>
      <w:r w:rsidRPr="004D5231">
        <w:rPr>
          <w:rFonts w:eastAsia="方正仿宋_GBK"/>
          <w:sz w:val="32"/>
          <w:szCs w:val="32"/>
        </w:rPr>
        <w:t xml:space="preserve">  </w:t>
      </w:r>
      <w:r w:rsidRPr="004D5231">
        <w:rPr>
          <w:rFonts w:eastAsia="方正仿宋_GBK"/>
          <w:sz w:val="32"/>
          <w:szCs w:val="32"/>
        </w:rPr>
        <w:t>长：向勇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副组长：高道素（</w:t>
      </w:r>
      <w:r w:rsidRPr="004D5231">
        <w:rPr>
          <w:rFonts w:eastAsia="方正仿宋_GBK"/>
          <w:sz w:val="32"/>
          <w:szCs w:val="32"/>
        </w:rPr>
        <w:t>9</w:t>
      </w:r>
      <w:r w:rsidRPr="004D5231">
        <w:rPr>
          <w:rFonts w:eastAsia="方正仿宋_GBK"/>
          <w:sz w:val="32"/>
          <w:szCs w:val="32"/>
        </w:rPr>
        <w:t>月调整为陈勇）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成</w:t>
      </w:r>
      <w:r w:rsidRPr="004D5231">
        <w:rPr>
          <w:rFonts w:eastAsia="方正仿宋_GBK"/>
          <w:sz w:val="32"/>
          <w:szCs w:val="32"/>
        </w:rPr>
        <w:t xml:space="preserve">  </w:t>
      </w:r>
      <w:r w:rsidRPr="004D5231">
        <w:rPr>
          <w:rFonts w:eastAsia="方正仿宋_GBK"/>
          <w:sz w:val="32"/>
          <w:szCs w:val="32"/>
        </w:rPr>
        <w:t>员：杨玲、张虹、</w:t>
      </w:r>
      <w:proofErr w:type="gramStart"/>
      <w:r w:rsidRPr="004D5231">
        <w:rPr>
          <w:rFonts w:eastAsia="方正仿宋_GBK"/>
          <w:sz w:val="32"/>
          <w:szCs w:val="32"/>
        </w:rPr>
        <w:t>姜孟含</w:t>
      </w:r>
      <w:proofErr w:type="gramEnd"/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工作组办公室设在会办公室。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2.</w:t>
      </w:r>
      <w:r w:rsidRPr="004D5231">
        <w:rPr>
          <w:rFonts w:eastAsia="方正仿宋_GBK"/>
          <w:sz w:val="32"/>
          <w:szCs w:val="32"/>
        </w:rPr>
        <w:t>工作职责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ascii="宋体" w:hAnsi="宋体" w:cs="宋体" w:hint="eastAsia"/>
          <w:sz w:val="32"/>
          <w:szCs w:val="32"/>
        </w:rPr>
        <w:lastRenderedPageBreak/>
        <w:t>⑴</w:t>
      </w:r>
      <w:r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组长职责：审批绩效自评方案，监督、检查核实绩效自评结果；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ascii="宋体" w:hAnsi="宋体" w:cs="宋体" w:hint="eastAsia"/>
          <w:sz w:val="32"/>
          <w:szCs w:val="32"/>
        </w:rPr>
        <w:t>⑵</w:t>
      </w:r>
      <w:r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副组长职责：审核修改拟定的绩效自评方案，并提交考评工作组会议讨论通过；监督、部署、确认绩效自评过程及反馈意见的处理。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ascii="宋体" w:hAnsi="宋体" w:cs="宋体" w:hint="eastAsia"/>
          <w:sz w:val="32"/>
          <w:szCs w:val="32"/>
        </w:rPr>
        <w:t>⑶</w:t>
      </w:r>
      <w:r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4</w:t>
      </w:r>
      <w:r w:rsidRPr="004D5231">
        <w:rPr>
          <w:rFonts w:eastAsia="方正仿宋_GBK"/>
          <w:sz w:val="32"/>
          <w:szCs w:val="32"/>
        </w:rPr>
        <w:t>月</w:t>
      </w:r>
      <w:r w:rsidRPr="004D5231">
        <w:rPr>
          <w:rFonts w:eastAsia="方正仿宋_GBK"/>
          <w:sz w:val="32"/>
          <w:szCs w:val="32"/>
        </w:rPr>
        <w:t>20</w:t>
      </w:r>
      <w:r w:rsidRPr="004D5231">
        <w:rPr>
          <w:rFonts w:eastAsia="方正仿宋_GBK"/>
          <w:sz w:val="32"/>
          <w:szCs w:val="32"/>
        </w:rPr>
        <w:t>日，考评工作组到项目点现场，按照现场抽查、随机调查、文献查阅等，开展自评检查工作，对项目整体实施情况和质量进行评定，核实资金拨付情况等。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4D5231">
        <w:rPr>
          <w:rFonts w:ascii="方正楷体_GBK" w:eastAsia="方正楷体_GBK" w:hint="eastAsia"/>
          <w:sz w:val="32"/>
          <w:szCs w:val="32"/>
        </w:rPr>
        <w:t>（一）投入评价情况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所设立的整体绩效目标依据符合国家法律法规、国民经济和社会发展总体规划；符合部门</w:t>
      </w:r>
      <w:r w:rsidRPr="004D5231">
        <w:rPr>
          <w:rFonts w:eastAsia="方正仿宋_GBK"/>
          <w:sz w:val="32"/>
          <w:szCs w:val="32"/>
        </w:rPr>
        <w:t>“</w:t>
      </w:r>
      <w:r w:rsidRPr="004D5231">
        <w:rPr>
          <w:rFonts w:eastAsia="方正仿宋_GBK"/>
          <w:sz w:val="32"/>
          <w:szCs w:val="32"/>
        </w:rPr>
        <w:t>三定</w:t>
      </w:r>
      <w:r w:rsidRPr="004D5231">
        <w:rPr>
          <w:rFonts w:eastAsia="方正仿宋_GBK"/>
          <w:sz w:val="32"/>
          <w:szCs w:val="32"/>
        </w:rPr>
        <w:t>”</w:t>
      </w:r>
      <w:r w:rsidRPr="004D5231">
        <w:rPr>
          <w:rFonts w:eastAsia="方正仿宋_GBK"/>
          <w:sz w:val="32"/>
          <w:szCs w:val="32"/>
        </w:rPr>
        <w:t>方案确定的职责；符合部门制定的中长期实施规划。我单位将部门整体的绩效目标细化分解为具体的工作任务；通过清晰、可衡量的指标</w:t>
      </w:r>
      <w:proofErr w:type="gramStart"/>
      <w:r w:rsidRPr="004D5231">
        <w:rPr>
          <w:rFonts w:eastAsia="方正仿宋_GBK"/>
          <w:sz w:val="32"/>
          <w:szCs w:val="32"/>
        </w:rPr>
        <w:t>值予以</w:t>
      </w:r>
      <w:proofErr w:type="gramEnd"/>
      <w:r w:rsidRPr="004D5231">
        <w:rPr>
          <w:rFonts w:eastAsia="方正仿宋_GBK"/>
          <w:sz w:val="32"/>
          <w:szCs w:val="32"/>
        </w:rPr>
        <w:t>体现；与部门年度的任务数或计划数相对应；与本年度部门预算资金相匹配。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楷体_GBK"/>
          <w:sz w:val="32"/>
          <w:szCs w:val="32"/>
        </w:rPr>
      </w:pPr>
      <w:r w:rsidRPr="004D5231">
        <w:rPr>
          <w:rFonts w:eastAsia="方正楷体_GBK"/>
          <w:sz w:val="32"/>
          <w:szCs w:val="32"/>
        </w:rPr>
        <w:t>（二）过程评价情况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年区财政预算项目资金</w:t>
      </w:r>
      <w:r w:rsidRPr="004D5231">
        <w:rPr>
          <w:rFonts w:eastAsia="方正仿宋_GBK"/>
          <w:sz w:val="32"/>
          <w:szCs w:val="32"/>
        </w:rPr>
        <w:t>12.61</w:t>
      </w:r>
      <w:r w:rsidRPr="004D5231">
        <w:rPr>
          <w:rFonts w:eastAsia="方正仿宋_GBK"/>
          <w:sz w:val="32"/>
          <w:szCs w:val="32"/>
        </w:rPr>
        <w:t>万元，分别投入到</w:t>
      </w:r>
      <w:r w:rsidRPr="004D5231">
        <w:rPr>
          <w:rFonts w:eastAsia="方正仿宋_GBK"/>
          <w:sz w:val="32"/>
          <w:szCs w:val="32"/>
        </w:rPr>
        <w:t>8</w:t>
      </w:r>
      <w:r w:rsidRPr="004D5231">
        <w:rPr>
          <w:rFonts w:eastAsia="方正仿宋_GBK"/>
          <w:sz w:val="32"/>
          <w:szCs w:val="32"/>
        </w:rPr>
        <w:t>个项目，投入资金</w:t>
      </w:r>
      <w:r w:rsidRPr="004D5231">
        <w:rPr>
          <w:rFonts w:eastAsia="方正仿宋_GBK"/>
          <w:sz w:val="32"/>
          <w:szCs w:val="32"/>
        </w:rPr>
        <w:t>12.61</w:t>
      </w:r>
      <w:r w:rsidRPr="004D5231">
        <w:rPr>
          <w:rFonts w:eastAsia="方正仿宋_GBK"/>
          <w:sz w:val="32"/>
          <w:szCs w:val="32"/>
        </w:rPr>
        <w:t>万元，资金到位率</w:t>
      </w:r>
      <w:r w:rsidRPr="004D5231">
        <w:rPr>
          <w:rFonts w:eastAsia="方正仿宋_GBK"/>
          <w:sz w:val="32"/>
          <w:szCs w:val="32"/>
        </w:rPr>
        <w:t>100%</w:t>
      </w:r>
      <w:r w:rsidRPr="004D5231">
        <w:rPr>
          <w:rFonts w:eastAsia="方正仿宋_GBK"/>
          <w:sz w:val="32"/>
          <w:szCs w:val="32"/>
        </w:rPr>
        <w:t>。在项目实施过程中，我们采取项目比较分析、随机访谈、随机抽查、问卷调查等方式</w:t>
      </w:r>
      <w:r w:rsidRPr="004D5231">
        <w:rPr>
          <w:rFonts w:eastAsia="方正仿宋_GBK"/>
          <w:sz w:val="32"/>
          <w:szCs w:val="32"/>
        </w:rPr>
        <w:lastRenderedPageBreak/>
        <w:t>对项目实施监督，出现问题及时纠正，发现问题及时会同区财政、各镇</w:t>
      </w:r>
      <w:proofErr w:type="gramStart"/>
      <w:r w:rsidRPr="004D5231">
        <w:rPr>
          <w:rFonts w:eastAsia="方正仿宋_GBK"/>
          <w:sz w:val="32"/>
          <w:szCs w:val="32"/>
        </w:rPr>
        <w:t>街协调</w:t>
      </w:r>
      <w:proofErr w:type="gramEnd"/>
      <w:r w:rsidRPr="004D5231">
        <w:rPr>
          <w:rFonts w:eastAsia="方正仿宋_GBK"/>
          <w:sz w:val="32"/>
          <w:szCs w:val="32"/>
        </w:rPr>
        <w:t>解决，确保项目顺利开展。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楷体_GBK"/>
          <w:sz w:val="32"/>
          <w:szCs w:val="32"/>
        </w:rPr>
      </w:pPr>
      <w:r w:rsidRPr="004D5231">
        <w:rPr>
          <w:rFonts w:eastAsia="方正楷体_GBK"/>
          <w:sz w:val="32"/>
          <w:szCs w:val="32"/>
        </w:rPr>
        <w:t>（三）产出评价情况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八项支出项目绩效自评工作均顺利完成，项目公示与验收得到评审领导小组审核通过。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楷体_GBK"/>
          <w:sz w:val="32"/>
          <w:szCs w:val="32"/>
        </w:rPr>
      </w:pPr>
      <w:r w:rsidRPr="004D5231">
        <w:rPr>
          <w:rFonts w:eastAsia="方正楷体_GBK"/>
          <w:sz w:val="32"/>
          <w:szCs w:val="32"/>
        </w:rPr>
        <w:t>（四）效益评价情况</w:t>
      </w:r>
    </w:p>
    <w:p w:rsidR="00116DDF" w:rsidRPr="004D5231" w:rsidRDefault="00116DDF" w:rsidP="00116D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1</w:t>
      </w:r>
      <w:r w:rsidRPr="004D5231">
        <w:rPr>
          <w:rFonts w:eastAsia="方正仿宋_GBK"/>
          <w:sz w:val="32"/>
          <w:szCs w:val="32"/>
        </w:rPr>
        <w:t>、社会效益：</w:t>
      </w:r>
      <w:r w:rsidRPr="004D5231">
        <w:rPr>
          <w:rFonts w:eastAsia="方正仿宋_GBK"/>
          <w:sz w:val="32"/>
          <w:szCs w:val="32"/>
        </w:rPr>
        <w:t xml:space="preserve"> </w:t>
      </w:r>
      <w:r w:rsidRPr="004D5231">
        <w:rPr>
          <w:rFonts w:eastAsia="方正仿宋_GBK"/>
          <w:sz w:val="32"/>
          <w:szCs w:val="32"/>
        </w:rPr>
        <w:t>八项支出项目投入</w:t>
      </w:r>
      <w:bookmarkStart w:id="0" w:name="_GoBack"/>
      <w:bookmarkEnd w:id="0"/>
      <w:r w:rsidRPr="004D5231">
        <w:rPr>
          <w:rFonts w:eastAsia="方正仿宋_GBK"/>
          <w:sz w:val="32"/>
          <w:szCs w:val="32"/>
        </w:rPr>
        <w:t>使用后有利于红会工作的开展，关心关爱贫困户、帮助弱势群体度过难关，备灾救灾准备、采集救命的造血干细胞血样，同时</w:t>
      </w:r>
      <w:r w:rsidRPr="004D5231">
        <w:rPr>
          <w:rFonts w:eastAsia="仿宋_GB2312"/>
          <w:sz w:val="32"/>
          <w:szCs w:val="32"/>
        </w:rPr>
        <w:t>教会群众和青少年急救知识，在危急时刻挽救家人和身边人的生命，起到很好的社会效益，</w:t>
      </w:r>
      <w:r w:rsidRPr="004D5231">
        <w:rPr>
          <w:rFonts w:eastAsia="方正仿宋_GBK"/>
          <w:sz w:val="32"/>
          <w:szCs w:val="32"/>
        </w:rPr>
        <w:t>保障了我区红十字事业持续健康发展。</w:t>
      </w:r>
    </w:p>
    <w:p w:rsidR="00116DDF" w:rsidRPr="004D5231" w:rsidRDefault="00116DDF" w:rsidP="00116DDF">
      <w:pPr>
        <w:pStyle w:val="a7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D5231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D5231">
        <w:rPr>
          <w:rFonts w:ascii="Times New Roman" w:eastAsia="方正仿宋_GBK" w:hAnsi="Times New Roman" w:cs="Times New Roman"/>
          <w:sz w:val="32"/>
          <w:szCs w:val="32"/>
        </w:rPr>
        <w:t>、社会公众满意度：社会满意度高。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楷体_GBK"/>
          <w:sz w:val="32"/>
          <w:szCs w:val="32"/>
        </w:rPr>
      </w:pPr>
      <w:r w:rsidRPr="004D5231">
        <w:rPr>
          <w:rFonts w:eastAsia="方正楷体_GBK"/>
          <w:sz w:val="32"/>
          <w:szCs w:val="32"/>
        </w:rPr>
        <w:t>（五）评价结果和评价结论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八项支出项目均为经费类项目，按照预算进度拨付委托业务单位，结合实际实施情况按照《中华人民共和国会计法》《事业单位会计准则》、《璧山区红十字会财务管理制度》的要求为绩效效果进行考评，结合单位内部管理的需要和会计管理职能发展，积极加强单位内部会计基础工作，使会计工作得到进一步规范，为单位经营管理发挥了重要作用。同时，严格按照以上制度加强项目资金管理，实行财务收支原始单据逐级审批流程，项目资金分批支付，确保了资金专款专用，公共财政投入真实有效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4D5231">
        <w:rPr>
          <w:rFonts w:eastAsia="方正黑体_GBK"/>
          <w:sz w:val="32"/>
          <w:szCs w:val="32"/>
        </w:rPr>
        <w:t>四、主要经验及做法</w:t>
      </w:r>
    </w:p>
    <w:p w:rsidR="00116DDF" w:rsidRPr="004D5231" w:rsidRDefault="00116DDF" w:rsidP="00116DDF">
      <w:pPr>
        <w:spacing w:line="560" w:lineRule="exact"/>
        <w:ind w:firstLineChars="250" w:firstLine="80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强化组织领导，保证了财政支出绩效评价各项工作的顺利</w:t>
      </w:r>
      <w:r w:rsidRPr="004D5231">
        <w:rPr>
          <w:rFonts w:eastAsia="方正仿宋_GBK"/>
          <w:sz w:val="32"/>
          <w:szCs w:val="32"/>
        </w:rPr>
        <w:lastRenderedPageBreak/>
        <w:t>开展。</w:t>
      </w:r>
    </w:p>
    <w:p w:rsidR="00116DDF" w:rsidRPr="004D5231" w:rsidRDefault="00116DDF" w:rsidP="00116DDF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4D5231">
        <w:rPr>
          <w:rFonts w:eastAsia="方正黑体_GBK"/>
          <w:sz w:val="32"/>
          <w:szCs w:val="32"/>
        </w:rPr>
        <w:t>五、存在的问题和建议</w:t>
      </w:r>
    </w:p>
    <w:p w:rsidR="00116DDF" w:rsidRPr="004D5231" w:rsidRDefault="00116DDF" w:rsidP="00116DD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预算绩效管理理念有待进一步加强，预算绩效管理问责机制有待加强。单位需配备专业会计，专职负责财务工作。</w:t>
      </w:r>
    </w:p>
    <w:p w:rsidR="00116DDF" w:rsidRPr="004D5231" w:rsidRDefault="00A32F88" w:rsidP="00116DDF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4D5231">
        <w:rPr>
          <w:rFonts w:eastAsia="方正黑体_GBK"/>
          <w:sz w:val="32"/>
          <w:szCs w:val="32"/>
        </w:rPr>
        <w:t>六、其他需要说明的情况</w:t>
      </w:r>
    </w:p>
    <w:p w:rsidR="00A32F88" w:rsidRPr="004D5231" w:rsidRDefault="00A32F88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年初预算</w:t>
      </w:r>
      <w:r w:rsidRPr="004D5231">
        <w:rPr>
          <w:rFonts w:eastAsia="方正仿宋_GBK"/>
          <w:sz w:val="32"/>
          <w:szCs w:val="32"/>
        </w:rPr>
        <w:t>9</w:t>
      </w:r>
      <w:r w:rsidRPr="004D5231">
        <w:rPr>
          <w:rFonts w:eastAsia="方正仿宋_GBK"/>
          <w:sz w:val="32"/>
          <w:szCs w:val="32"/>
        </w:rPr>
        <w:t>个项目，</w:t>
      </w: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年只实施了</w:t>
      </w:r>
      <w:r w:rsidRPr="004D5231">
        <w:rPr>
          <w:rFonts w:eastAsia="方正仿宋_GBK"/>
          <w:sz w:val="32"/>
          <w:szCs w:val="32"/>
        </w:rPr>
        <w:t>8</w:t>
      </w:r>
      <w:r w:rsidRPr="004D5231">
        <w:rPr>
          <w:rFonts w:eastAsia="方正仿宋_GBK"/>
          <w:sz w:val="32"/>
          <w:szCs w:val="32"/>
        </w:rPr>
        <w:t>个，项目支出绩效评价也只评价了</w:t>
      </w:r>
      <w:r w:rsidRPr="004D5231">
        <w:rPr>
          <w:rFonts w:eastAsia="方正仿宋_GBK"/>
          <w:sz w:val="32"/>
          <w:szCs w:val="32"/>
        </w:rPr>
        <w:t>8</w:t>
      </w:r>
      <w:r w:rsidRPr="004D5231">
        <w:rPr>
          <w:rFonts w:eastAsia="方正仿宋_GBK"/>
          <w:sz w:val="32"/>
          <w:szCs w:val="32"/>
        </w:rPr>
        <w:t>个。原因为</w:t>
      </w:r>
      <w:proofErr w:type="gramStart"/>
      <w:r w:rsidRPr="004D5231">
        <w:rPr>
          <w:rFonts w:eastAsia="方正仿宋_GBK"/>
          <w:sz w:val="32"/>
          <w:szCs w:val="32"/>
        </w:rPr>
        <w:t>璧</w:t>
      </w:r>
      <w:proofErr w:type="gramEnd"/>
      <w:r w:rsidRPr="004D5231">
        <w:rPr>
          <w:rFonts w:eastAsia="方正仿宋_GBK"/>
          <w:sz w:val="32"/>
          <w:szCs w:val="32"/>
        </w:rPr>
        <w:t>山区红十字会</w:t>
      </w: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年年初预算换届大会及成立基层红十字会经费</w:t>
      </w:r>
      <w:r w:rsidRPr="004D5231">
        <w:rPr>
          <w:rFonts w:eastAsia="方正仿宋_GBK"/>
          <w:sz w:val="32"/>
          <w:szCs w:val="32"/>
        </w:rPr>
        <w:t>71250</w:t>
      </w:r>
      <w:r w:rsidRPr="004D5231">
        <w:rPr>
          <w:rFonts w:eastAsia="方正仿宋_GBK"/>
          <w:sz w:val="32"/>
          <w:szCs w:val="32"/>
        </w:rPr>
        <w:t>元，但</w:t>
      </w: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10</w:t>
      </w:r>
      <w:r w:rsidRPr="004D5231">
        <w:rPr>
          <w:rFonts w:eastAsia="方正仿宋_GBK"/>
          <w:sz w:val="32"/>
          <w:szCs w:val="32"/>
        </w:rPr>
        <w:t>月</w:t>
      </w:r>
      <w:r w:rsidRPr="004D5231">
        <w:rPr>
          <w:rFonts w:eastAsia="方正仿宋_GBK"/>
          <w:sz w:val="32"/>
          <w:szCs w:val="32"/>
        </w:rPr>
        <w:t>22</w:t>
      </w:r>
      <w:r w:rsidRPr="004D5231">
        <w:rPr>
          <w:rFonts w:eastAsia="方正仿宋_GBK"/>
          <w:sz w:val="32"/>
          <w:szCs w:val="32"/>
        </w:rPr>
        <w:t>日经十四届区委常委会第</w:t>
      </w:r>
      <w:r w:rsidRPr="004D5231">
        <w:rPr>
          <w:rFonts w:eastAsia="方正仿宋_GBK"/>
          <w:sz w:val="32"/>
          <w:szCs w:val="32"/>
        </w:rPr>
        <w:t>146</w:t>
      </w:r>
      <w:r w:rsidRPr="004D5231">
        <w:rPr>
          <w:rFonts w:eastAsia="方正仿宋_GBK"/>
          <w:sz w:val="32"/>
          <w:szCs w:val="32"/>
        </w:rPr>
        <w:t>次会议（十四届璧山委【</w:t>
      </w:r>
      <w:r w:rsidRPr="004D5231">
        <w:rPr>
          <w:rFonts w:eastAsia="方正仿宋_GBK"/>
          <w:sz w:val="32"/>
          <w:szCs w:val="32"/>
        </w:rPr>
        <w:t>2021</w:t>
      </w:r>
      <w:r w:rsidRPr="004D5231">
        <w:rPr>
          <w:rFonts w:eastAsia="方正仿宋_GBK"/>
          <w:sz w:val="32"/>
          <w:szCs w:val="32"/>
        </w:rPr>
        <w:t>】</w:t>
      </w:r>
      <w:r w:rsidRPr="004D5231">
        <w:rPr>
          <w:rFonts w:eastAsia="方正仿宋_GBK"/>
          <w:sz w:val="32"/>
          <w:szCs w:val="32"/>
        </w:rPr>
        <w:t>29</w:t>
      </w:r>
      <w:r w:rsidRPr="004D5231">
        <w:rPr>
          <w:rFonts w:eastAsia="方正仿宋_GBK"/>
          <w:sz w:val="32"/>
          <w:szCs w:val="32"/>
        </w:rPr>
        <w:t>号）研究决定区红十字会第五次会员代表大会召开时间另行确定，所以此</w:t>
      </w:r>
      <w:proofErr w:type="gramStart"/>
      <w:r w:rsidRPr="004D5231">
        <w:rPr>
          <w:rFonts w:eastAsia="方正仿宋_GBK"/>
          <w:sz w:val="32"/>
          <w:szCs w:val="32"/>
        </w:rPr>
        <w:t>笔项目</w:t>
      </w:r>
      <w:proofErr w:type="gramEnd"/>
      <w:r w:rsidRPr="004D5231">
        <w:rPr>
          <w:rFonts w:eastAsia="方正仿宋_GBK"/>
          <w:sz w:val="32"/>
          <w:szCs w:val="32"/>
        </w:rPr>
        <w:t>资金申请结转到</w:t>
      </w:r>
      <w:r w:rsidRPr="004D5231">
        <w:rPr>
          <w:rFonts w:eastAsia="方正仿宋_GBK"/>
          <w:sz w:val="32"/>
          <w:szCs w:val="32"/>
        </w:rPr>
        <w:t>2022</w:t>
      </w:r>
      <w:r w:rsidRPr="004D5231">
        <w:rPr>
          <w:rFonts w:eastAsia="方正仿宋_GBK"/>
          <w:sz w:val="32"/>
          <w:szCs w:val="32"/>
        </w:rPr>
        <w:t>年执行。</w:t>
      </w:r>
    </w:p>
    <w:p w:rsidR="00F47C28" w:rsidRPr="004D5231" w:rsidRDefault="00F47C28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</w:p>
    <w:p w:rsidR="00F47C28" w:rsidRPr="004D5231" w:rsidRDefault="00F47C28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</w:p>
    <w:p w:rsidR="00F47C28" w:rsidRPr="004D5231" w:rsidRDefault="00F47C28" w:rsidP="00116DD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</w:p>
    <w:p w:rsidR="00F47C28" w:rsidRPr="004D5231" w:rsidRDefault="00F47C28" w:rsidP="00F47C28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重庆市</w:t>
      </w:r>
      <w:proofErr w:type="gramStart"/>
      <w:r w:rsidRPr="004D5231">
        <w:rPr>
          <w:rFonts w:eastAsia="方正仿宋_GBK"/>
          <w:sz w:val="32"/>
          <w:szCs w:val="32"/>
        </w:rPr>
        <w:t>璧</w:t>
      </w:r>
      <w:proofErr w:type="gramEnd"/>
      <w:r w:rsidRPr="004D5231">
        <w:rPr>
          <w:rFonts w:eastAsia="方正仿宋_GBK"/>
          <w:sz w:val="32"/>
          <w:szCs w:val="32"/>
        </w:rPr>
        <w:t>山区红十字会</w:t>
      </w:r>
    </w:p>
    <w:p w:rsidR="00F47C28" w:rsidRPr="004D5231" w:rsidRDefault="00F47C28" w:rsidP="00F47C28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 w:rsidRPr="004D5231">
        <w:rPr>
          <w:rFonts w:eastAsia="方正仿宋_GBK"/>
          <w:sz w:val="32"/>
          <w:szCs w:val="32"/>
        </w:rPr>
        <w:t>2022</w:t>
      </w:r>
      <w:r w:rsidRPr="004D5231">
        <w:rPr>
          <w:rFonts w:eastAsia="方正仿宋_GBK"/>
          <w:sz w:val="32"/>
          <w:szCs w:val="32"/>
        </w:rPr>
        <w:t>年</w:t>
      </w:r>
      <w:r w:rsidRPr="004D5231">
        <w:rPr>
          <w:rFonts w:eastAsia="方正仿宋_GBK"/>
          <w:sz w:val="32"/>
          <w:szCs w:val="32"/>
        </w:rPr>
        <w:t>3</w:t>
      </w:r>
      <w:r w:rsidRPr="004D5231">
        <w:rPr>
          <w:rFonts w:eastAsia="方正仿宋_GBK"/>
          <w:sz w:val="32"/>
          <w:szCs w:val="32"/>
        </w:rPr>
        <w:t>月</w:t>
      </w:r>
      <w:r w:rsidRPr="004D5231">
        <w:rPr>
          <w:rFonts w:eastAsia="方正仿宋_GBK"/>
          <w:sz w:val="32"/>
          <w:szCs w:val="32"/>
        </w:rPr>
        <w:t>30</w:t>
      </w:r>
      <w:r w:rsidRPr="004D5231">
        <w:rPr>
          <w:rFonts w:eastAsia="方正仿宋_GBK"/>
          <w:sz w:val="32"/>
          <w:szCs w:val="32"/>
        </w:rPr>
        <w:t>日</w:t>
      </w:r>
    </w:p>
    <w:p w:rsidR="00B34D05" w:rsidRPr="004D5231" w:rsidRDefault="00B34D05" w:rsidP="00E05A32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B34D05" w:rsidRPr="004D5231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8B" w:rsidRDefault="0046778B" w:rsidP="00BC3295">
      <w:r>
        <w:separator/>
      </w:r>
    </w:p>
  </w:endnote>
  <w:endnote w:type="continuationSeparator" w:id="0">
    <w:p w:rsidR="0046778B" w:rsidRDefault="0046778B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8B" w:rsidRDefault="0046778B" w:rsidP="00BC3295">
      <w:r>
        <w:separator/>
      </w:r>
    </w:p>
  </w:footnote>
  <w:footnote w:type="continuationSeparator" w:id="0">
    <w:p w:rsidR="0046778B" w:rsidRDefault="0046778B" w:rsidP="00B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5"/>
    <w:rsid w:val="00043A15"/>
    <w:rsid w:val="000575E2"/>
    <w:rsid w:val="00063B15"/>
    <w:rsid w:val="0009607E"/>
    <w:rsid w:val="000B5DB9"/>
    <w:rsid w:val="000C0972"/>
    <w:rsid w:val="00116DDF"/>
    <w:rsid w:val="0015521B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5932"/>
    <w:rsid w:val="003532F1"/>
    <w:rsid w:val="00357647"/>
    <w:rsid w:val="00365C0E"/>
    <w:rsid w:val="00381982"/>
    <w:rsid w:val="00381F5B"/>
    <w:rsid w:val="00384864"/>
    <w:rsid w:val="003A5EE1"/>
    <w:rsid w:val="003B01B9"/>
    <w:rsid w:val="003E4915"/>
    <w:rsid w:val="003E75C4"/>
    <w:rsid w:val="003F4763"/>
    <w:rsid w:val="00401B11"/>
    <w:rsid w:val="0041799A"/>
    <w:rsid w:val="00422429"/>
    <w:rsid w:val="0043034C"/>
    <w:rsid w:val="00443E03"/>
    <w:rsid w:val="0046778B"/>
    <w:rsid w:val="00470889"/>
    <w:rsid w:val="00472B69"/>
    <w:rsid w:val="00487348"/>
    <w:rsid w:val="00497B55"/>
    <w:rsid w:val="004C051C"/>
    <w:rsid w:val="004D5231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67E71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8F431A"/>
    <w:rsid w:val="009108DF"/>
    <w:rsid w:val="00974291"/>
    <w:rsid w:val="00984FEE"/>
    <w:rsid w:val="009A23DE"/>
    <w:rsid w:val="009C1445"/>
    <w:rsid w:val="00A1196F"/>
    <w:rsid w:val="00A27343"/>
    <w:rsid w:val="00A32F88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47C28"/>
    <w:rsid w:val="00F70C2E"/>
    <w:rsid w:val="00F9262E"/>
    <w:rsid w:val="00F93438"/>
    <w:rsid w:val="00FA41F0"/>
    <w:rsid w:val="00FD004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  <w:style w:type="paragraph" w:styleId="a7">
    <w:name w:val="Plain Text"/>
    <w:basedOn w:val="a"/>
    <w:link w:val="Char1"/>
    <w:uiPriority w:val="99"/>
    <w:unhideWhenUsed/>
    <w:rsid w:val="00116DD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rsid w:val="00116DD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  <w:style w:type="paragraph" w:styleId="a7">
    <w:name w:val="Plain Text"/>
    <w:basedOn w:val="a"/>
    <w:link w:val="Char1"/>
    <w:uiPriority w:val="99"/>
    <w:unhideWhenUsed/>
    <w:rsid w:val="00116DD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rsid w:val="00116DD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2363</Characters>
  <Application>Microsoft Office Word</Application>
  <DocSecurity>0</DocSecurity>
  <Lines>19</Lines>
  <Paragraphs>5</Paragraphs>
  <ScaleCrop>false</ScaleCrop>
  <Company>微软中国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cp:lastPrinted>2022-10-11T01:39:00Z</cp:lastPrinted>
  <dcterms:created xsi:type="dcterms:W3CDTF">2022-03-16T03:43:00Z</dcterms:created>
  <dcterms:modified xsi:type="dcterms:W3CDTF">2022-10-11T01:41:00Z</dcterms:modified>
</cp:coreProperties>
</file>