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附件4</w:t>
      </w:r>
    </w:p>
    <w:p>
      <w:pPr>
        <w:spacing w:line="596" w:lineRule="exact"/>
        <w:jc w:val="center"/>
        <w:rPr>
          <w:rFonts w:hint="default" w:eastAsia="方正小标宋_GBK"/>
          <w:sz w:val="44"/>
          <w:szCs w:val="32"/>
          <w:lang w:val="en-US" w:eastAsia="zh-CN"/>
        </w:rPr>
      </w:pPr>
      <w:r>
        <w:rPr>
          <w:rFonts w:hint="eastAsia" w:eastAsia="方正小标宋_GBK"/>
          <w:sz w:val="44"/>
          <w:szCs w:val="32"/>
        </w:rPr>
        <w:t>璧山</w:t>
      </w:r>
      <w:r>
        <w:rPr>
          <w:rFonts w:eastAsia="方正小标宋_GBK"/>
          <w:sz w:val="44"/>
          <w:szCs w:val="32"/>
        </w:rPr>
        <w:t>区</w:t>
      </w:r>
      <w:r>
        <w:rPr>
          <w:rFonts w:hint="eastAsia" w:eastAsia="方正小标宋_GBK"/>
          <w:sz w:val="44"/>
          <w:szCs w:val="32"/>
          <w:lang w:val="en-US" w:eastAsia="zh-CN"/>
        </w:rPr>
        <w:t>青山小学校</w:t>
      </w:r>
    </w:p>
    <w:p>
      <w:pPr>
        <w:pStyle w:val="9"/>
        <w:spacing w:line="596" w:lineRule="exact"/>
        <w:ind w:left="359" w:leftChars="171" w:firstLine="1100" w:firstLineChars="250"/>
        <w:rPr>
          <w:rFonts w:eastAsia="方正小标宋_GBK"/>
          <w:sz w:val="44"/>
          <w:szCs w:val="32"/>
        </w:rPr>
      </w:pPr>
      <w:r>
        <w:rPr>
          <w:rFonts w:hint="eastAsia" w:eastAsia="方正小标宋_GBK"/>
          <w:sz w:val="44"/>
          <w:szCs w:val="32"/>
        </w:rPr>
        <w:t>2021</w:t>
      </w:r>
      <w:r>
        <w:rPr>
          <w:rFonts w:eastAsia="方正小标宋_GBK"/>
          <w:sz w:val="44"/>
          <w:szCs w:val="32"/>
        </w:rPr>
        <w:t>年</w:t>
      </w:r>
      <w:r>
        <w:rPr>
          <w:rFonts w:hint="eastAsia" w:eastAsia="方正小标宋_GBK"/>
          <w:sz w:val="44"/>
          <w:szCs w:val="32"/>
        </w:rPr>
        <w:t>度</w:t>
      </w:r>
      <w:r>
        <w:rPr>
          <w:rFonts w:eastAsia="方正小标宋_GBK"/>
          <w:sz w:val="44"/>
          <w:szCs w:val="32"/>
        </w:rPr>
        <w:t>整体支出绩效</w:t>
      </w:r>
      <w:r>
        <w:rPr>
          <w:rFonts w:hint="eastAsia" w:eastAsia="方正小标宋_GBK"/>
          <w:sz w:val="44"/>
          <w:szCs w:val="32"/>
        </w:rPr>
        <w:t>自评</w:t>
      </w:r>
      <w:r>
        <w:rPr>
          <w:rFonts w:eastAsia="方正小标宋_GBK"/>
          <w:sz w:val="44"/>
          <w:szCs w:val="32"/>
        </w:rPr>
        <w:t>报告</w:t>
      </w:r>
    </w:p>
    <w:p>
      <w:pPr>
        <w:pStyle w:val="9"/>
        <w:spacing w:line="596" w:lineRule="exact"/>
        <w:ind w:left="357" w:firstLine="640"/>
        <w:rPr>
          <w:rFonts w:eastAsia="方正仿宋_GBK"/>
          <w:sz w:val="32"/>
          <w:szCs w:val="32"/>
        </w:rPr>
      </w:pPr>
    </w:p>
    <w:p>
      <w:pPr>
        <w:numPr>
          <w:ilvl w:val="0"/>
          <w:numId w:val="1"/>
        </w:numPr>
        <w:spacing w:line="596" w:lineRule="exact"/>
        <w:ind w:firstLine="640" w:firstLineChars="200"/>
        <w:rPr>
          <w:rFonts w:hint="eastAsia"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基本</w:t>
      </w:r>
      <w:r>
        <w:rPr>
          <w:rFonts w:hint="eastAsia" w:eastAsia="方正黑体_GBK"/>
          <w:sz w:val="32"/>
          <w:szCs w:val="32"/>
        </w:rPr>
        <w:t>情况</w:t>
      </w:r>
    </w:p>
    <w:p>
      <w:pPr>
        <w:pStyle w:val="10"/>
        <w:numPr>
          <w:ilvl w:val="0"/>
          <w:numId w:val="2"/>
        </w:numPr>
        <w:spacing w:before="0" w:beforeAutospacing="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部门基本情况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重庆市璧山区青山小学校为区教委所属的义务教育学校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属正科级事业单位；编制人数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44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人。实有在编人员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40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人，在岗人员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42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人（其中员额教师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名，我校交流到外校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人，外校交流到我校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人，城区学校支教到我校1人），退休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39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人、经批准临聘人员4人（保安），自聘人员9人。 202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年共有小学生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739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名，1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个教学班。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内设教导处和总务处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/>
        </w:rPr>
        <w:t>无下属机构</w:t>
      </w:r>
      <w:r>
        <w:rPr>
          <w:rFonts w:hint="eastAsia" w:ascii="方正仿宋_GBK" w:hAnsi="方正仿宋_GBK" w:eastAsia="方正仿宋_GBK" w:cs="方正仿宋_GBK"/>
          <w:i w:val="0"/>
          <w:iCs w:val="0"/>
          <w:kern w:val="0"/>
          <w:sz w:val="32"/>
          <w:szCs w:val="32"/>
          <w:shd w:val="clear" w:color="auto" w:fill="FFFFFF"/>
          <w:lang w:val="en-US" w:eastAsia="zh-CN"/>
        </w:rPr>
        <w:t>。学校实施小学义务教育，促进基础教育发展。树立正确的办学思想，全面贯彻执行党的教育方针，坚持以德为首，全面推进素质教育。学校紧扣校园文化主题，办学理念主要针对学生，进行知识和品行方面教育，促进学生全面发展。抓好教职工队伍建设，全面提升教师素质。做好校产管理、经费使用等方面的规范化工作。</w:t>
      </w:r>
    </w:p>
    <w:p>
      <w:pPr>
        <w:spacing w:line="60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（</w:t>
      </w:r>
      <w:r>
        <w:rPr>
          <w:rFonts w:hint="eastAsia" w:eastAsia="方正仿宋_GBK"/>
          <w:sz w:val="32"/>
          <w:szCs w:val="32"/>
          <w:lang w:val="en-US" w:eastAsia="zh-CN"/>
        </w:rPr>
        <w:t>二</w:t>
      </w:r>
      <w:r>
        <w:rPr>
          <w:rFonts w:hint="eastAsia" w:eastAsia="方正仿宋_GBK"/>
          <w:sz w:val="32"/>
          <w:szCs w:val="32"/>
          <w:lang w:eastAsia="zh-CN"/>
        </w:rPr>
        <w:t>）</w:t>
      </w:r>
      <w:r>
        <w:rPr>
          <w:rFonts w:hint="eastAsia" w:eastAsia="方正仿宋_GBK"/>
          <w:sz w:val="32"/>
          <w:szCs w:val="32"/>
        </w:rPr>
        <w:t>预算及支出情况</w:t>
      </w:r>
      <w:r>
        <w:rPr>
          <w:rFonts w:eastAsia="方正仿宋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方正仿宋_GBK" w:hAnsi="仿宋_GB2312" w:eastAsia="方正仿宋_GBK" w:cs="仿宋_GB2312"/>
          <w:sz w:val="32"/>
          <w:lang w:eastAsia="zh-CN"/>
        </w:rPr>
      </w:pPr>
      <w:r>
        <w:rPr>
          <w:rFonts w:hint="eastAsia" w:ascii="方正仿宋_GBK" w:hAnsi="仿宋_GB2312" w:eastAsia="方正仿宋_GBK" w:cs="仿宋_GB2312"/>
          <w:sz w:val="32"/>
          <w:lang w:val="en-US" w:eastAsia="zh-CN"/>
        </w:rPr>
        <w:t>1、</w:t>
      </w:r>
      <w:r>
        <w:rPr>
          <w:rFonts w:hint="eastAsia" w:ascii="方正仿宋_GBK" w:hAnsi="仿宋_GB2312" w:eastAsia="方正仿宋_GBK" w:cs="仿宋_GB2312"/>
          <w:sz w:val="32"/>
        </w:rPr>
        <w:t xml:space="preserve">收入预算：2021年年初预算数 </w:t>
      </w:r>
      <w:r>
        <w:rPr>
          <w:rFonts w:hint="eastAsia" w:ascii="方正仿宋_GBK" w:hAnsi="仿宋_GB2312" w:eastAsia="方正仿宋_GBK" w:cs="仿宋_GB2312"/>
          <w:sz w:val="32"/>
          <w:lang w:val="en-US" w:eastAsia="zh-CN"/>
        </w:rPr>
        <w:t>947.85</w:t>
      </w:r>
      <w:r>
        <w:rPr>
          <w:rFonts w:hint="eastAsia" w:ascii="方正仿宋_GBK" w:hAnsi="仿宋_GB2312" w:eastAsia="方正仿宋_GBK" w:cs="仿宋_GB2312"/>
          <w:sz w:val="32"/>
        </w:rPr>
        <w:t xml:space="preserve">万元，其中：一般公共预算拨款 </w:t>
      </w:r>
      <w:r>
        <w:rPr>
          <w:rFonts w:hint="eastAsia" w:ascii="方正仿宋_GBK" w:hAnsi="仿宋_GB2312" w:eastAsia="方正仿宋_GBK" w:cs="仿宋_GB2312"/>
          <w:sz w:val="32"/>
          <w:lang w:val="en-US" w:eastAsia="zh-CN"/>
        </w:rPr>
        <w:t>947.85</w:t>
      </w:r>
      <w:r>
        <w:rPr>
          <w:rFonts w:hint="eastAsia" w:ascii="方正仿宋_GBK" w:hAnsi="仿宋_GB2312" w:eastAsia="方正仿宋_GBK" w:cs="仿宋_GB2312"/>
          <w:sz w:val="32"/>
        </w:rPr>
        <w:t>万元</w:t>
      </w:r>
      <w:r>
        <w:rPr>
          <w:rFonts w:hint="eastAsia" w:ascii="方正仿宋_GBK" w:hAnsi="仿宋_GB2312" w:eastAsia="方正仿宋_GBK" w:cs="仿宋_GB2312"/>
          <w:sz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lang w:val="en-US" w:eastAsia="zh-CN"/>
        </w:rPr>
        <w:t>2、</w:t>
      </w:r>
      <w:r>
        <w:rPr>
          <w:rFonts w:hint="eastAsia" w:ascii="方正仿宋_GBK" w:hAnsi="仿宋_GB2312" w:eastAsia="方正仿宋_GBK" w:cs="仿宋_GB2312"/>
          <w:sz w:val="32"/>
        </w:rPr>
        <w:t xml:space="preserve">支出预算：2021年年初预算数 </w:t>
      </w:r>
      <w:r>
        <w:rPr>
          <w:rFonts w:hint="eastAsia" w:ascii="方正仿宋_GBK" w:hAnsi="仿宋_GB2312" w:eastAsia="方正仿宋_GBK" w:cs="仿宋_GB2312"/>
          <w:sz w:val="32"/>
          <w:lang w:val="en-US" w:eastAsia="zh-CN"/>
        </w:rPr>
        <w:t>947.85</w:t>
      </w:r>
      <w:r>
        <w:rPr>
          <w:rFonts w:hint="eastAsia" w:ascii="方正仿宋_GBK" w:hAnsi="仿宋_GB2312" w:eastAsia="方正仿宋_GBK" w:cs="仿宋_GB2312"/>
          <w:sz w:val="32"/>
        </w:rPr>
        <w:t xml:space="preserve">万元，其中：一般公共服务支出预算 </w:t>
      </w:r>
      <w:r>
        <w:rPr>
          <w:rFonts w:hint="eastAsia" w:ascii="方正仿宋_GBK" w:hAnsi="仿宋_GB2312" w:eastAsia="方正仿宋_GBK" w:cs="仿宋_GB2312"/>
          <w:sz w:val="32"/>
          <w:lang w:val="en-US" w:eastAsia="zh-CN"/>
        </w:rPr>
        <w:t>947.85</w:t>
      </w:r>
      <w:r>
        <w:rPr>
          <w:rFonts w:hint="eastAsia" w:ascii="方正仿宋_GBK" w:hAnsi="仿宋_GB2312" w:eastAsia="方正仿宋_GBK" w:cs="仿宋_GB2312"/>
          <w:sz w:val="32"/>
        </w:rPr>
        <w:t xml:space="preserve">万元，教育支出预算 </w:t>
      </w:r>
      <w:r>
        <w:rPr>
          <w:rFonts w:hint="eastAsia" w:ascii="方正仿宋_GBK" w:hAnsi="仿宋_GB2312" w:eastAsia="方正仿宋_GBK" w:cs="仿宋_GB2312"/>
          <w:sz w:val="32"/>
          <w:lang w:val="en-US" w:eastAsia="zh-CN"/>
        </w:rPr>
        <w:t>694.33</w:t>
      </w:r>
      <w:r>
        <w:rPr>
          <w:rFonts w:hint="eastAsia" w:ascii="方正仿宋_GBK" w:hAnsi="仿宋_GB2312" w:eastAsia="方正仿宋_GBK" w:cs="仿宋_GB2312"/>
          <w:sz w:val="32"/>
        </w:rPr>
        <w:t xml:space="preserve">万元，社会保障和就业支出预算 </w:t>
      </w:r>
      <w:r>
        <w:rPr>
          <w:rFonts w:hint="eastAsia" w:ascii="方正仿宋_GBK" w:hAnsi="仿宋_GB2312" w:eastAsia="方正仿宋_GBK" w:cs="仿宋_GB2312"/>
          <w:sz w:val="32"/>
          <w:lang w:val="en-US" w:eastAsia="zh-CN"/>
        </w:rPr>
        <w:t>155.40</w:t>
      </w:r>
      <w:r>
        <w:rPr>
          <w:rFonts w:hint="eastAsia" w:ascii="方正仿宋_GBK" w:hAnsi="仿宋_GB2312" w:eastAsia="方正仿宋_GBK" w:cs="仿宋_GB2312"/>
          <w:sz w:val="32"/>
        </w:rPr>
        <w:t xml:space="preserve">万元，卫生健康支出预算 </w:t>
      </w:r>
      <w:r>
        <w:rPr>
          <w:rFonts w:hint="eastAsia" w:ascii="方正仿宋_GBK" w:hAnsi="仿宋_GB2312" w:eastAsia="方正仿宋_GBK" w:cs="仿宋_GB2312"/>
          <w:sz w:val="32"/>
          <w:lang w:val="en-US" w:eastAsia="zh-CN"/>
        </w:rPr>
        <w:t>61.28</w:t>
      </w:r>
      <w:r>
        <w:rPr>
          <w:rFonts w:hint="eastAsia" w:ascii="方正仿宋_GBK" w:hAnsi="仿宋_GB2312" w:eastAsia="方正仿宋_GBK" w:cs="仿宋_GB2312"/>
          <w:sz w:val="32"/>
        </w:rPr>
        <w:t>万元，住房保障支出预算</w:t>
      </w:r>
      <w:r>
        <w:rPr>
          <w:rFonts w:hint="eastAsia" w:ascii="方正仿宋_GBK" w:hAnsi="仿宋_GB2312" w:eastAsia="方正仿宋_GBK" w:cs="仿宋_GB2312"/>
          <w:sz w:val="32"/>
          <w:lang w:val="en-US" w:eastAsia="zh-CN"/>
        </w:rPr>
        <w:t>36.85</w:t>
      </w:r>
      <w:r>
        <w:rPr>
          <w:rFonts w:hint="eastAsia" w:ascii="方正仿宋_GBK" w:hAnsi="仿宋_GB2312" w:eastAsia="方正仿宋_GBK" w:cs="仿宋_GB2312"/>
          <w:sz w:val="32"/>
        </w:rPr>
        <w:t>万元。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二、绩效评价</w:t>
      </w:r>
      <w:r>
        <w:rPr>
          <w:rFonts w:hint="eastAsia" w:eastAsia="方正黑体_GBK"/>
          <w:sz w:val="32"/>
          <w:szCs w:val="32"/>
        </w:rPr>
        <w:t>基本</w:t>
      </w:r>
      <w:r>
        <w:rPr>
          <w:rFonts w:eastAsia="方正黑体_GBK"/>
          <w:sz w:val="32"/>
          <w:szCs w:val="32"/>
        </w:rPr>
        <w:t>情况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（一）绩效评价目的</w:t>
      </w:r>
    </w:p>
    <w:p>
      <w:pPr>
        <w:spacing w:line="596" w:lineRule="exact"/>
        <w:ind w:firstLine="640" w:firstLineChars="20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绩效评价的目的是通过对2021年本部门的预算配置、预算管理、资产管理、职责履行、履职效益等内容的绩效考评，提高财政资金的使用效率，为财政部门预算管理提供决策依据。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（二）绩效评价原则</w:t>
      </w:r>
    </w:p>
    <w:p>
      <w:pPr>
        <w:spacing w:line="596" w:lineRule="exact"/>
        <w:ind w:firstLine="640" w:firstLineChars="20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部门整体支出绩效评价原则是遵循客观公正，操作简便高效，尊重客观实际，实事求是的原则。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（三）绩效评价工作过程</w:t>
      </w:r>
    </w:p>
    <w:p>
      <w:pPr>
        <w:spacing w:line="596" w:lineRule="exact"/>
        <w:ind w:firstLine="640" w:firstLineChars="20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前期成立绩效评价小组，规范财务管理制度，成立财务监督小组，加强内部控制和监督。对各项资金的管理经费收支审批做了明确规定，正确组织资金的使用，债权债务及时结算、结清。核查财政2021年财政预算批复执行及单位整体支出情况，对内设机构，根据部门职能和年初制定的绩效考核目标进行实地绩效考评。对考评过程中收集的资料进行归纳，汇总分析，依据设定的单位整体支出绩效评价体系进行评分，形成综合性书面报告。</w:t>
      </w:r>
    </w:p>
    <w:p>
      <w:pPr>
        <w:spacing w:line="596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</w:t>
      </w:r>
      <w:r>
        <w:rPr>
          <w:rFonts w:hint="eastAsia" w:eastAsia="方正黑体_GBK"/>
          <w:sz w:val="32"/>
          <w:szCs w:val="32"/>
        </w:rPr>
        <w:t>绩效</w:t>
      </w:r>
      <w:r>
        <w:rPr>
          <w:rFonts w:eastAsia="方正黑体_GBK"/>
          <w:sz w:val="32"/>
          <w:szCs w:val="32"/>
        </w:rPr>
        <w:t>评价情况及结论</w:t>
      </w:r>
    </w:p>
    <w:p>
      <w:pPr>
        <w:spacing w:line="596" w:lineRule="exact"/>
        <w:ind w:firstLine="640" w:firstLineChars="200"/>
        <w:rPr>
          <w:rFonts w:hint="default" w:eastAsia="方正仿宋_GBK"/>
          <w:sz w:val="32"/>
          <w:szCs w:val="32"/>
          <w:lang w:val="en-US"/>
        </w:rPr>
      </w:pPr>
      <w:r>
        <w:rPr>
          <w:rFonts w:hint="eastAsia" w:ascii="方正仿宋_GBK" w:hAnsi="Arial" w:eastAsia="方正仿宋_GBK" w:cs="Arial"/>
          <w:color w:val="000000" w:themeColor="text1"/>
          <w:sz w:val="32"/>
          <w:szCs w:val="32"/>
          <w:lang w:eastAsia="zh-CN"/>
        </w:rPr>
        <w:t>一是为保障单位正常运转和维持人员工资福利，</w:t>
      </w:r>
      <w:r>
        <w:rPr>
          <w:rFonts w:hint="eastAsia" w:eastAsia="方正仿宋_GBK"/>
          <w:sz w:val="32"/>
          <w:szCs w:val="32"/>
          <w:lang w:val="en-US" w:eastAsia="zh-CN"/>
        </w:rPr>
        <w:t>基本支出预算947.85万元已全部支出，</w:t>
      </w:r>
      <w:r>
        <w:rPr>
          <w:rFonts w:hint="eastAsia" w:ascii="方正仿宋_GBK" w:hAnsi="Arial" w:eastAsia="方正仿宋_GBK" w:cs="Arial"/>
          <w:color w:val="000000" w:themeColor="text1"/>
          <w:sz w:val="32"/>
          <w:szCs w:val="32"/>
        </w:rPr>
        <w:t>支付率为100%</w:t>
      </w:r>
      <w:r>
        <w:rPr>
          <w:rFonts w:hint="eastAsia" w:ascii="方正仿宋_GBK" w:hAnsi="Arial" w:eastAsia="方正仿宋_GBK" w:cs="Arial"/>
          <w:color w:val="000000" w:themeColor="text1"/>
          <w:sz w:val="32"/>
          <w:szCs w:val="32"/>
          <w:lang w:eastAsia="zh-CN"/>
        </w:rPr>
        <w:t>。二是我</w:t>
      </w:r>
      <w:r>
        <w:rPr>
          <w:rFonts w:hint="eastAsia" w:ascii="方正仿宋_GBK" w:hAnsi="Arial" w:eastAsia="方正仿宋_GBK" w:cs="Arial"/>
          <w:color w:val="000000" w:themeColor="text1"/>
          <w:sz w:val="32"/>
          <w:szCs w:val="32"/>
          <w:lang w:val="en-US" w:eastAsia="zh-CN"/>
        </w:rPr>
        <w:t>部门为改善学校办学条件改善学生伙食有项目2个，完工率100%，支付率100%，完成了绩效目标，因此绩效评价为优。</w:t>
      </w:r>
    </w:p>
    <w:p>
      <w:pPr>
        <w:numPr>
          <w:ilvl w:val="0"/>
          <w:numId w:val="3"/>
        </w:numPr>
        <w:spacing w:line="596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主要经验及做法</w:t>
      </w:r>
    </w:p>
    <w:p>
      <w:pPr>
        <w:numPr>
          <w:ilvl w:val="0"/>
          <w:numId w:val="0"/>
        </w:numPr>
        <w:spacing w:line="596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方正仿宋_GBK" w:hAnsi="Arial" w:eastAsia="方正仿宋_GBK" w:cs="Arial"/>
          <w:color w:val="000000" w:themeColor="text1"/>
          <w:sz w:val="32"/>
          <w:szCs w:val="32"/>
        </w:rPr>
        <w:t>明确规定资金使用、管理、绩效评价、资产收益的分配及各责任单位职责分工等，确保资金的规范安全使用</w:t>
      </w:r>
      <w:r>
        <w:rPr>
          <w:rFonts w:hint="eastAsia" w:ascii="方正仿宋_GBK" w:hAnsi="Arial" w:eastAsia="方正仿宋_GBK" w:cs="Arial"/>
          <w:color w:val="000000" w:themeColor="text1"/>
          <w:sz w:val="32"/>
          <w:szCs w:val="32"/>
          <w:lang w:eastAsia="zh-CN"/>
        </w:rPr>
        <w:t>。</w:t>
      </w:r>
    </w:p>
    <w:p>
      <w:pPr>
        <w:spacing w:line="596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五、</w:t>
      </w:r>
      <w:r>
        <w:rPr>
          <w:rFonts w:eastAsia="方正黑体_GBK"/>
          <w:sz w:val="32"/>
          <w:szCs w:val="32"/>
        </w:rPr>
        <w:t>存在的问题和建议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根据目前我校预算绩效管理工作的开展情况来看，主要存在问题：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由于我校年初预算项目估计不全面，不能准确预估到全年可能开展的全部工作，导致部分预算项目经费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不到位，项目不能及时开展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spacing w:line="596" w:lineRule="exact"/>
        <w:ind w:firstLine="640" w:firstLineChars="200"/>
        <w:rPr>
          <w:rFonts w:eastAsia="方正黑体_GBK"/>
          <w:sz w:val="32"/>
          <w:szCs w:val="32"/>
        </w:rPr>
      </w:pPr>
    </w:p>
    <w:p>
      <w:pPr>
        <w:spacing w:line="596" w:lineRule="exact"/>
        <w:ind w:firstLine="640" w:firstLineChars="200"/>
        <w:jc w:val="right"/>
        <w:rPr>
          <w:rFonts w:eastAsia="方正仿宋_GBK"/>
          <w:sz w:val="32"/>
          <w:szCs w:val="32"/>
        </w:rPr>
      </w:pPr>
    </w:p>
    <w:sectPr>
      <w:pgSz w:w="11906" w:h="16838"/>
      <w:pgMar w:top="1588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2"/>
    <w:multiLevelType w:val="singleLevel"/>
    <w:tmpl w:val="000000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jOTUwN2ZmYWU3NzM1NzYzOTBkOTFhNTRiMmRiYmMifQ=="/>
  </w:docVars>
  <w:rsids>
    <w:rsidRoot w:val="00000000"/>
    <w:rsid w:val="02054F52"/>
    <w:rsid w:val="124E024F"/>
    <w:rsid w:val="17546308"/>
    <w:rsid w:val="50FA3BA8"/>
    <w:rsid w:val="6BA77929"/>
    <w:rsid w:val="706C39C6"/>
    <w:rsid w:val="75D212DE"/>
    <w:rsid w:val="7657019E"/>
    <w:rsid w:val="7ABE23A3"/>
    <w:rsid w:val="7E9C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 Spacing"/>
    <w:qFormat/>
    <w:uiPriority w:val="99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普通(网站) Char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character" w:customStyle="1" w:styleId="11">
    <w:name w:val="29"/>
    <w:basedOn w:val="5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1070</Words>
  <Characters>1148</Characters>
  <Paragraphs>26</Paragraphs>
  <TotalTime>5</TotalTime>
  <ScaleCrop>false</ScaleCrop>
  <LinksUpToDate>false</LinksUpToDate>
  <CharactersWithSpaces>1156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2020-04-20T08:58:00Z</dcterms:created>
  <dc:creator>Administrator</dc:creator>
  <cp:lastModifiedBy>青山小学</cp:lastModifiedBy>
  <cp:lastPrinted>2020-04-20T08:58:00Z</cp:lastPrinted>
  <dcterms:modified xsi:type="dcterms:W3CDTF">2022-10-11T07:50:58Z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66A7B70E7D10470FB73CD534AEE5C8C9</vt:lpwstr>
  </property>
</Properties>
</file>