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left"/>
        <w:rPr>
          <w:rFonts w:hint="eastAsia"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附件</w:t>
      </w:r>
      <w:r>
        <w:rPr>
          <w:rFonts w:hint="eastAsia" w:ascii="Times New Roman" w:hAnsi="Times New Roman" w:eastAsia="方正仿宋_GBK" w:cs="Times New Roman"/>
          <w:sz w:val="28"/>
          <w:szCs w:val="28"/>
          <w:lang w:val="en-US" w:eastAsia="zh-CN"/>
        </w:rPr>
        <w:t>3</w:t>
      </w:r>
    </w:p>
    <w:p>
      <w:pPr>
        <w:pStyle w:val="21"/>
        <w:keepNext w:val="0"/>
        <w:keepLines w:val="0"/>
        <w:pageBreakBefore w:val="0"/>
        <w:kinsoku/>
        <w:wordWrap/>
        <w:overflowPunct/>
        <w:topLinePunct w:val="0"/>
        <w:autoSpaceDE/>
        <w:autoSpaceDN/>
        <w:bidi w:val="0"/>
        <w:adjustRightInd/>
        <w:snapToGrid/>
        <w:spacing w:line="594" w:lineRule="exact"/>
        <w:ind w:firstLine="0" w:firstLineChars="0"/>
        <w:jc w:val="center"/>
        <w:rPr>
          <w:rFonts w:hint="default" w:ascii="Times New Roman" w:hAnsi="Times New Roman" w:eastAsia="方正小标宋_GBK" w:cs="Times New Roman"/>
          <w:sz w:val="32"/>
          <w:szCs w:val="32"/>
        </w:rPr>
      </w:pPr>
      <w:r>
        <w:rPr>
          <w:rFonts w:hint="default" w:eastAsia="方正小标宋_GBK" w:cs="Times New Roman"/>
          <w:sz w:val="32"/>
          <w:szCs w:val="32"/>
          <w:lang w:val="en-US" w:eastAsia="zh-CN"/>
        </w:rPr>
        <w:t>中共重庆市</w:t>
      </w:r>
      <w:r>
        <w:rPr>
          <w:rFonts w:hint="default" w:ascii="Times New Roman" w:hAnsi="Times New Roman" w:eastAsia="方正小标宋_GBK" w:cs="Times New Roman"/>
          <w:sz w:val="32"/>
          <w:szCs w:val="32"/>
        </w:rPr>
        <w:t>璧山区委统一战线工作部</w:t>
      </w:r>
    </w:p>
    <w:p>
      <w:pPr>
        <w:pStyle w:val="21"/>
        <w:keepNext w:val="0"/>
        <w:keepLines w:val="0"/>
        <w:pageBreakBefore w:val="0"/>
        <w:kinsoku/>
        <w:wordWrap/>
        <w:overflowPunct/>
        <w:topLinePunct w:val="0"/>
        <w:autoSpaceDE/>
        <w:autoSpaceDN/>
        <w:bidi w:val="0"/>
        <w:adjustRightInd/>
        <w:snapToGrid/>
        <w:spacing w:line="594" w:lineRule="exact"/>
        <w:ind w:firstLine="0" w:firstLineChars="0"/>
        <w:jc w:val="center"/>
        <w:rPr>
          <w:rFonts w:ascii="Times New Roman" w:hAnsi="Times New Roman" w:eastAsia="方正小标宋_GBK" w:cs="Times New Roman"/>
          <w:sz w:val="32"/>
          <w:szCs w:val="32"/>
        </w:rPr>
      </w:pPr>
      <w:r>
        <w:rPr>
          <w:rFonts w:hint="default" w:ascii="Times New Roman" w:hAnsi="Times New Roman" w:eastAsia="方正小标宋_GBK" w:cs="Times New Roman"/>
          <w:sz w:val="32"/>
          <w:szCs w:val="32"/>
        </w:rPr>
        <w:t>202</w:t>
      </w:r>
      <w:r>
        <w:rPr>
          <w:rFonts w:hint="default" w:ascii="Times New Roman" w:hAnsi="Times New Roman" w:eastAsia="方正小标宋_GBK" w:cs="Times New Roman"/>
          <w:sz w:val="32"/>
          <w:szCs w:val="32"/>
          <w:lang w:val="en-US" w:eastAsia="zh-CN"/>
        </w:rPr>
        <w:t>2</w:t>
      </w:r>
      <w:r>
        <w:rPr>
          <w:rFonts w:ascii="Times New Roman" w:hAnsi="Times New Roman" w:eastAsia="方正小标宋_GBK" w:cs="Times New Roman"/>
          <w:sz w:val="32"/>
          <w:szCs w:val="32"/>
        </w:rPr>
        <w:t>年</w:t>
      </w:r>
      <w:r>
        <w:rPr>
          <w:rFonts w:hint="default" w:ascii="Times New Roman" w:hAnsi="Times New Roman" w:eastAsia="方正小标宋_GBK" w:cs="Times New Roman"/>
          <w:sz w:val="32"/>
          <w:szCs w:val="32"/>
        </w:rPr>
        <w:t>度</w:t>
      </w:r>
      <w:r>
        <w:rPr>
          <w:rFonts w:ascii="Times New Roman" w:hAnsi="Times New Roman" w:eastAsia="方正小标宋_GBK" w:cs="Times New Roman"/>
          <w:sz w:val="32"/>
          <w:szCs w:val="32"/>
        </w:rPr>
        <w:t>整体支出绩效</w:t>
      </w:r>
      <w:r>
        <w:rPr>
          <w:rFonts w:hint="default" w:ascii="Times New Roman" w:hAnsi="Times New Roman" w:eastAsia="方正小标宋_GBK" w:cs="Times New Roman"/>
          <w:sz w:val="32"/>
          <w:szCs w:val="32"/>
        </w:rPr>
        <w:t>自评</w:t>
      </w:r>
      <w:r>
        <w:rPr>
          <w:rFonts w:ascii="Times New Roman" w:hAnsi="Times New Roman" w:eastAsia="方正小标宋_GBK" w:cs="Times New Roman"/>
          <w:sz w:val="32"/>
          <w:szCs w:val="32"/>
        </w:rPr>
        <w:t>报告</w:t>
      </w:r>
    </w:p>
    <w:p>
      <w:pPr>
        <w:keepNext w:val="0"/>
        <w:keepLines w:val="0"/>
        <w:pageBreakBefore w:val="0"/>
        <w:kinsoku/>
        <w:wordWrap/>
        <w:overflowPunct/>
        <w:topLinePunct w:val="0"/>
        <w:autoSpaceDE/>
        <w:autoSpaceDN/>
        <w:bidi w:val="0"/>
        <w:adjustRightInd/>
        <w:snapToGrid/>
        <w:spacing w:before="312" w:beforeLines="100" w:line="594" w:lineRule="exact"/>
        <w:ind w:firstLine="560" w:firstLineChars="200"/>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rPr>
        <w:t>根据《重庆市璧山区财政局关于开展</w:t>
      </w:r>
      <w:r>
        <w:rPr>
          <w:rStyle w:val="15"/>
          <w:rFonts w:hint="default" w:ascii="Times New Roman" w:hAnsi="Times New Roman" w:cs="Times New Roman"/>
        </w:rPr>
        <w:t>202</w:t>
      </w:r>
      <w:r>
        <w:rPr>
          <w:rStyle w:val="15"/>
          <w:rFonts w:hint="default" w:ascii="Times New Roman" w:hAnsi="Times New Roman" w:cs="Times New Roman"/>
          <w:lang w:val="en-US" w:eastAsia="zh-CN"/>
        </w:rPr>
        <w:t>2</w:t>
      </w:r>
      <w:r>
        <w:rPr>
          <w:rFonts w:hint="default" w:ascii="Times New Roman" w:hAnsi="Times New Roman" w:eastAsia="方正仿宋_GBK" w:cs="Times New Roman"/>
          <w:sz w:val="28"/>
          <w:szCs w:val="28"/>
        </w:rPr>
        <w:t>年度绩效自评工作的通知》（璧财绩</w:t>
      </w:r>
      <w:r>
        <w:rPr>
          <w:rStyle w:val="15"/>
          <w:rFonts w:hint="default" w:ascii="Times New Roman" w:hAnsi="Times New Roman" w:cs="Times New Roman"/>
        </w:rPr>
        <w:t>〔202</w:t>
      </w:r>
      <w:r>
        <w:rPr>
          <w:rStyle w:val="15"/>
          <w:rFonts w:hint="default" w:ascii="Times New Roman" w:hAnsi="Times New Roman" w:cs="Times New Roman"/>
          <w:lang w:val="en-US" w:eastAsia="zh-CN"/>
        </w:rPr>
        <w:t>3</w:t>
      </w:r>
      <w:r>
        <w:rPr>
          <w:rStyle w:val="15"/>
          <w:rFonts w:hint="default" w:ascii="Times New Roman" w:hAnsi="Times New Roman" w:cs="Times New Roman"/>
        </w:rPr>
        <w:t>〕</w:t>
      </w:r>
      <w:r>
        <w:rPr>
          <w:rStyle w:val="15"/>
          <w:rFonts w:hint="default" w:ascii="Times New Roman" w:hAnsi="Times New Roman" w:cs="Times New Roman"/>
          <w:lang w:val="en-US" w:eastAsia="zh-CN"/>
        </w:rPr>
        <w:t>1</w:t>
      </w:r>
      <w:r>
        <w:rPr>
          <w:rFonts w:hint="default" w:ascii="Times New Roman" w:hAnsi="Times New Roman" w:eastAsia="方正仿宋_GBK" w:cs="Times New Roman"/>
          <w:sz w:val="28"/>
          <w:szCs w:val="28"/>
        </w:rPr>
        <w:t>号）文件要求，我</w:t>
      </w:r>
      <w:r>
        <w:rPr>
          <w:rFonts w:hint="eastAsia" w:ascii="Times New Roman" w:hAnsi="Times New Roman" w:eastAsia="方正仿宋_GBK" w:cs="Times New Roman"/>
          <w:sz w:val="28"/>
          <w:szCs w:val="28"/>
          <w:lang w:val="en-US" w:eastAsia="zh-CN"/>
        </w:rPr>
        <w:t>部门</w:t>
      </w:r>
      <w:r>
        <w:rPr>
          <w:rFonts w:hint="default" w:ascii="Times New Roman" w:hAnsi="Times New Roman" w:eastAsia="方正仿宋_GBK" w:cs="Times New Roman"/>
          <w:sz w:val="28"/>
          <w:szCs w:val="28"/>
        </w:rPr>
        <w:t>对财政资金整体支出绩效进行了自评，具体情况如下：</w:t>
      </w:r>
    </w:p>
    <w:p>
      <w:pPr>
        <w:pStyle w:val="3"/>
        <w:keepNext w:val="0"/>
        <w:keepLines w:val="0"/>
        <w:pageBreakBefore w:val="0"/>
        <w:numPr>
          <w:ilvl w:val="0"/>
          <w:numId w:val="1"/>
        </w:numPr>
        <w:kinsoku/>
        <w:wordWrap/>
        <w:overflowPunct/>
        <w:topLinePunct w:val="0"/>
        <w:autoSpaceDE/>
        <w:autoSpaceDN/>
        <w:bidi w:val="0"/>
        <w:adjustRightInd/>
        <w:snapToGrid/>
        <w:spacing w:line="594" w:lineRule="exact"/>
        <w:rPr>
          <w:rFonts w:hint="default" w:ascii="Times New Roman" w:hAnsi="Times New Roman" w:cs="Times New Roman"/>
          <w:sz w:val="32"/>
          <w:szCs w:val="32"/>
        </w:rPr>
      </w:pPr>
      <w:r>
        <w:rPr>
          <w:rFonts w:ascii="Times New Roman" w:hAnsi="Times New Roman" w:cs="Times New Roman"/>
          <w:sz w:val="32"/>
          <w:szCs w:val="32"/>
        </w:rPr>
        <w:t>基本</w:t>
      </w:r>
      <w:r>
        <w:rPr>
          <w:rFonts w:hint="default" w:ascii="Times New Roman" w:hAnsi="Times New Roman" w:cs="Times New Roman"/>
          <w:sz w:val="32"/>
          <w:szCs w:val="32"/>
        </w:rPr>
        <w:t>情况</w:t>
      </w:r>
    </w:p>
    <w:p>
      <w:pPr>
        <w:pStyle w:val="4"/>
        <w:keepNext w:val="0"/>
        <w:keepLines w:val="0"/>
        <w:pageBreakBefore w:val="0"/>
        <w:numPr>
          <w:ilvl w:val="0"/>
          <w:numId w:val="2"/>
        </w:numPr>
        <w:kinsoku/>
        <w:wordWrap/>
        <w:overflowPunct/>
        <w:topLinePunct w:val="0"/>
        <w:autoSpaceDE/>
        <w:autoSpaceDN/>
        <w:bidi w:val="0"/>
        <w:adjustRightInd/>
        <w:snapToGrid/>
        <w:spacing w:line="594" w:lineRule="exact"/>
        <w:ind w:left="0" w:leftChars="0" w:firstLine="560" w:firstLineChars="200"/>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单位</w:t>
      </w:r>
      <w:r>
        <w:rPr>
          <w:rFonts w:hint="eastAsia" w:ascii="方正楷体_GBK" w:hAnsi="方正楷体_GBK" w:eastAsia="方正楷体_GBK" w:cs="方正楷体_GBK"/>
          <w:sz w:val="28"/>
          <w:szCs w:val="28"/>
          <w:lang w:val="en-US" w:eastAsia="zh-CN"/>
        </w:rPr>
        <w:t>职能职责</w:t>
      </w:r>
    </w:p>
    <w:p>
      <w:pPr>
        <w:numPr>
          <w:ilvl w:val="0"/>
          <w:numId w:val="3"/>
        </w:numPr>
        <w:spacing w:line="594"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调查研究统一战线的理论和重</w:t>
      </w:r>
      <w:bookmarkStart w:id="0" w:name="_GoBack"/>
      <w:bookmarkEnd w:id="0"/>
      <w:r>
        <w:rPr>
          <w:rFonts w:hint="default" w:ascii="Times New Roman" w:hAnsi="Times New Roman" w:eastAsia="方正仿宋_GBK" w:cs="Times New Roman"/>
          <w:sz w:val="28"/>
          <w:szCs w:val="28"/>
        </w:rPr>
        <w:t>大的方针政策，组织贯彻执行中央、重庆市委和璧山区委关于统一战线的方针、政策</w:t>
      </w:r>
      <w:r>
        <w:rPr>
          <w:rFonts w:hint="eastAsia" w:ascii="Times New Roman" w:hAnsi="Times New Roman" w:eastAsia="方正仿宋_GBK" w:cs="Times New Roman"/>
          <w:sz w:val="28"/>
          <w:szCs w:val="28"/>
          <w:lang w:eastAsia="zh-CN"/>
        </w:rPr>
        <w:t>。</w:t>
      </w:r>
    </w:p>
    <w:p>
      <w:pPr>
        <w:numPr>
          <w:ilvl w:val="0"/>
          <w:numId w:val="0"/>
        </w:numPr>
        <w:spacing w:line="594" w:lineRule="exact"/>
        <w:ind w:firstLine="560" w:firstLineChars="200"/>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负责联系各民主党派和无党派代表人士，及时通报情况，反映他们的意见和建议；研究、贯彻党领导的多党合作和政治协商制度及对民主党派的方针、政策；落实中央、重庆市委和璧山区委关于发挥民主党派、无党派人士参政议政和民主监督作用的工作；支持、帮助各民主党派加强自身建设。</w:t>
      </w:r>
    </w:p>
    <w:p>
      <w:pPr>
        <w:spacing w:line="594" w:lineRule="exact"/>
        <w:ind w:firstLine="560" w:firstLineChars="200"/>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负责调查研究、协调检查有关民族、宗教工作的重大方针、政策问题；联系少数民族和宗教界的代表人物；协助有关部门做好少数民族干部的培养和举荐工作；协同有关部门同国内外敌对势力分裂祖国的活动进行斗争。</w:t>
      </w:r>
    </w:p>
    <w:p>
      <w:pPr>
        <w:spacing w:line="594" w:lineRule="exact"/>
        <w:ind w:firstLine="560" w:firstLineChars="200"/>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负责开展以祖国统一为重点的海外统战工作；做好台胞、台属的有关工作。</w:t>
      </w:r>
    </w:p>
    <w:p>
      <w:pPr>
        <w:spacing w:line="594" w:lineRule="exact"/>
        <w:ind w:firstLine="560" w:firstLineChars="200"/>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负责党外人士的安排，会同有关部门做好培养、选拔、推荐党外人士的工作。</w:t>
      </w:r>
    </w:p>
    <w:p>
      <w:pPr>
        <w:spacing w:line="594" w:lineRule="exact"/>
        <w:ind w:firstLine="560" w:firstLineChars="200"/>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负责联系工商联，联系港、澳、台代表人士。调查、研究并反映非公有制经济代表人物的情况，协调关系，提出政策建议。</w:t>
      </w:r>
    </w:p>
    <w:p>
      <w:pPr>
        <w:spacing w:line="594" w:lineRule="exact"/>
        <w:ind w:firstLine="560" w:firstLineChars="200"/>
        <w:rPr>
          <w:rFonts w:hint="default" w:ascii="Times New Roman" w:hAnsi="Times New Roman" w:cs="Times New Roman"/>
          <w:szCs w:val="28"/>
          <w:lang w:val="en-US" w:eastAsia="zh-CN"/>
        </w:rPr>
      </w:pPr>
      <w:r>
        <w:rPr>
          <w:rFonts w:hint="default" w:ascii="Times New Roman" w:hAnsi="Times New Roman" w:eastAsia="方正仿宋_GBK" w:cs="Times New Roman"/>
          <w:sz w:val="28"/>
          <w:szCs w:val="28"/>
          <w:lang w:val="en-US" w:eastAsia="zh-CN"/>
        </w:rPr>
        <w:t xml:space="preserve">7. </w:t>
      </w:r>
      <w:r>
        <w:rPr>
          <w:rFonts w:hint="default" w:ascii="Times New Roman" w:hAnsi="Times New Roman" w:eastAsia="方正仿宋_GBK" w:cs="Times New Roman"/>
          <w:sz w:val="28"/>
          <w:szCs w:val="28"/>
        </w:rPr>
        <w:t>调查研究党外知识分子的情况，反映意见，协调关系，提出政策建议；联系党外知识分子的代表人物。</w:t>
      </w:r>
    </w:p>
    <w:p>
      <w:pPr>
        <w:pStyle w:val="4"/>
        <w:keepNext w:val="0"/>
        <w:keepLines w:val="0"/>
        <w:pageBreakBefore w:val="0"/>
        <w:numPr>
          <w:ilvl w:val="0"/>
          <w:numId w:val="2"/>
        </w:numPr>
        <w:kinsoku/>
        <w:wordWrap/>
        <w:overflowPunct/>
        <w:topLinePunct w:val="0"/>
        <w:autoSpaceDE/>
        <w:autoSpaceDN/>
        <w:bidi w:val="0"/>
        <w:adjustRightInd/>
        <w:snapToGrid/>
        <w:spacing w:line="594" w:lineRule="exact"/>
        <w:ind w:left="0" w:leftChars="0" w:firstLine="560" w:firstLineChars="200"/>
        <w:rPr>
          <w:rFonts w:hint="default" w:ascii="方正楷体_GBK" w:hAnsi="方正楷体_GBK" w:eastAsia="方正楷体_GBK" w:cs="方正楷体_GBK"/>
          <w:sz w:val="28"/>
          <w:szCs w:val="28"/>
          <w:lang w:val="en-US" w:eastAsia="zh-CN"/>
        </w:rPr>
      </w:pPr>
      <w:r>
        <w:rPr>
          <w:rFonts w:hint="default" w:ascii="方正楷体_GBK" w:hAnsi="方正楷体_GBK" w:eastAsia="方正楷体_GBK" w:cs="方正楷体_GBK"/>
          <w:sz w:val="28"/>
          <w:szCs w:val="28"/>
          <w:lang w:val="en-US" w:eastAsia="zh-CN"/>
        </w:rPr>
        <w:t>内设机构</w:t>
      </w:r>
      <w:r>
        <w:rPr>
          <w:rFonts w:hint="eastAsia" w:ascii="方正楷体_GBK" w:hAnsi="方正楷体_GBK" w:eastAsia="方正楷体_GBK" w:cs="方正楷体_GBK"/>
          <w:sz w:val="28"/>
          <w:szCs w:val="28"/>
          <w:lang w:val="en-US" w:eastAsia="zh-CN"/>
        </w:rPr>
        <w:t>及人员编制情况</w:t>
      </w:r>
    </w:p>
    <w:p>
      <w:pPr>
        <w:spacing w:line="594" w:lineRule="exact"/>
        <w:ind w:firstLine="560" w:firstLineChars="200"/>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val="en-US" w:eastAsia="zh-CN"/>
        </w:rPr>
        <w:t>根据职责，我部门</w:t>
      </w:r>
      <w:r>
        <w:rPr>
          <w:rFonts w:hint="default" w:ascii="Times New Roman" w:hAnsi="Times New Roman" w:eastAsia="方正仿宋_GBK" w:cs="Times New Roman"/>
          <w:sz w:val="28"/>
          <w:szCs w:val="28"/>
        </w:rPr>
        <w:t>设置</w:t>
      </w:r>
      <w:r>
        <w:rPr>
          <w:rFonts w:hint="default" w:ascii="Times New Roman" w:hAnsi="Times New Roman" w:eastAsia="方正仿宋_GBK" w:cs="Times New Roman"/>
          <w:sz w:val="28"/>
          <w:szCs w:val="28"/>
          <w:lang w:val="en-US" w:eastAsia="zh-CN"/>
        </w:rPr>
        <w:t>下属</w:t>
      </w:r>
      <w:r>
        <w:rPr>
          <w:rFonts w:hint="default" w:ascii="Times New Roman" w:hAnsi="Times New Roman" w:eastAsia="方正仿宋_GBK" w:cs="Times New Roman"/>
          <w:sz w:val="28"/>
          <w:szCs w:val="28"/>
        </w:rPr>
        <w:t>事业机构</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个，即：综合科</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党外人士科</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民宗侨台科（行政审批科）</w:t>
      </w:r>
      <w:r>
        <w:rPr>
          <w:rFonts w:hint="eastAsia" w:ascii="Times New Roman" w:hAnsi="Times New Roman" w:eastAsia="方正仿宋_GBK" w:cs="Times New Roman"/>
          <w:sz w:val="28"/>
          <w:szCs w:val="28"/>
          <w:lang w:val="en-US" w:eastAsia="zh-CN"/>
        </w:rPr>
        <w:t>和</w:t>
      </w:r>
      <w:r>
        <w:rPr>
          <w:rFonts w:hint="default" w:ascii="Times New Roman" w:hAnsi="Times New Roman" w:eastAsia="方正仿宋_GBK" w:cs="Times New Roman"/>
          <w:sz w:val="28"/>
          <w:szCs w:val="28"/>
        </w:rPr>
        <w:t>统战服务中心</w:t>
      </w:r>
      <w:r>
        <w:rPr>
          <w:rFonts w:hint="eastAsia" w:ascii="Times New Roman" w:hAnsi="Times New Roman" w:eastAsia="方正仿宋_GBK" w:cs="Times New Roman"/>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560" w:firstLineChars="200"/>
        <w:rPr>
          <w:rFonts w:hint="default" w:ascii="Times New Roman" w:hAnsi="Times New Roman" w:eastAsia="方正仿宋_GBK" w:cs="Times New Roman"/>
          <w:highlight w:val="none"/>
        </w:rPr>
      </w:pPr>
      <w:r>
        <w:rPr>
          <w:rFonts w:hint="default" w:ascii="Times New Roman" w:hAnsi="Times New Roman" w:eastAsia="方正仿宋_GBK" w:cs="Times New Roman"/>
          <w:sz w:val="28"/>
          <w:szCs w:val="28"/>
        </w:rPr>
        <w:t>截止202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年底，我</w:t>
      </w:r>
      <w:r>
        <w:rPr>
          <w:rFonts w:hint="eastAsia" w:ascii="Times New Roman" w:hAnsi="Times New Roman" w:eastAsia="方正仿宋_GBK" w:cs="Times New Roman"/>
          <w:sz w:val="28"/>
          <w:szCs w:val="28"/>
          <w:lang w:val="en-US" w:eastAsia="zh-CN"/>
        </w:rPr>
        <w:t>部门</w:t>
      </w:r>
      <w:r>
        <w:rPr>
          <w:rFonts w:hint="default" w:ascii="Times New Roman" w:hAnsi="Times New Roman" w:eastAsia="方正仿宋_GBK" w:cs="Times New Roman"/>
          <w:sz w:val="28"/>
          <w:szCs w:val="28"/>
        </w:rPr>
        <w:t>人员</w:t>
      </w:r>
      <w:r>
        <w:rPr>
          <w:rFonts w:hint="default" w:ascii="Times New Roman" w:hAnsi="Times New Roman" w:eastAsia="方正仿宋_GBK" w:cs="Times New Roman"/>
          <w:sz w:val="28"/>
          <w:szCs w:val="28"/>
          <w:highlight w:val="none"/>
        </w:rPr>
        <w:t>编制</w:t>
      </w:r>
      <w:r>
        <w:rPr>
          <w:rFonts w:hint="default" w:ascii="Times New Roman" w:hAnsi="Times New Roman" w:eastAsia="方正仿宋_GBK" w:cs="Times New Roman"/>
          <w:sz w:val="28"/>
          <w:szCs w:val="28"/>
          <w:highlight w:val="none"/>
          <w:lang w:val="en-US" w:eastAsia="zh-CN"/>
        </w:rPr>
        <w:t>人数</w:t>
      </w:r>
      <w:r>
        <w:rPr>
          <w:rFonts w:hint="default" w:ascii="Times New Roman" w:hAnsi="Times New Roman" w:eastAsia="方正仿宋_GBK" w:cs="Times New Roman"/>
          <w:sz w:val="28"/>
          <w:szCs w:val="28"/>
          <w:highlight w:val="none"/>
        </w:rPr>
        <w:t>为</w:t>
      </w:r>
      <w:r>
        <w:rPr>
          <w:rFonts w:hint="eastAsia" w:ascii="Times New Roman" w:hAnsi="Times New Roman" w:eastAsia="方正仿宋_GBK" w:cs="Times New Roman"/>
          <w:sz w:val="28"/>
          <w:szCs w:val="28"/>
          <w:highlight w:val="none"/>
          <w:lang w:val="en-US" w:eastAsia="zh-CN"/>
        </w:rPr>
        <w:t>18</w:t>
      </w:r>
      <w:r>
        <w:rPr>
          <w:rFonts w:hint="default" w:ascii="Times New Roman" w:hAnsi="Times New Roman" w:eastAsia="方正仿宋_GBK" w:cs="Times New Roman"/>
          <w:sz w:val="28"/>
          <w:szCs w:val="28"/>
          <w:highlight w:val="none"/>
        </w:rPr>
        <w:t>人，</w:t>
      </w:r>
      <w:r>
        <w:rPr>
          <w:rFonts w:hint="default" w:ascii="Times New Roman" w:hAnsi="Times New Roman" w:eastAsia="方正仿宋_GBK" w:cs="Times New Roman"/>
          <w:sz w:val="28"/>
          <w:szCs w:val="28"/>
          <w:highlight w:val="none"/>
          <w:lang w:val="en-US" w:eastAsia="zh-CN"/>
        </w:rPr>
        <w:t>实有人数</w:t>
      </w:r>
      <w:r>
        <w:rPr>
          <w:rFonts w:hint="eastAsia" w:ascii="Times New Roman" w:hAnsi="Times New Roman" w:eastAsia="方正仿宋_GBK" w:cs="Times New Roman"/>
          <w:sz w:val="28"/>
          <w:szCs w:val="28"/>
          <w:highlight w:val="none"/>
          <w:lang w:val="en-US" w:eastAsia="zh-CN"/>
        </w:rPr>
        <w:t>19</w:t>
      </w:r>
      <w:r>
        <w:rPr>
          <w:rFonts w:hint="default" w:ascii="Times New Roman" w:hAnsi="Times New Roman" w:eastAsia="方正仿宋_GBK" w:cs="Times New Roman"/>
          <w:sz w:val="28"/>
          <w:szCs w:val="28"/>
          <w:highlight w:val="none"/>
          <w:lang w:val="en-US" w:eastAsia="zh-CN"/>
        </w:rPr>
        <w:t>人。</w:t>
      </w:r>
    </w:p>
    <w:p>
      <w:pPr>
        <w:pStyle w:val="4"/>
        <w:keepNext w:val="0"/>
        <w:keepLines w:val="0"/>
        <w:pageBreakBefore w:val="0"/>
        <w:numPr>
          <w:ilvl w:val="0"/>
          <w:numId w:val="2"/>
        </w:numPr>
        <w:kinsoku/>
        <w:wordWrap/>
        <w:overflowPunct/>
        <w:topLinePunct w:val="0"/>
        <w:autoSpaceDE/>
        <w:autoSpaceDN/>
        <w:bidi w:val="0"/>
        <w:adjustRightInd/>
        <w:snapToGrid/>
        <w:spacing w:line="594" w:lineRule="exact"/>
        <w:ind w:left="0" w:leftChars="0" w:firstLine="560" w:firstLineChars="200"/>
        <w:rPr>
          <w:rFonts w:hint="eastAsia" w:ascii="方正楷体_GBK" w:hAnsi="方正楷体_GBK" w:eastAsia="方正楷体_GBK" w:cs="方正楷体_GBK"/>
          <w:sz w:val="28"/>
          <w:szCs w:val="28"/>
        </w:rPr>
      </w:pPr>
      <w:r>
        <w:rPr>
          <w:rFonts w:hint="default" w:ascii="方正楷体_GBK" w:hAnsi="方正楷体_GBK" w:eastAsia="方正楷体_GBK" w:cs="方正楷体_GBK"/>
          <w:sz w:val="28"/>
          <w:szCs w:val="28"/>
        </w:rPr>
        <w:t>预算及支出情况</w:t>
      </w:r>
    </w:p>
    <w:p>
      <w:pPr>
        <w:keepNext w:val="0"/>
        <w:keepLines w:val="0"/>
        <w:pageBreakBefore w:val="0"/>
        <w:numPr>
          <w:ilvl w:val="0"/>
          <w:numId w:val="0"/>
        </w:numPr>
        <w:kinsoku/>
        <w:wordWrap/>
        <w:overflowPunct/>
        <w:topLinePunct w:val="0"/>
        <w:autoSpaceDE/>
        <w:autoSpaceDN/>
        <w:bidi w:val="0"/>
        <w:adjustRightInd/>
        <w:snapToGrid/>
        <w:spacing w:line="594" w:lineRule="exact"/>
        <w:ind w:leftChars="0"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年年初预算数为</w:t>
      </w:r>
      <w:r>
        <w:rPr>
          <w:rFonts w:hint="default" w:ascii="Times New Roman" w:hAnsi="Times New Roman" w:eastAsia="方正仿宋_GBK" w:cs="Times New Roman"/>
          <w:sz w:val="28"/>
          <w:szCs w:val="28"/>
          <w:lang w:val="en-US" w:eastAsia="zh-CN"/>
        </w:rPr>
        <w:t>7,065,000.00</w:t>
      </w:r>
      <w:r>
        <w:rPr>
          <w:rFonts w:hint="default" w:ascii="Times New Roman" w:hAnsi="Times New Roman" w:eastAsia="方正仿宋_GBK" w:cs="Times New Roman"/>
          <w:sz w:val="28"/>
          <w:szCs w:val="28"/>
        </w:rPr>
        <w:t>元</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全年预算数为6,580,537.26元</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截止202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年12月31日，共计支出6,580,537.26元，其中：基本支出4,163,079.19元，项目支出2,417,458.07元。</w:t>
      </w:r>
    </w:p>
    <w:p>
      <w:pPr>
        <w:pStyle w:val="3"/>
        <w:keepNext w:val="0"/>
        <w:keepLines w:val="0"/>
        <w:pageBreakBefore w:val="0"/>
        <w:numPr>
          <w:ilvl w:val="0"/>
          <w:numId w:val="1"/>
        </w:numPr>
        <w:kinsoku/>
        <w:wordWrap/>
        <w:overflowPunct/>
        <w:topLinePunct w:val="0"/>
        <w:autoSpaceDE/>
        <w:autoSpaceDN/>
        <w:bidi w:val="0"/>
        <w:adjustRightInd/>
        <w:snapToGrid/>
        <w:spacing w:line="594" w:lineRule="exact"/>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主要成效</w:t>
      </w:r>
    </w:p>
    <w:p>
      <w:pPr>
        <w:keepNext w:val="0"/>
        <w:keepLines w:val="0"/>
        <w:pageBreakBefore w:val="0"/>
        <w:numPr>
          <w:ilvl w:val="0"/>
          <w:numId w:val="0"/>
        </w:numPr>
        <w:kinsoku/>
        <w:wordWrap/>
        <w:overflowPunct/>
        <w:topLinePunct w:val="0"/>
        <w:autoSpaceDE/>
        <w:autoSpaceDN/>
        <w:bidi w:val="0"/>
        <w:adjustRightInd/>
        <w:snapToGrid/>
        <w:spacing w:line="594" w:lineRule="exact"/>
        <w:ind w:leftChars="0" w:firstLine="560" w:firstLineChars="200"/>
        <w:rPr>
          <w:rFonts w:hint="default" w:ascii="Times New Roman" w:hAnsi="Times New Roman" w:cs="Times New Roman"/>
          <w:lang w:val="en-US" w:eastAsia="zh-CN"/>
        </w:rPr>
      </w:pPr>
      <w:r>
        <w:rPr>
          <w:rFonts w:hint="default" w:ascii="Times New Roman" w:hAnsi="Times New Roman" w:eastAsia="方正仿宋_GBK" w:cs="Times New Roman"/>
          <w:sz w:val="28"/>
          <w:szCs w:val="28"/>
          <w:lang w:val="en-US" w:eastAsia="zh-CN"/>
        </w:rPr>
        <w:t>2022年，</w:t>
      </w:r>
      <w:r>
        <w:rPr>
          <w:rFonts w:hint="eastAsia" w:ascii="Times New Roman" w:hAnsi="Times New Roman" w:eastAsia="方正仿宋_GBK" w:cs="Times New Roman"/>
          <w:sz w:val="28"/>
          <w:szCs w:val="28"/>
          <w:lang w:val="en-US" w:eastAsia="zh-CN"/>
        </w:rPr>
        <w:t>我部门</w:t>
      </w:r>
      <w:r>
        <w:rPr>
          <w:rFonts w:hint="default" w:ascii="Times New Roman" w:hAnsi="Times New Roman" w:eastAsia="方正仿宋_GBK" w:cs="Times New Roman"/>
          <w:sz w:val="28"/>
          <w:szCs w:val="28"/>
          <w:lang w:val="en-US" w:eastAsia="zh-CN"/>
        </w:rPr>
        <w:t>在区委的坚强领导下，坚持以习近平新时代中国特色社会主义思想为指导，全面贯彻习近平总书记关于做好新时代党的统一战线工作的重要思想和《中国共产党统一战线工作条例》（以下简称《条例》），对标中央、市委、区委统战工作会议精神，不断提高统战工作科学化规范化制度化水平。按照</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val="en-US" w:eastAsia="zh-CN"/>
        </w:rPr>
        <w:t>有声音、有形象、有示范、有品牌</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val="en-US" w:eastAsia="zh-CN"/>
        </w:rPr>
        <w:t>工作思路，守正创新，坚持和完善大统战工作格局，着力构建统战赋能体系，打造</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val="en-US" w:eastAsia="zh-CN"/>
        </w:rPr>
        <w:t>智创 同心</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val="en-US" w:eastAsia="zh-CN"/>
        </w:rPr>
        <w:t>统战品牌，进一步发挥新时代统一战线法宝作用，为璧山建设高品质发展样板区、打造高质量生活示范区贡献力量</w:t>
      </w:r>
      <w:r>
        <w:rPr>
          <w:rFonts w:hint="default" w:ascii="Times New Roman" w:hAnsi="Times New Roman" w:eastAsia="方正仿宋_GBK" w:cs="Times New Roman"/>
          <w:sz w:val="28"/>
          <w:szCs w:val="28"/>
        </w:rPr>
        <w:t>。</w:t>
      </w:r>
    </w:p>
    <w:p>
      <w:pPr>
        <w:pStyle w:val="3"/>
        <w:keepNext w:val="0"/>
        <w:keepLines w:val="0"/>
        <w:pageBreakBefore w:val="0"/>
        <w:numPr>
          <w:ilvl w:val="0"/>
          <w:numId w:val="1"/>
        </w:numPr>
        <w:kinsoku/>
        <w:wordWrap/>
        <w:overflowPunct/>
        <w:topLinePunct w:val="0"/>
        <w:autoSpaceDE/>
        <w:autoSpaceDN/>
        <w:bidi w:val="0"/>
        <w:adjustRightInd/>
        <w:snapToGrid/>
        <w:spacing w:line="594" w:lineRule="exact"/>
        <w:rPr>
          <w:rFonts w:ascii="Times New Roman" w:hAnsi="Times New Roman"/>
          <w:sz w:val="32"/>
          <w:szCs w:val="32"/>
        </w:rPr>
      </w:pPr>
      <w:r>
        <w:rPr>
          <w:rFonts w:hint="default" w:ascii="Times New Roman" w:hAnsi="Times New Roman"/>
          <w:sz w:val="32"/>
          <w:szCs w:val="32"/>
        </w:rPr>
        <w:t>绩效</w:t>
      </w:r>
      <w:r>
        <w:rPr>
          <w:rFonts w:ascii="Times New Roman" w:hAnsi="Times New Roman"/>
          <w:sz w:val="32"/>
          <w:szCs w:val="32"/>
        </w:rPr>
        <w:t>评价情况及结论</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lang w:eastAsia="zh-CN"/>
        </w:rPr>
        <w:t>（</w:t>
      </w:r>
      <w:r>
        <w:rPr>
          <w:rFonts w:hint="eastAsia" w:ascii="方正楷体_GBK" w:hAnsi="方正楷体_GBK" w:eastAsia="方正楷体_GBK" w:cs="方正楷体_GBK"/>
          <w:sz w:val="28"/>
          <w:szCs w:val="28"/>
          <w:lang w:val="en-US" w:eastAsia="zh-CN"/>
        </w:rPr>
        <w:t>一</w:t>
      </w:r>
      <w:r>
        <w:rPr>
          <w:rFonts w:hint="eastAsia" w:ascii="方正楷体_GBK" w:hAnsi="方正楷体_GBK" w:eastAsia="方正楷体_GBK" w:cs="方正楷体_GBK"/>
          <w:sz w:val="28"/>
          <w:szCs w:val="28"/>
          <w:lang w:eastAsia="zh-CN"/>
        </w:rPr>
        <w:t>）</w:t>
      </w:r>
      <w:r>
        <w:rPr>
          <w:rFonts w:hint="eastAsia" w:ascii="方正楷体_GBK" w:hAnsi="方正楷体_GBK" w:eastAsia="方正楷体_GBK" w:cs="方正楷体_GBK"/>
          <w:sz w:val="28"/>
          <w:szCs w:val="28"/>
        </w:rPr>
        <w:t>绩效评价情况</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594" w:lineRule="exact"/>
        <w:ind w:left="0" w:leftChars="0" w:firstLine="560" w:firstLineChars="200"/>
        <w:textAlignment w:val="auto"/>
        <w:rPr>
          <w:rFonts w:hint="default" w:ascii="Times New Roman" w:hAnsi="Times New Roman" w:cs="Times New Roman"/>
        </w:rPr>
      </w:pPr>
      <w:r>
        <w:rPr>
          <w:rFonts w:hint="default" w:ascii="Times New Roman" w:hAnsi="Times New Roman" w:cs="Times New Roman"/>
          <w:lang w:val="en-US" w:eastAsia="zh-CN"/>
        </w:rPr>
        <w:t>预算执行率</w:t>
      </w:r>
      <w:r>
        <w:rPr>
          <w:rFonts w:hint="default" w:ascii="Times New Roman" w:hAnsi="Times New Roman" w:cs="Times New Roman"/>
        </w:rPr>
        <w:t>（</w:t>
      </w:r>
      <w:r>
        <w:rPr>
          <w:rFonts w:hint="default" w:ascii="Times New Roman" w:hAnsi="Times New Roman" w:cs="Times New Roman"/>
          <w:lang w:val="en-US" w:eastAsia="zh-CN"/>
        </w:rPr>
        <w:t>10</w:t>
      </w:r>
      <w:r>
        <w:rPr>
          <w:rFonts w:hint="default" w:ascii="Times New Roman" w:hAnsi="Times New Roman" w:cs="Times New Roman"/>
        </w:rPr>
        <w:t>分）</w:t>
      </w:r>
    </w:p>
    <w:p>
      <w:pPr>
        <w:numPr>
          <w:ilvl w:val="0"/>
          <w:numId w:val="0"/>
        </w:numPr>
        <w:spacing w:line="594" w:lineRule="exact"/>
        <w:ind w:leftChars="0" w:firstLine="560" w:firstLineChars="200"/>
        <w:rPr>
          <w:rFonts w:hint="default" w:ascii="Times New Roman" w:hAnsi="Times New Roman" w:eastAsia="方正仿宋_GBK" w:cs="Times New Roman"/>
          <w:sz w:val="28"/>
          <w:szCs w:val="28"/>
        </w:rPr>
      </w:pPr>
      <w:r>
        <w:rPr>
          <w:rStyle w:val="14"/>
          <w:rFonts w:hint="default" w:ascii="Times New Roman" w:hAnsi="Times New Roman" w:eastAsia="方正仿宋_GBK" w:cs="Times New Roman"/>
          <w:sz w:val="28"/>
          <w:szCs w:val="28"/>
        </w:rPr>
        <w:t>202</w:t>
      </w:r>
      <w:r>
        <w:rPr>
          <w:rStyle w:val="14"/>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年度，我</w:t>
      </w:r>
      <w:r>
        <w:rPr>
          <w:rFonts w:hint="eastAsia" w:ascii="Times New Roman" w:hAnsi="Times New Roman" w:eastAsia="方正仿宋_GBK" w:cs="Times New Roman"/>
          <w:sz w:val="28"/>
          <w:szCs w:val="28"/>
          <w:lang w:val="en-US" w:eastAsia="zh-CN"/>
        </w:rPr>
        <w:t>部门</w:t>
      </w:r>
      <w:r>
        <w:rPr>
          <w:rFonts w:hint="default" w:ascii="Times New Roman" w:hAnsi="Times New Roman" w:eastAsia="方正仿宋_GBK" w:cs="Times New Roman"/>
          <w:sz w:val="28"/>
          <w:szCs w:val="28"/>
        </w:rPr>
        <w:t>年初预算数为</w:t>
      </w:r>
      <w:r>
        <w:rPr>
          <w:rFonts w:hint="default" w:ascii="Times New Roman" w:hAnsi="Times New Roman" w:eastAsia="方正仿宋_GBK" w:cs="Times New Roman"/>
          <w:sz w:val="28"/>
          <w:szCs w:val="28"/>
          <w:lang w:val="en-US" w:eastAsia="zh-CN"/>
        </w:rPr>
        <w:t>7,065,000.00</w:t>
      </w:r>
      <w:r>
        <w:rPr>
          <w:rFonts w:hint="default" w:ascii="Times New Roman" w:hAnsi="Times New Roman" w:eastAsia="方正仿宋_GBK" w:cs="Times New Roman"/>
          <w:sz w:val="28"/>
          <w:szCs w:val="28"/>
        </w:rPr>
        <w:t>元</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全年预算数为6,580,537.26元</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全年预算执行6,580,537.26元，预算执行率达</w:t>
      </w:r>
      <w:r>
        <w:rPr>
          <w:rStyle w:val="14"/>
          <w:rFonts w:hint="default" w:ascii="Times New Roman" w:hAnsi="Times New Roman" w:eastAsia="方正仿宋_GBK" w:cs="Times New Roman"/>
          <w:sz w:val="28"/>
          <w:szCs w:val="28"/>
          <w:lang w:val="en-US" w:eastAsia="zh-CN"/>
        </w:rPr>
        <w:t>100</w:t>
      </w:r>
      <w:r>
        <w:rPr>
          <w:rStyle w:val="14"/>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rPr>
        <w:t>，该指标绩效评价得</w:t>
      </w:r>
      <w:r>
        <w:rPr>
          <w:rStyle w:val="14"/>
          <w:rFonts w:hint="default"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分。</w:t>
      </w:r>
    </w:p>
    <w:p>
      <w:pPr>
        <w:pStyle w:val="5"/>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560" w:firstLineChars="200"/>
        <w:rPr>
          <w:rFonts w:hint="default" w:ascii="Times New Roman" w:hAnsi="Times New Roman" w:cs="Times New Roman"/>
          <w:highlight w:val="none"/>
        </w:rPr>
      </w:pPr>
      <w:r>
        <w:rPr>
          <w:rFonts w:hint="default" w:ascii="Times New Roman" w:hAnsi="Times New Roman" w:cs="Times New Roman"/>
          <w:highlight w:val="none"/>
        </w:rPr>
        <w:t>保障统战社会团体正常运转（</w:t>
      </w:r>
      <w:r>
        <w:rPr>
          <w:rFonts w:hint="eastAsia" w:ascii="Times New Roman" w:hAnsi="Times New Roman" w:cs="Times New Roman"/>
          <w:highlight w:val="none"/>
          <w:lang w:val="en-US" w:eastAsia="zh-CN"/>
        </w:rPr>
        <w:t>10</w:t>
      </w:r>
      <w:r>
        <w:rPr>
          <w:rFonts w:hint="default" w:ascii="Times New Roman" w:hAnsi="Times New Roman" w:cs="Times New Roman"/>
          <w:highlight w:val="none"/>
        </w:rPr>
        <w:t>分）</w:t>
      </w:r>
    </w:p>
    <w:p>
      <w:pPr>
        <w:keepNext w:val="0"/>
        <w:keepLines w:val="0"/>
        <w:pageBreakBefore w:val="0"/>
        <w:kinsoku/>
        <w:wordWrap/>
        <w:overflowPunct/>
        <w:topLinePunct w:val="0"/>
        <w:autoSpaceDE/>
        <w:autoSpaceDN/>
        <w:bidi w:val="0"/>
        <w:adjustRightInd/>
        <w:snapToGrid/>
        <w:spacing w:line="594" w:lineRule="exact"/>
        <w:ind w:left="0" w:leftChars="0" w:firstLine="560" w:firstLineChars="2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2022年</w:t>
      </w:r>
      <w:r>
        <w:rPr>
          <w:rFonts w:hint="eastAsia" w:ascii="Times New Roman" w:hAnsi="Times New Roman" w:eastAsia="方正仿宋_GBK" w:cs="Times New Roman"/>
          <w:sz w:val="28"/>
          <w:szCs w:val="28"/>
          <w:lang w:val="en-US" w:eastAsia="zh-CN"/>
        </w:rPr>
        <w:t>度</w:t>
      </w:r>
      <w:r>
        <w:rPr>
          <w:rFonts w:hint="default" w:ascii="Times New Roman" w:hAnsi="Times New Roman" w:eastAsia="方正仿宋_GBK" w:cs="Times New Roman"/>
          <w:sz w:val="28"/>
          <w:szCs w:val="28"/>
          <w:lang w:val="en-US" w:eastAsia="zh-CN"/>
        </w:rPr>
        <w:t>，区知联会、区新专联、区欧美同学会、市台协璧山联谊小组等统战社团会员人数</w:t>
      </w:r>
      <w:r>
        <w:rPr>
          <w:rFonts w:hint="eastAsia" w:ascii="Times New Roman" w:hAnsi="Times New Roman" w:eastAsia="方正仿宋_GBK" w:cs="Times New Roman"/>
          <w:sz w:val="28"/>
          <w:szCs w:val="28"/>
          <w:lang w:val="en-US" w:eastAsia="zh-CN"/>
        </w:rPr>
        <w:t>已</w:t>
      </w:r>
      <w:r>
        <w:rPr>
          <w:rFonts w:hint="default" w:ascii="Times New Roman" w:hAnsi="Times New Roman" w:eastAsia="方正仿宋_GBK" w:cs="Times New Roman"/>
          <w:sz w:val="28"/>
          <w:szCs w:val="28"/>
          <w:lang w:val="en-US" w:eastAsia="zh-CN"/>
        </w:rPr>
        <w:t>达到280人以上，</w:t>
      </w:r>
      <w:r>
        <w:rPr>
          <w:rFonts w:hint="eastAsia" w:ascii="Times New Roman" w:hAnsi="Times New Roman" w:eastAsia="方正仿宋_GBK" w:cs="Times New Roman"/>
          <w:sz w:val="28"/>
          <w:szCs w:val="28"/>
          <w:lang w:val="en-US" w:eastAsia="zh-CN"/>
        </w:rPr>
        <w:t>基本</w:t>
      </w:r>
      <w:r>
        <w:rPr>
          <w:rFonts w:hint="default" w:ascii="Times New Roman" w:hAnsi="Times New Roman" w:eastAsia="方正仿宋_GBK" w:cs="Times New Roman"/>
          <w:sz w:val="28"/>
          <w:szCs w:val="28"/>
          <w:lang w:val="en-US" w:eastAsia="zh-CN"/>
        </w:rPr>
        <w:t>保障统战社会团体正常运转</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val="en-US" w:eastAsia="zh-CN"/>
        </w:rPr>
        <w:t>该指标绩效评价得分为</w:t>
      </w:r>
      <w:r>
        <w:rPr>
          <w:rFonts w:hint="eastAsia"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lang w:val="en-US" w:eastAsia="zh-CN"/>
        </w:rPr>
        <w:t>分。</w:t>
      </w:r>
    </w:p>
    <w:p>
      <w:pPr>
        <w:pStyle w:val="5"/>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560" w:firstLineChars="200"/>
        <w:rPr>
          <w:rFonts w:hint="default" w:ascii="Times New Roman" w:hAnsi="Times New Roman" w:cs="Times New Roman"/>
          <w:highlight w:val="none"/>
        </w:rPr>
      </w:pPr>
      <w:r>
        <w:rPr>
          <w:rFonts w:hint="default" w:ascii="Times New Roman" w:hAnsi="Times New Roman" w:cs="Times New Roman"/>
          <w:highlight w:val="none"/>
        </w:rPr>
        <w:t>保障宗教团体正常运转（</w:t>
      </w:r>
      <w:r>
        <w:rPr>
          <w:rFonts w:hint="eastAsia" w:ascii="Times New Roman" w:hAnsi="Times New Roman" w:cs="Times New Roman"/>
          <w:highlight w:val="none"/>
          <w:lang w:val="en-US" w:eastAsia="zh-CN"/>
        </w:rPr>
        <w:t>10</w:t>
      </w:r>
      <w:r>
        <w:rPr>
          <w:rFonts w:hint="default" w:ascii="Times New Roman" w:hAnsi="Times New Roman" w:cs="Times New Roman"/>
          <w:highlight w:val="none"/>
        </w:rPr>
        <w:t>分）</w:t>
      </w:r>
    </w:p>
    <w:p>
      <w:pPr>
        <w:keepNext w:val="0"/>
        <w:keepLines w:val="0"/>
        <w:pageBreakBefore w:val="0"/>
        <w:kinsoku/>
        <w:wordWrap/>
        <w:overflowPunct/>
        <w:topLinePunct w:val="0"/>
        <w:autoSpaceDE/>
        <w:autoSpaceDN/>
        <w:bidi w:val="0"/>
        <w:adjustRightInd/>
        <w:snapToGrid/>
        <w:spacing w:line="594" w:lineRule="exact"/>
        <w:ind w:left="0" w:leftChars="0" w:firstLine="560" w:firstLineChars="2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2022年度，</w:t>
      </w:r>
      <w:r>
        <w:rPr>
          <w:rFonts w:hint="default" w:ascii="Times New Roman" w:hAnsi="Times New Roman" w:eastAsia="方正仿宋_GBK"/>
          <w:sz w:val="28"/>
          <w:szCs w:val="28"/>
          <w:lang w:val="en-US" w:eastAsia="zh-CN"/>
        </w:rPr>
        <w:t>我</w:t>
      </w:r>
      <w:r>
        <w:rPr>
          <w:rFonts w:hint="eastAsia" w:ascii="Times New Roman" w:hAnsi="Times New Roman" w:eastAsia="方正仿宋_GBK"/>
          <w:sz w:val="28"/>
          <w:szCs w:val="28"/>
          <w:lang w:val="en-US" w:eastAsia="zh-CN"/>
        </w:rPr>
        <w:t>部门多次组织引领我区宗教团体进行学习交流</w:t>
      </w:r>
      <w:r>
        <w:rPr>
          <w:rFonts w:hint="default" w:ascii="Times New Roman" w:hAnsi="Times New Roman" w:eastAsia="方正仿宋_GBK" w:cs="Times New Roman"/>
          <w:sz w:val="28"/>
          <w:szCs w:val="28"/>
          <w:lang w:val="en-US" w:eastAsia="zh-CN"/>
        </w:rPr>
        <w:t>，</w:t>
      </w:r>
      <w:r>
        <w:rPr>
          <w:rFonts w:hint="eastAsia" w:ascii="Times New Roman" w:hAnsi="Times New Roman" w:eastAsia="方正仿宋_GBK" w:cs="Times New Roman"/>
          <w:sz w:val="28"/>
          <w:szCs w:val="28"/>
          <w:lang w:val="en-US" w:eastAsia="zh-CN"/>
        </w:rPr>
        <w:t>召开专项会议6次，举办团体活动4场，基本满足信教群众需要，</w:t>
      </w:r>
      <w:r>
        <w:rPr>
          <w:rFonts w:hint="default" w:ascii="Times New Roman" w:hAnsi="Times New Roman" w:eastAsia="方正仿宋_GBK" w:cs="Times New Roman"/>
          <w:sz w:val="28"/>
          <w:szCs w:val="28"/>
          <w:lang w:val="en-US" w:eastAsia="zh-CN"/>
        </w:rPr>
        <w:t>保障宗教团体正常运转</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val="en-US" w:eastAsia="zh-CN"/>
        </w:rPr>
        <w:t>该指标绩效评价得分为</w:t>
      </w:r>
      <w:r>
        <w:rPr>
          <w:rFonts w:hint="eastAsia"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lang w:val="en-US" w:eastAsia="zh-CN"/>
        </w:rPr>
        <w:t>分。</w:t>
      </w:r>
    </w:p>
    <w:p>
      <w:pPr>
        <w:pStyle w:val="5"/>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560" w:firstLineChars="200"/>
        <w:rPr>
          <w:rFonts w:hint="default" w:ascii="Times New Roman" w:hAnsi="Times New Roman" w:cs="Times New Roman"/>
        </w:rPr>
      </w:pPr>
      <w:r>
        <w:rPr>
          <w:rFonts w:hint="default" w:ascii="Times New Roman" w:hAnsi="Times New Roman" w:cs="Times New Roman"/>
        </w:rPr>
        <w:t>对台交流交往</w:t>
      </w:r>
      <w:r>
        <w:rPr>
          <w:rFonts w:hint="eastAsia" w:ascii="Times New Roman" w:hAnsi="Times New Roman" w:cs="Times New Roman"/>
          <w:lang w:eastAsia="zh-CN"/>
        </w:rPr>
        <w:t>（</w:t>
      </w:r>
      <w:r>
        <w:rPr>
          <w:rFonts w:hint="eastAsia" w:ascii="Times New Roman" w:hAnsi="Times New Roman" w:cs="Times New Roman"/>
          <w:lang w:val="en-US" w:eastAsia="zh-CN"/>
        </w:rPr>
        <w:t>10</w:t>
      </w:r>
      <w:r>
        <w:rPr>
          <w:rFonts w:hint="default" w:ascii="Times New Roman" w:hAnsi="Times New Roman" w:cs="Times New Roman"/>
        </w:rPr>
        <w:t>分）</w:t>
      </w:r>
    </w:p>
    <w:p>
      <w:pPr>
        <w:keepNext w:val="0"/>
        <w:keepLines w:val="0"/>
        <w:pageBreakBefore w:val="0"/>
        <w:kinsoku/>
        <w:wordWrap/>
        <w:overflowPunct/>
        <w:topLinePunct w:val="0"/>
        <w:autoSpaceDE/>
        <w:autoSpaceDN/>
        <w:bidi w:val="0"/>
        <w:adjustRightInd/>
        <w:snapToGrid/>
        <w:spacing w:line="594" w:lineRule="exact"/>
        <w:ind w:left="0" w:leftChars="0" w:firstLine="560" w:firstLineChars="200"/>
        <w:rPr>
          <w:rFonts w:hint="default" w:ascii="Times New Roman" w:hAnsi="Times New Roman"/>
        </w:rPr>
      </w:pPr>
      <w:r>
        <w:rPr>
          <w:rFonts w:hint="eastAsia" w:ascii="Times New Roman" w:hAnsi="Times New Roman" w:eastAsia="方正仿宋_GBK" w:cs="Times New Roman"/>
          <w:sz w:val="28"/>
          <w:szCs w:val="28"/>
          <w:lang w:val="en-US" w:eastAsia="zh-CN"/>
        </w:rPr>
        <w:t>为</w:t>
      </w:r>
      <w:r>
        <w:rPr>
          <w:rFonts w:hint="default" w:ascii="Times New Roman" w:hAnsi="Times New Roman" w:eastAsia="方正仿宋_GBK" w:cs="Times New Roman"/>
          <w:sz w:val="28"/>
          <w:szCs w:val="28"/>
          <w:lang w:val="en-US" w:eastAsia="zh-CN"/>
        </w:rPr>
        <w:t>深化</w:t>
      </w:r>
      <w:r>
        <w:rPr>
          <w:rFonts w:hint="eastAsia" w:ascii="Times New Roman" w:hAnsi="Times New Roman" w:eastAsia="方正仿宋_GBK" w:cs="Times New Roman"/>
          <w:sz w:val="28"/>
          <w:szCs w:val="28"/>
          <w:lang w:val="en-US" w:eastAsia="zh-CN"/>
        </w:rPr>
        <w:t>我区</w:t>
      </w:r>
      <w:r>
        <w:rPr>
          <w:rFonts w:hint="default" w:ascii="Times New Roman" w:hAnsi="Times New Roman" w:eastAsia="方正仿宋_GBK" w:cs="Times New Roman"/>
          <w:sz w:val="28"/>
          <w:szCs w:val="28"/>
          <w:lang w:val="en-US" w:eastAsia="zh-CN"/>
        </w:rPr>
        <w:t>与港澳台同胞联谊交流</w:t>
      </w:r>
      <w:r>
        <w:rPr>
          <w:rFonts w:hint="eastAsia" w:ascii="Times New Roman" w:hAnsi="Times New Roman" w:eastAsia="方正仿宋_GBK" w:cs="Times New Roman"/>
          <w:sz w:val="28"/>
          <w:szCs w:val="28"/>
          <w:lang w:val="en-US" w:eastAsia="zh-CN"/>
        </w:rPr>
        <w:t>，推动区域经济发展，我部门于2022年承办对台交流交往活动共计8次</w:t>
      </w:r>
      <w:r>
        <w:rPr>
          <w:rFonts w:hint="default" w:ascii="Times New Roman" w:hAnsi="Times New Roman" w:eastAsia="方正仿宋_GBK" w:cs="Times New Roman"/>
          <w:sz w:val="28"/>
          <w:szCs w:val="28"/>
          <w:lang w:val="en-US" w:eastAsia="zh-CN"/>
        </w:rPr>
        <w:t>，</w:t>
      </w:r>
      <w:r>
        <w:rPr>
          <w:rFonts w:hint="eastAsia" w:ascii="Times New Roman" w:hAnsi="Times New Roman" w:eastAsia="方正仿宋_GBK" w:cs="Times New Roman"/>
          <w:sz w:val="28"/>
          <w:szCs w:val="28"/>
          <w:lang w:val="en-US" w:eastAsia="zh-CN"/>
        </w:rPr>
        <w:t>完成年初绩效目标</w:t>
      </w:r>
      <w:r>
        <w:rPr>
          <w:rFonts w:hint="default" w:ascii="Times New Roman" w:hAnsi="Times New Roman" w:eastAsia="方正仿宋_GBK" w:cs="Times New Roman"/>
          <w:sz w:val="28"/>
          <w:szCs w:val="28"/>
          <w:lang w:val="en-US" w:eastAsia="zh-CN"/>
        </w:rPr>
        <w:t>，该</w:t>
      </w:r>
      <w:r>
        <w:rPr>
          <w:rFonts w:hint="default" w:ascii="Times New Roman" w:hAnsi="Times New Roman" w:eastAsia="方正仿宋_GBK"/>
          <w:sz w:val="28"/>
          <w:szCs w:val="28"/>
        </w:rPr>
        <w:t>指标绩效评价得分为</w:t>
      </w:r>
      <w:r>
        <w:rPr>
          <w:rStyle w:val="15"/>
          <w:rFonts w:hint="eastAsia" w:eastAsia="方正仿宋_GBK"/>
          <w:lang w:val="en-US" w:eastAsia="zh-CN"/>
        </w:rPr>
        <w:t>10</w:t>
      </w:r>
      <w:r>
        <w:rPr>
          <w:rFonts w:hint="default" w:ascii="Times New Roman" w:hAnsi="Times New Roman" w:eastAsia="方正仿宋_GBK"/>
          <w:sz w:val="28"/>
          <w:szCs w:val="28"/>
        </w:rPr>
        <w:t>分。</w:t>
      </w:r>
    </w:p>
    <w:p>
      <w:pPr>
        <w:pStyle w:val="5"/>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560" w:firstLineChars="200"/>
        <w:rPr>
          <w:rFonts w:hint="default" w:ascii="Times New Roman" w:hAnsi="Times New Roman" w:cs="Times New Roman"/>
        </w:rPr>
      </w:pPr>
      <w:r>
        <w:rPr>
          <w:rFonts w:hint="default" w:ascii="Times New Roman" w:hAnsi="Times New Roman" w:cs="Times New Roman"/>
        </w:rPr>
        <w:t>建设新专联基地（</w:t>
      </w:r>
      <w:r>
        <w:rPr>
          <w:rFonts w:hint="eastAsia" w:ascii="Times New Roman" w:hAnsi="Times New Roman" w:cs="Times New Roman"/>
          <w:lang w:val="en-US" w:eastAsia="zh-CN"/>
        </w:rPr>
        <w:t>10</w:t>
      </w:r>
      <w:r>
        <w:rPr>
          <w:rFonts w:hint="default" w:ascii="Times New Roman" w:hAnsi="Times New Roman" w:cs="Times New Roman"/>
        </w:rPr>
        <w:t>分</w:t>
      </w:r>
      <w:r>
        <w:rPr>
          <w:rFonts w:hint="eastAsia" w:ascii="Times New Roman" w:hAnsi="Times New Roman" w:cs="Times New Roman"/>
          <w:lang w:eastAsia="zh-CN"/>
        </w:rPr>
        <w:t>）</w:t>
      </w:r>
    </w:p>
    <w:p>
      <w:pPr>
        <w:keepNext w:val="0"/>
        <w:keepLines w:val="0"/>
        <w:pageBreakBefore w:val="0"/>
        <w:kinsoku/>
        <w:wordWrap/>
        <w:overflowPunct/>
        <w:topLinePunct w:val="0"/>
        <w:autoSpaceDE/>
        <w:autoSpaceDN/>
        <w:bidi w:val="0"/>
        <w:adjustRightInd/>
        <w:snapToGrid/>
        <w:spacing w:line="594" w:lineRule="exact"/>
        <w:ind w:left="0" w:leftChars="0" w:firstLine="560" w:firstLineChars="200"/>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我部门</w:t>
      </w:r>
      <w:r>
        <w:rPr>
          <w:rFonts w:hint="default" w:ascii="Times New Roman" w:hAnsi="Times New Roman" w:eastAsia="方正仿宋_GBK" w:cs="Times New Roman"/>
          <w:sz w:val="28"/>
          <w:szCs w:val="28"/>
          <w:lang w:val="en-US" w:eastAsia="zh-CN"/>
        </w:rPr>
        <w:t>紧紧围绕学习宣传贯彻党的二十大精神，把中央统战工作会议精神落到实处，切实做好新时代新的社会阶层人士统战工作</w:t>
      </w:r>
      <w:r>
        <w:rPr>
          <w:rFonts w:hint="eastAsia" w:ascii="Times New Roman" w:hAnsi="Times New Roman" w:eastAsia="方正仿宋_GBK" w:cs="Times New Roman"/>
          <w:sz w:val="28"/>
          <w:szCs w:val="28"/>
          <w:lang w:val="en-US" w:eastAsia="zh-CN"/>
        </w:rPr>
        <w:t>，在2022年度，成功建设新专联实践创新基地，</w:t>
      </w:r>
      <w:r>
        <w:rPr>
          <w:rFonts w:hint="default" w:ascii="Times New Roman" w:hAnsi="Times New Roman" w:eastAsia="方正仿宋_GBK" w:cs="Times New Roman"/>
          <w:sz w:val="28"/>
          <w:szCs w:val="28"/>
          <w:lang w:val="en-US" w:eastAsia="zh-CN"/>
        </w:rPr>
        <w:t>该</w:t>
      </w:r>
      <w:r>
        <w:rPr>
          <w:rFonts w:hint="default" w:ascii="Times New Roman" w:hAnsi="Times New Roman" w:eastAsia="方正仿宋_GBK"/>
          <w:sz w:val="28"/>
          <w:szCs w:val="28"/>
        </w:rPr>
        <w:t>指标绩效评价得分为</w:t>
      </w:r>
      <w:r>
        <w:rPr>
          <w:rStyle w:val="15"/>
          <w:rFonts w:hint="eastAsia" w:eastAsia="方正仿宋_GBK"/>
          <w:lang w:val="en-US" w:eastAsia="zh-CN"/>
        </w:rPr>
        <w:t>10</w:t>
      </w:r>
      <w:r>
        <w:rPr>
          <w:rFonts w:hint="default" w:ascii="Times New Roman" w:hAnsi="Times New Roman" w:eastAsia="方正仿宋_GBK"/>
          <w:sz w:val="28"/>
          <w:szCs w:val="28"/>
        </w:rPr>
        <w:t>分。</w:t>
      </w:r>
    </w:p>
    <w:p>
      <w:pPr>
        <w:pStyle w:val="5"/>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560" w:firstLineChars="200"/>
        <w:rPr>
          <w:rFonts w:hint="default" w:ascii="Times New Roman" w:hAnsi="Times New Roman" w:cs="Times New Roman"/>
          <w:highlight w:val="none"/>
        </w:rPr>
      </w:pPr>
      <w:r>
        <w:rPr>
          <w:rFonts w:hint="default" w:ascii="Times New Roman" w:hAnsi="Times New Roman" w:cs="Times New Roman"/>
          <w:highlight w:val="none"/>
        </w:rPr>
        <w:t>开展暑期活动（</w:t>
      </w:r>
      <w:r>
        <w:rPr>
          <w:rFonts w:hint="eastAsia" w:ascii="Times New Roman" w:hAnsi="Times New Roman" w:cs="Times New Roman"/>
          <w:highlight w:val="none"/>
          <w:lang w:val="en-US" w:eastAsia="zh-CN"/>
        </w:rPr>
        <w:t>10</w:t>
      </w:r>
      <w:r>
        <w:rPr>
          <w:rFonts w:hint="default" w:ascii="Times New Roman" w:hAnsi="Times New Roman" w:cs="Times New Roman"/>
          <w:highlight w:val="none"/>
        </w:rPr>
        <w:t>分）</w:t>
      </w:r>
    </w:p>
    <w:p>
      <w:pPr>
        <w:keepNext w:val="0"/>
        <w:keepLines w:val="0"/>
        <w:pageBreakBefore w:val="0"/>
        <w:kinsoku/>
        <w:wordWrap/>
        <w:overflowPunct/>
        <w:topLinePunct w:val="0"/>
        <w:autoSpaceDE/>
        <w:autoSpaceDN/>
        <w:bidi w:val="0"/>
        <w:adjustRightInd/>
        <w:snapToGrid/>
        <w:spacing w:line="594" w:lineRule="exact"/>
        <w:ind w:left="0" w:leftChars="0" w:firstLine="560" w:firstLineChars="200"/>
        <w:rPr>
          <w:rFonts w:ascii="Times New Roman" w:hAnsi="Times New Roman" w:eastAsia="方正仿宋_GBK"/>
          <w:sz w:val="28"/>
          <w:szCs w:val="28"/>
        </w:rPr>
      </w:pPr>
      <w:r>
        <w:rPr>
          <w:rFonts w:hint="eastAsia" w:ascii="Times New Roman" w:hAnsi="Times New Roman" w:eastAsia="方正仿宋_GBK"/>
          <w:sz w:val="28"/>
          <w:szCs w:val="28"/>
          <w:lang w:val="en-US" w:eastAsia="zh-CN"/>
        </w:rPr>
        <w:t>2022年暑期，我部门在合法正规的宗教活动场所举办2场宗教活动，该活动增强了</w:t>
      </w:r>
      <w:r>
        <w:rPr>
          <w:rFonts w:hint="default" w:ascii="Times New Roman" w:hAnsi="Times New Roman" w:eastAsia="方正仿宋_GBK"/>
          <w:sz w:val="28"/>
          <w:szCs w:val="28"/>
        </w:rPr>
        <w:t>宗教界人士爱国意识，</w:t>
      </w:r>
      <w:r>
        <w:rPr>
          <w:rFonts w:hint="eastAsia" w:ascii="Times New Roman" w:hAnsi="Times New Roman" w:eastAsia="方正仿宋_GBK"/>
          <w:sz w:val="28"/>
          <w:szCs w:val="28"/>
          <w:lang w:val="en-US" w:eastAsia="zh-CN"/>
        </w:rPr>
        <w:t>更好</w:t>
      </w:r>
      <w:r>
        <w:rPr>
          <w:rFonts w:hint="default" w:ascii="Times New Roman" w:hAnsi="Times New Roman" w:eastAsia="方正仿宋_GBK"/>
          <w:sz w:val="28"/>
          <w:szCs w:val="28"/>
        </w:rPr>
        <w:t>维护</w:t>
      </w:r>
      <w:r>
        <w:rPr>
          <w:rFonts w:hint="eastAsia" w:ascii="Times New Roman" w:hAnsi="Times New Roman" w:eastAsia="方正仿宋_GBK"/>
          <w:sz w:val="28"/>
          <w:szCs w:val="28"/>
          <w:lang w:val="en-US" w:eastAsia="zh-CN"/>
        </w:rPr>
        <w:t>了</w:t>
      </w:r>
      <w:r>
        <w:rPr>
          <w:rFonts w:hint="default" w:ascii="Times New Roman" w:hAnsi="Times New Roman" w:eastAsia="方正仿宋_GBK"/>
          <w:sz w:val="28"/>
          <w:szCs w:val="28"/>
        </w:rPr>
        <w:t>全市社会和谐稳定</w:t>
      </w:r>
      <w:r>
        <w:rPr>
          <w:rFonts w:hint="eastAsia" w:ascii="Times New Roman" w:hAnsi="Times New Roman" w:eastAsia="方正仿宋_GBK"/>
          <w:sz w:val="28"/>
          <w:szCs w:val="28"/>
          <w:lang w:eastAsia="zh-CN"/>
        </w:rPr>
        <w:t>，</w:t>
      </w:r>
      <w:r>
        <w:rPr>
          <w:rFonts w:hint="default" w:ascii="Times New Roman" w:hAnsi="Times New Roman" w:eastAsia="方正仿宋_GBK"/>
          <w:sz w:val="28"/>
          <w:szCs w:val="28"/>
        </w:rPr>
        <w:t>该指标绩效评价得分为</w:t>
      </w:r>
      <w:r>
        <w:rPr>
          <w:rFonts w:hint="eastAsia" w:ascii="Times New Roman" w:hAnsi="Times New Roman" w:eastAsia="方正仿宋_GBK"/>
          <w:sz w:val="28"/>
          <w:szCs w:val="28"/>
          <w:lang w:val="en-US" w:eastAsia="zh-CN"/>
        </w:rPr>
        <w:t>10</w:t>
      </w:r>
      <w:r>
        <w:rPr>
          <w:rFonts w:hint="default" w:ascii="Times New Roman" w:hAnsi="Times New Roman" w:eastAsia="方正仿宋_GBK"/>
          <w:sz w:val="28"/>
          <w:szCs w:val="28"/>
        </w:rPr>
        <w:t>分。</w:t>
      </w:r>
    </w:p>
    <w:p>
      <w:pPr>
        <w:pStyle w:val="5"/>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560" w:firstLineChars="200"/>
        <w:rPr>
          <w:rFonts w:ascii="Times New Roman" w:hAnsi="Times New Roman"/>
          <w:highlight w:val="none"/>
        </w:rPr>
      </w:pPr>
      <w:r>
        <w:rPr>
          <w:rFonts w:hint="default" w:ascii="Times New Roman" w:hAnsi="Times New Roman"/>
          <w:highlight w:val="none"/>
        </w:rPr>
        <w:t>开展统战培训</w:t>
      </w:r>
      <w:r>
        <w:rPr>
          <w:rStyle w:val="15"/>
          <w:rFonts w:hint="default"/>
          <w:highlight w:val="none"/>
        </w:rPr>
        <w:t>（</w:t>
      </w:r>
      <w:r>
        <w:rPr>
          <w:rStyle w:val="15"/>
          <w:rFonts w:hint="eastAsia"/>
          <w:highlight w:val="none"/>
          <w:lang w:val="en-US" w:eastAsia="zh-CN"/>
        </w:rPr>
        <w:t>10</w:t>
      </w:r>
      <w:r>
        <w:rPr>
          <w:rStyle w:val="15"/>
          <w:rFonts w:hint="default"/>
          <w:highlight w:val="none"/>
        </w:rPr>
        <w:t>分）</w:t>
      </w:r>
    </w:p>
    <w:p>
      <w:pPr>
        <w:keepNext w:val="0"/>
        <w:keepLines w:val="0"/>
        <w:pageBreakBefore w:val="0"/>
        <w:kinsoku/>
        <w:wordWrap/>
        <w:overflowPunct/>
        <w:topLinePunct w:val="0"/>
        <w:autoSpaceDE/>
        <w:autoSpaceDN/>
        <w:bidi w:val="0"/>
        <w:adjustRightInd/>
        <w:snapToGrid/>
        <w:spacing w:line="594" w:lineRule="exact"/>
        <w:ind w:left="0" w:leftChars="0" w:firstLine="560" w:firstLineChars="200"/>
        <w:rPr>
          <w:rStyle w:val="28"/>
          <w:rFonts w:hint="eastAsia" w:ascii="Times New Roman" w:hAnsi="Times New Roman" w:eastAsia="方正仿宋_GBK" w:cs="Times New Roman"/>
          <w:sz w:val="28"/>
          <w:szCs w:val="28"/>
          <w:lang w:val="en-US" w:eastAsia="zh-CN"/>
        </w:rPr>
      </w:pPr>
      <w:r>
        <w:rPr>
          <w:rFonts w:hint="default" w:ascii="Times New Roman" w:hAnsi="Times New Roman" w:eastAsia="方正仿宋_GBK"/>
          <w:sz w:val="28"/>
          <w:szCs w:val="28"/>
          <w:lang w:val="en-US" w:eastAsia="zh-CN"/>
        </w:rPr>
        <w:t>2022年</w:t>
      </w:r>
      <w:r>
        <w:rPr>
          <w:rFonts w:hint="eastAsia" w:ascii="Times New Roman" w:hAnsi="Times New Roman" w:eastAsia="方正仿宋_GBK"/>
          <w:sz w:val="28"/>
          <w:szCs w:val="28"/>
          <w:lang w:val="en-US" w:eastAsia="zh-CN"/>
        </w:rPr>
        <w:t>度</w:t>
      </w:r>
      <w:r>
        <w:rPr>
          <w:rFonts w:hint="default" w:ascii="Times New Roman" w:hAnsi="Times New Roman" w:eastAsia="方正仿宋_GBK"/>
          <w:sz w:val="28"/>
          <w:szCs w:val="28"/>
          <w:lang w:val="en-US" w:eastAsia="zh-CN"/>
        </w:rPr>
        <w:t>，</w:t>
      </w:r>
      <w:r>
        <w:rPr>
          <w:rFonts w:hint="eastAsia" w:ascii="Times New Roman" w:hAnsi="Times New Roman" w:eastAsia="方正仿宋_GBK"/>
          <w:sz w:val="28"/>
          <w:szCs w:val="28"/>
          <w:lang w:val="en-US" w:eastAsia="zh-CN"/>
        </w:rPr>
        <w:t>我部门通过举办培训班</w:t>
      </w:r>
      <w:r>
        <w:rPr>
          <w:rStyle w:val="28"/>
          <w:rFonts w:hint="eastAsia" w:ascii="Times New Roman" w:hAnsi="Times New Roman" w:eastAsia="方正仿宋_GBK" w:cs="Times New Roman"/>
          <w:sz w:val="28"/>
          <w:szCs w:val="28"/>
          <w:lang w:val="en-US" w:eastAsia="zh-CN"/>
        </w:rPr>
        <w:t>和召开专题会等形式，重点学习统战工作的新任务新部署新要求，完成培训党外人士150人，培训次数6次以上，培训宗教界人士100人以上，</w:t>
      </w:r>
      <w:r>
        <w:rPr>
          <w:rStyle w:val="28"/>
          <w:rFonts w:hint="default" w:ascii="Times New Roman" w:hAnsi="Times New Roman" w:eastAsia="方正仿宋_GBK" w:cs="Times New Roman"/>
          <w:sz w:val="28"/>
          <w:szCs w:val="28"/>
          <w:lang w:val="en-US" w:eastAsia="zh-CN"/>
        </w:rPr>
        <w:t>该指标绩效评价得分为</w:t>
      </w:r>
      <w:r>
        <w:rPr>
          <w:rStyle w:val="28"/>
          <w:rFonts w:hint="eastAsia" w:ascii="Times New Roman" w:hAnsi="Times New Roman" w:eastAsia="方正仿宋_GBK" w:cs="Times New Roman"/>
          <w:sz w:val="28"/>
          <w:szCs w:val="28"/>
          <w:lang w:val="en-US" w:eastAsia="zh-CN"/>
        </w:rPr>
        <w:t>10</w:t>
      </w:r>
      <w:r>
        <w:rPr>
          <w:rStyle w:val="28"/>
          <w:rFonts w:hint="default" w:ascii="Times New Roman" w:hAnsi="Times New Roman" w:eastAsia="方正仿宋_GBK" w:cs="Times New Roman"/>
          <w:sz w:val="28"/>
          <w:szCs w:val="28"/>
          <w:lang w:val="en-US" w:eastAsia="zh-CN"/>
        </w:rPr>
        <w:t>分。</w:t>
      </w:r>
    </w:p>
    <w:p>
      <w:pPr>
        <w:pStyle w:val="5"/>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560" w:firstLineChars="200"/>
        <w:rPr>
          <w:rFonts w:ascii="Times New Roman" w:hAnsi="Times New Roman"/>
        </w:rPr>
      </w:pPr>
      <w:r>
        <w:rPr>
          <w:rFonts w:hint="default" w:ascii="Times New Roman" w:hAnsi="Times New Roman"/>
        </w:rPr>
        <w:t>完成统战理论研究课题</w:t>
      </w:r>
      <w:r>
        <w:rPr>
          <w:rFonts w:ascii="Times New Roman" w:hAnsi="Times New Roman"/>
        </w:rPr>
        <w:t>（</w:t>
      </w:r>
      <w:r>
        <w:rPr>
          <w:rFonts w:hint="default" w:ascii="Times New Roman" w:hAnsi="Times New Roman"/>
          <w:lang w:val="en-US" w:eastAsia="zh-CN"/>
        </w:rPr>
        <w:t>5</w:t>
      </w:r>
      <w:r>
        <w:rPr>
          <w:rFonts w:ascii="Times New Roman" w:hAnsi="Times New Roman"/>
        </w:rPr>
        <w:t>分）</w:t>
      </w:r>
    </w:p>
    <w:p>
      <w:pPr>
        <w:spacing w:line="594" w:lineRule="exact"/>
        <w:ind w:firstLine="560" w:firstLineChars="200"/>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sz w:val="28"/>
          <w:szCs w:val="28"/>
          <w:lang w:val="en-US" w:eastAsia="zh-CN"/>
        </w:rPr>
        <w:t>为深入学习贯彻中央统战工作会议精神，高质量推进统战理论</w:t>
      </w:r>
      <w:r>
        <w:rPr>
          <w:rFonts w:hint="default" w:ascii="Times New Roman" w:hAnsi="Times New Roman" w:eastAsia="方正仿宋_GBK"/>
          <w:sz w:val="28"/>
          <w:szCs w:val="28"/>
          <w:lang w:val="en-US" w:eastAsia="zh-CN"/>
        </w:rPr>
        <w:t>研究</w:t>
      </w:r>
      <w:r>
        <w:rPr>
          <w:rFonts w:hint="eastAsia" w:ascii="Times New Roman" w:hAnsi="Times New Roman" w:eastAsia="方正仿宋_GBK"/>
          <w:sz w:val="28"/>
          <w:szCs w:val="28"/>
          <w:lang w:val="en-US" w:eastAsia="zh-CN"/>
        </w:rPr>
        <w:t>工作，我</w:t>
      </w:r>
      <w:r>
        <w:rPr>
          <w:rStyle w:val="28"/>
          <w:rFonts w:hint="eastAsia" w:ascii="Times New Roman" w:hAnsi="Times New Roman" w:eastAsia="方正仿宋_GBK" w:cs="Times New Roman"/>
          <w:sz w:val="28"/>
          <w:szCs w:val="28"/>
          <w:lang w:val="en-US" w:eastAsia="zh-CN"/>
        </w:rPr>
        <w:t>部门围绕新时代璧山统一战线工作开展理论研究课题，聚焦“党内+党外”两支队伍，深入开</w:t>
      </w:r>
      <w:r>
        <w:rPr>
          <w:rFonts w:hint="eastAsia" w:ascii="Times New Roman" w:hAnsi="Times New Roman" w:eastAsia="方正仿宋_GBK"/>
          <w:sz w:val="28"/>
          <w:szCs w:val="28"/>
          <w:lang w:val="en-US" w:eastAsia="zh-CN"/>
        </w:rPr>
        <w:t>展党史和统一战线史学习，</w:t>
      </w:r>
      <w:r>
        <w:rPr>
          <w:rStyle w:val="28"/>
          <w:rFonts w:hint="default" w:ascii="Times New Roman" w:hAnsi="Times New Roman" w:eastAsia="方正仿宋_GBK" w:cs="Times New Roman"/>
          <w:sz w:val="28"/>
          <w:szCs w:val="28"/>
          <w:lang w:val="en-US" w:eastAsia="zh-CN"/>
        </w:rPr>
        <w:t>该指标绩效评价</w:t>
      </w:r>
      <w:r>
        <w:rPr>
          <w:rStyle w:val="14"/>
          <w:rFonts w:hint="default" w:ascii="Times New Roman" w:hAnsi="Times New Roman" w:eastAsia="方正仿宋_GBK" w:cs="Times New Roman"/>
          <w:sz w:val="28"/>
          <w:szCs w:val="28"/>
          <w:lang w:val="en-US" w:eastAsia="zh-CN"/>
        </w:rPr>
        <w:t>得分为5分。</w:t>
      </w:r>
    </w:p>
    <w:p>
      <w:pPr>
        <w:pStyle w:val="5"/>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560" w:firstLineChars="200"/>
        <w:rPr>
          <w:rFonts w:ascii="Times New Roman" w:hAnsi="Times New Roman" w:cs="Times New Roman"/>
          <w:highlight w:val="none"/>
        </w:rPr>
      </w:pPr>
      <w:r>
        <w:rPr>
          <w:rFonts w:hint="default" w:ascii="Times New Roman" w:hAnsi="Times New Roman" w:cs="Times New Roman"/>
          <w:highlight w:val="none"/>
        </w:rPr>
        <w:t>与温江、简阳、广安等交流</w:t>
      </w:r>
      <w:r>
        <w:rPr>
          <w:rFonts w:ascii="Times New Roman" w:hAnsi="Times New Roman" w:cs="Times New Roman"/>
          <w:highlight w:val="none"/>
        </w:rPr>
        <w:t>（</w:t>
      </w:r>
      <w:r>
        <w:rPr>
          <w:rFonts w:hint="eastAsia" w:ascii="Times New Roman" w:hAnsi="Times New Roman" w:cs="Times New Roman"/>
          <w:highlight w:val="none"/>
          <w:lang w:val="en-US" w:eastAsia="zh-CN"/>
        </w:rPr>
        <w:t>10</w:t>
      </w:r>
      <w:r>
        <w:rPr>
          <w:rFonts w:ascii="Times New Roman" w:hAnsi="Times New Roman" w:cs="Times New Roman"/>
          <w:highlight w:val="none"/>
        </w:rPr>
        <w:t>分）</w:t>
      </w:r>
    </w:p>
    <w:p>
      <w:pPr>
        <w:keepNext w:val="0"/>
        <w:keepLines w:val="0"/>
        <w:pageBreakBefore w:val="0"/>
        <w:shd w:val="clear" w:fill="FFFFFF" w:themeFill="background1"/>
        <w:kinsoku/>
        <w:wordWrap/>
        <w:overflowPunct/>
        <w:topLinePunct w:val="0"/>
        <w:autoSpaceDE/>
        <w:autoSpaceDN/>
        <w:bidi w:val="0"/>
        <w:adjustRightInd/>
        <w:snapToGrid/>
        <w:spacing w:line="594" w:lineRule="exact"/>
        <w:ind w:left="0" w:leftChars="0" w:firstLine="560" w:firstLineChars="200"/>
        <w:rPr>
          <w:rFonts w:ascii="Times New Roman" w:hAnsi="Times New Roman" w:eastAsia="方正仿宋_GBK"/>
          <w:sz w:val="28"/>
          <w:szCs w:val="28"/>
        </w:rPr>
      </w:pPr>
      <w:r>
        <w:rPr>
          <w:rFonts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年度，我</w:t>
      </w:r>
      <w:r>
        <w:rPr>
          <w:rFonts w:hint="eastAsia" w:ascii="Times New Roman" w:hAnsi="Times New Roman" w:eastAsia="方正仿宋_GBK" w:cs="Times New Roman"/>
          <w:sz w:val="28"/>
          <w:szCs w:val="28"/>
          <w:lang w:val="en-US" w:eastAsia="zh-CN"/>
        </w:rPr>
        <w:t>部门为</w:t>
      </w:r>
      <w:r>
        <w:rPr>
          <w:rFonts w:hint="default" w:ascii="Times New Roman" w:hAnsi="Times New Roman" w:eastAsia="方正仿宋_GBK" w:cs="Times New Roman"/>
          <w:sz w:val="28"/>
          <w:szCs w:val="28"/>
        </w:rPr>
        <w:t>推动成渝双城经济圈建设</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在科技创新、产业互补、人才交流、高品质生活等方面与温江、简阳、广安</w:t>
      </w:r>
      <w:r>
        <w:rPr>
          <w:rFonts w:hint="eastAsia" w:ascii="Times New Roman" w:hAnsi="Times New Roman" w:eastAsia="方正仿宋_GBK" w:cs="Times New Roman"/>
          <w:sz w:val="28"/>
          <w:szCs w:val="28"/>
          <w:lang w:val="en-US" w:eastAsia="zh-CN"/>
        </w:rPr>
        <w:t>等地</w:t>
      </w:r>
      <w:r>
        <w:rPr>
          <w:rFonts w:hint="default" w:ascii="Times New Roman" w:hAnsi="Times New Roman" w:eastAsia="方正仿宋_GBK" w:cs="Times New Roman"/>
          <w:sz w:val="28"/>
          <w:szCs w:val="28"/>
        </w:rPr>
        <w:t>开展合作</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竭力促进</w:t>
      </w:r>
      <w:r>
        <w:rPr>
          <w:rFonts w:hint="default" w:ascii="Times New Roman" w:hAnsi="Times New Roman" w:eastAsia="方正仿宋_GBK" w:cs="Times New Roman"/>
          <w:sz w:val="28"/>
          <w:szCs w:val="28"/>
        </w:rPr>
        <w:t>璧山区与温江、简阳、广安</w:t>
      </w:r>
      <w:r>
        <w:rPr>
          <w:rFonts w:hint="eastAsia" w:ascii="Times New Roman" w:hAnsi="Times New Roman" w:eastAsia="方正仿宋_GBK" w:cs="Times New Roman"/>
          <w:sz w:val="28"/>
          <w:szCs w:val="28"/>
          <w:lang w:val="en-US" w:eastAsia="zh-CN"/>
        </w:rPr>
        <w:t>等地</w:t>
      </w:r>
      <w:r>
        <w:rPr>
          <w:rFonts w:hint="default" w:ascii="Times New Roman" w:hAnsi="Times New Roman" w:eastAsia="方正仿宋_GBK" w:cs="Times New Roman"/>
          <w:sz w:val="28"/>
          <w:szCs w:val="28"/>
        </w:rPr>
        <w:t>建立战略合作关系，</w:t>
      </w:r>
      <w:r>
        <w:rPr>
          <w:rFonts w:hint="default" w:ascii="Times New Roman" w:hAnsi="Times New Roman" w:eastAsia="方正仿宋_GBK" w:cs="Times New Roman"/>
          <w:sz w:val="28"/>
          <w:szCs w:val="28"/>
          <w:lang w:val="en-US" w:eastAsia="zh-CN"/>
        </w:rPr>
        <w:t>该指</w:t>
      </w:r>
      <w:r>
        <w:rPr>
          <w:rFonts w:hint="default" w:ascii="Times New Roman" w:hAnsi="Times New Roman" w:eastAsia="方正仿宋_GBK"/>
          <w:sz w:val="28"/>
          <w:szCs w:val="28"/>
        </w:rPr>
        <w:t>标绩效评价得分为</w:t>
      </w:r>
      <w:r>
        <w:rPr>
          <w:rFonts w:hint="eastAsia" w:ascii="Times New Roman" w:hAnsi="Times New Roman" w:eastAsia="方正仿宋_GBK"/>
          <w:sz w:val="28"/>
          <w:szCs w:val="28"/>
          <w:lang w:val="en-US" w:eastAsia="zh-CN"/>
        </w:rPr>
        <w:t>10</w:t>
      </w:r>
      <w:r>
        <w:rPr>
          <w:rFonts w:hint="default" w:ascii="Times New Roman" w:hAnsi="Times New Roman" w:eastAsia="方正仿宋_GBK"/>
          <w:sz w:val="28"/>
          <w:szCs w:val="28"/>
        </w:rPr>
        <w:t>分。</w:t>
      </w:r>
    </w:p>
    <w:p>
      <w:pPr>
        <w:pStyle w:val="5"/>
        <w:keepNext w:val="0"/>
        <w:keepLines w:val="0"/>
        <w:pageBreakBefore w:val="0"/>
        <w:numPr>
          <w:ilvl w:val="0"/>
          <w:numId w:val="4"/>
        </w:numPr>
        <w:shd w:val="clear"/>
        <w:kinsoku/>
        <w:wordWrap/>
        <w:overflowPunct/>
        <w:topLinePunct w:val="0"/>
        <w:autoSpaceDE/>
        <w:autoSpaceDN/>
        <w:bidi w:val="0"/>
        <w:adjustRightInd/>
        <w:snapToGrid/>
        <w:spacing w:line="594" w:lineRule="exact"/>
        <w:ind w:left="0" w:leftChars="0" w:firstLine="560" w:firstLineChars="200"/>
        <w:rPr>
          <w:rFonts w:ascii="Times New Roman" w:hAnsi="Times New Roman"/>
          <w:highlight w:val="none"/>
        </w:rPr>
      </w:pPr>
      <w:r>
        <w:rPr>
          <w:rFonts w:hint="default" w:ascii="Times New Roman" w:hAnsi="Times New Roman"/>
          <w:highlight w:val="none"/>
        </w:rPr>
        <w:t>保障区内民主党派正常运转</w:t>
      </w:r>
      <w:r>
        <w:rPr>
          <w:rFonts w:ascii="Times New Roman" w:hAnsi="Times New Roman"/>
          <w:highlight w:val="none"/>
        </w:rPr>
        <w:t>（</w:t>
      </w:r>
      <w:r>
        <w:rPr>
          <w:rFonts w:hint="eastAsia" w:ascii="Times New Roman" w:hAnsi="Times New Roman"/>
          <w:highlight w:val="none"/>
          <w:lang w:val="en-US" w:eastAsia="zh-CN"/>
        </w:rPr>
        <w:t>10</w:t>
      </w:r>
      <w:r>
        <w:rPr>
          <w:rFonts w:ascii="Times New Roman" w:hAnsi="Times New Roman"/>
          <w:highlight w:val="none"/>
        </w:rPr>
        <w:t>分）</w:t>
      </w:r>
    </w:p>
    <w:p>
      <w:pPr>
        <w:keepNext w:val="0"/>
        <w:keepLines w:val="0"/>
        <w:pageBreakBefore w:val="0"/>
        <w:kinsoku/>
        <w:wordWrap/>
        <w:overflowPunct/>
        <w:topLinePunct w:val="0"/>
        <w:autoSpaceDE/>
        <w:autoSpaceDN/>
        <w:bidi w:val="0"/>
        <w:adjustRightInd/>
        <w:snapToGrid/>
        <w:spacing w:line="594" w:lineRule="exact"/>
        <w:ind w:left="0" w:leftChars="0" w:firstLine="560" w:firstLineChars="200"/>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kern w:val="2"/>
          <w:sz w:val="28"/>
          <w:szCs w:val="28"/>
          <w:lang w:val="en-US" w:eastAsia="zh-CN" w:bidi="ar-SA"/>
        </w:rPr>
        <w:t>截止2022年年末，我区民主党派成员达到390人，部门召开民主党派会议共计6次</w:t>
      </w:r>
      <w:r>
        <w:rPr>
          <w:rFonts w:hint="default" w:ascii="Times New Roman" w:hAnsi="Times New Roman" w:eastAsia="方正仿宋_GBK" w:cs="Times New Roman"/>
          <w:sz w:val="28"/>
          <w:szCs w:val="28"/>
          <w:lang w:val="en-US" w:eastAsia="zh-CN"/>
        </w:rPr>
        <w:t>，</w:t>
      </w:r>
      <w:r>
        <w:rPr>
          <w:rFonts w:hint="eastAsia" w:ascii="Times New Roman" w:hAnsi="Times New Roman" w:eastAsia="方正仿宋_GBK" w:cs="Times New Roman"/>
          <w:sz w:val="28"/>
          <w:szCs w:val="28"/>
          <w:lang w:val="en-US" w:eastAsia="zh-CN"/>
        </w:rPr>
        <w:t>同时，多次开展学习交流活动，保障区内部分民主党派组织正常运转，其余各民主党派仍需加强自身建设，</w:t>
      </w:r>
      <w:r>
        <w:rPr>
          <w:rFonts w:hint="default" w:ascii="Times New Roman" w:hAnsi="Times New Roman" w:eastAsia="方正仿宋_GBK" w:cs="Times New Roman"/>
          <w:sz w:val="28"/>
          <w:szCs w:val="28"/>
          <w:lang w:val="en-US" w:eastAsia="zh-CN"/>
        </w:rPr>
        <w:t>该指标绩效评价得分为</w:t>
      </w:r>
      <w:r>
        <w:rPr>
          <w:rFonts w:hint="eastAsia" w:ascii="Times New Roman" w:hAnsi="Times New Roman" w:eastAsia="方正仿宋_GBK" w:cs="Times New Roman"/>
          <w:sz w:val="28"/>
          <w:szCs w:val="28"/>
          <w:lang w:val="en-US" w:eastAsia="zh-CN"/>
        </w:rPr>
        <w:t>8.33</w:t>
      </w:r>
      <w:r>
        <w:rPr>
          <w:rFonts w:hint="default" w:ascii="Times New Roman" w:hAnsi="Times New Roman" w:eastAsia="方正仿宋_GBK" w:cs="Times New Roman"/>
          <w:sz w:val="28"/>
          <w:szCs w:val="28"/>
          <w:lang w:val="en-US" w:eastAsia="zh-CN"/>
        </w:rPr>
        <w:t>分。</w:t>
      </w:r>
    </w:p>
    <w:p>
      <w:pPr>
        <w:pStyle w:val="5"/>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560" w:firstLineChars="200"/>
        <w:rPr>
          <w:rFonts w:ascii="Times New Roman" w:hAnsi="Times New Roman"/>
        </w:rPr>
      </w:pPr>
      <w:r>
        <w:rPr>
          <w:rFonts w:hint="default" w:ascii="Times New Roman" w:hAnsi="Times New Roman"/>
        </w:rPr>
        <w:t>统战成员满意度</w:t>
      </w:r>
      <w:r>
        <w:rPr>
          <w:rFonts w:ascii="Times New Roman" w:hAnsi="Times New Roman"/>
        </w:rPr>
        <w:t>（</w:t>
      </w:r>
      <w:r>
        <w:rPr>
          <w:rFonts w:hint="default" w:ascii="Times New Roman" w:hAnsi="Times New Roman"/>
          <w:lang w:val="en-US" w:eastAsia="zh-CN"/>
        </w:rPr>
        <w:t>5</w:t>
      </w:r>
      <w:r>
        <w:rPr>
          <w:rFonts w:hint="default" w:ascii="Times New Roman" w:hAnsi="Times New Roman"/>
        </w:rPr>
        <w:t>分</w:t>
      </w:r>
      <w:r>
        <w:rPr>
          <w:rFonts w:ascii="Times New Roman" w:hAnsi="Times New Roman"/>
        </w:rPr>
        <w:t>）</w:t>
      </w:r>
    </w:p>
    <w:p>
      <w:pPr>
        <w:pStyle w:val="30"/>
        <w:keepNext w:val="0"/>
        <w:keepLines w:val="0"/>
        <w:pageBreakBefore w:val="0"/>
        <w:widowControl/>
        <w:kinsoku/>
        <w:wordWrap/>
        <w:overflowPunct/>
        <w:topLinePunct w:val="0"/>
        <w:autoSpaceDE/>
        <w:autoSpaceDN/>
        <w:bidi w:val="0"/>
        <w:adjustRightInd/>
        <w:snapToGrid/>
        <w:spacing w:line="594" w:lineRule="exact"/>
        <w:ind w:left="0" w:leftChars="0" w:firstLine="560" w:firstLineChars="200"/>
        <w:rPr>
          <w:rStyle w:val="28"/>
          <w:rFonts w:hint="default" w:ascii="Times New Roman" w:hAnsi="Times New Roman" w:eastAsia="方正仿宋_GBK" w:cs="Times New Roman"/>
          <w:sz w:val="28"/>
          <w:szCs w:val="28"/>
          <w:lang w:val="en-US" w:eastAsia="zh-CN"/>
        </w:rPr>
      </w:pPr>
      <w:r>
        <w:rPr>
          <w:rStyle w:val="28"/>
          <w:rFonts w:hint="default" w:ascii="Times New Roman" w:hAnsi="Times New Roman" w:eastAsia="方正仿宋_GBK" w:cs="Times New Roman"/>
          <w:sz w:val="28"/>
          <w:szCs w:val="28"/>
          <w:lang w:val="en-US" w:eastAsia="zh-CN"/>
        </w:rPr>
        <w:t>绩效自评工作小组对</w:t>
      </w:r>
      <w:r>
        <w:rPr>
          <w:rStyle w:val="28"/>
          <w:rFonts w:hint="eastAsia" w:eastAsia="方正仿宋_GBK" w:cs="Times New Roman"/>
          <w:sz w:val="28"/>
          <w:szCs w:val="28"/>
          <w:lang w:val="en-US" w:eastAsia="zh-CN"/>
        </w:rPr>
        <w:t>统战成员</w:t>
      </w:r>
      <w:r>
        <w:rPr>
          <w:rStyle w:val="28"/>
          <w:rFonts w:hint="default" w:ascii="Times New Roman" w:hAnsi="Times New Roman" w:eastAsia="方正仿宋_GBK" w:cs="Times New Roman"/>
          <w:sz w:val="28"/>
          <w:szCs w:val="28"/>
          <w:lang w:val="en-US" w:eastAsia="zh-CN"/>
        </w:rPr>
        <w:t>进行了社会调查，</w:t>
      </w:r>
      <w:r>
        <w:rPr>
          <w:rStyle w:val="28"/>
          <w:rFonts w:hint="eastAsia" w:eastAsia="方正仿宋_GBK" w:cs="Times New Roman"/>
          <w:sz w:val="28"/>
          <w:szCs w:val="28"/>
          <w:lang w:val="en-US" w:eastAsia="zh-CN"/>
        </w:rPr>
        <w:t>统战成员</w:t>
      </w:r>
      <w:r>
        <w:rPr>
          <w:rStyle w:val="28"/>
          <w:rFonts w:hint="default" w:ascii="Times New Roman" w:hAnsi="Times New Roman" w:eastAsia="方正仿宋_GBK" w:cs="Times New Roman"/>
          <w:sz w:val="28"/>
          <w:szCs w:val="28"/>
          <w:lang w:val="en-US" w:eastAsia="zh-CN"/>
        </w:rPr>
        <w:t>对我</w:t>
      </w:r>
      <w:r>
        <w:rPr>
          <w:rStyle w:val="28"/>
          <w:rFonts w:hint="eastAsia" w:eastAsia="方正仿宋_GBK" w:cs="Times New Roman"/>
          <w:sz w:val="28"/>
          <w:szCs w:val="28"/>
          <w:lang w:val="en-US" w:eastAsia="zh-CN"/>
        </w:rPr>
        <w:t>部门</w:t>
      </w:r>
      <w:r>
        <w:rPr>
          <w:rStyle w:val="28"/>
          <w:rFonts w:hint="default" w:ascii="Times New Roman" w:hAnsi="Times New Roman" w:eastAsia="方正仿宋_GBK" w:cs="Times New Roman"/>
          <w:sz w:val="28"/>
          <w:szCs w:val="28"/>
          <w:lang w:val="en-US" w:eastAsia="zh-CN"/>
        </w:rPr>
        <w:t>的相关工作满意度达90%以上，该指标绩效评价得分为5分。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560" w:firstLineChars="200"/>
        <w:textAlignment w:val="auto"/>
        <w:rPr>
          <w:rFonts w:hint="default" w:ascii="方正楷体_GBK" w:hAnsi="方正楷体_GBK" w:eastAsia="方正楷体_GBK" w:cs="方正楷体_GBK"/>
          <w:sz w:val="28"/>
          <w:szCs w:val="28"/>
          <w:lang w:eastAsia="zh-CN"/>
        </w:rPr>
      </w:pPr>
      <w:r>
        <w:rPr>
          <w:rFonts w:hint="eastAsia" w:ascii="方正楷体_GBK" w:hAnsi="方正楷体_GBK" w:eastAsia="方正楷体_GBK" w:cs="方正楷体_GBK"/>
          <w:sz w:val="28"/>
          <w:szCs w:val="28"/>
          <w:lang w:val="en-US" w:eastAsia="zh-CN"/>
        </w:rPr>
        <w:t>（二）</w:t>
      </w:r>
      <w:r>
        <w:rPr>
          <w:rFonts w:hint="default" w:ascii="方正楷体_GBK" w:hAnsi="方正楷体_GBK" w:eastAsia="方正楷体_GBK" w:cs="方正楷体_GBK"/>
          <w:sz w:val="28"/>
          <w:szCs w:val="28"/>
          <w:lang w:val="en-US" w:eastAsia="zh-CN"/>
        </w:rPr>
        <w:t>绩效评价结论</w:t>
      </w:r>
    </w:p>
    <w:p>
      <w:pPr>
        <w:spacing w:line="594" w:lineRule="exact"/>
        <w:ind w:firstLine="560" w:firstLineChars="200"/>
        <w:rPr>
          <w:rFonts w:ascii="Times New Roman" w:hAnsi="Times New Roman" w:cs="Times New Roman"/>
        </w:rPr>
      </w:pPr>
      <w:r>
        <w:rPr>
          <w:rFonts w:hint="default" w:ascii="Times New Roman" w:hAnsi="Times New Roman" w:eastAsia="方正仿宋_GBK" w:cs="Times New Roman"/>
          <w:sz w:val="28"/>
          <w:szCs w:val="28"/>
        </w:rPr>
        <w:t>本次绩效评价综合得</w:t>
      </w:r>
      <w:r>
        <w:rPr>
          <w:rFonts w:hint="eastAsia" w:ascii="Times New Roman" w:hAnsi="Times New Roman" w:eastAsia="方正仿宋_GBK" w:cs="Times New Roman"/>
          <w:sz w:val="28"/>
          <w:szCs w:val="28"/>
          <w:lang w:val="en-US" w:eastAsia="zh-CN"/>
        </w:rPr>
        <w:t>98.33</w:t>
      </w:r>
      <w:r>
        <w:rPr>
          <w:rFonts w:hint="default" w:ascii="Times New Roman" w:hAnsi="Times New Roman" w:eastAsia="方正仿宋_GBK" w:cs="Times New Roman"/>
          <w:sz w:val="28"/>
          <w:szCs w:val="28"/>
        </w:rPr>
        <w:t>分，绩效评价等级为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优</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w:t>
      </w:r>
    </w:p>
    <w:p>
      <w:pPr>
        <w:pStyle w:val="3"/>
        <w:keepNext w:val="0"/>
        <w:keepLines w:val="0"/>
        <w:pageBreakBefore w:val="0"/>
        <w:numPr>
          <w:ilvl w:val="0"/>
          <w:numId w:val="1"/>
        </w:numPr>
        <w:kinsoku/>
        <w:wordWrap/>
        <w:overflowPunct/>
        <w:topLinePunct w:val="0"/>
        <w:autoSpaceDE/>
        <w:autoSpaceDN/>
        <w:bidi w:val="0"/>
        <w:adjustRightInd/>
        <w:snapToGrid/>
        <w:spacing w:line="594" w:lineRule="exact"/>
        <w:rPr>
          <w:rFonts w:ascii="Times New Roman" w:hAnsi="Times New Roman" w:cs="Times New Roman"/>
          <w:sz w:val="32"/>
          <w:szCs w:val="32"/>
          <w:highlight w:val="none"/>
        </w:rPr>
      </w:pPr>
      <w:r>
        <w:rPr>
          <w:rFonts w:hint="default" w:ascii="Times New Roman" w:hAnsi="Times New Roman" w:cs="Times New Roman"/>
          <w:sz w:val="32"/>
          <w:szCs w:val="32"/>
          <w:highlight w:val="none"/>
        </w:rPr>
        <w:t>需重点关注的问题</w:t>
      </w:r>
    </w:p>
    <w:p>
      <w:pPr>
        <w:keepNext w:val="0"/>
        <w:keepLines w:val="0"/>
        <w:pageBreakBefore w:val="0"/>
        <w:kinsoku/>
        <w:wordWrap/>
        <w:overflowPunct/>
        <w:topLinePunct w:val="0"/>
        <w:autoSpaceDE/>
        <w:autoSpaceDN/>
        <w:bidi w:val="0"/>
        <w:adjustRightInd/>
        <w:snapToGrid/>
        <w:spacing w:line="594" w:lineRule="exact"/>
        <w:ind w:firstLine="560" w:firstLineChars="200"/>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部门相关人员在编制绩效目标表的过程中，部分项目当年绩效目标的设置趋于同质化，不具有针对性，另外，有关指标的设置应当更加细致，最大化分配量化指标以便于后期评价。</w:t>
      </w:r>
    </w:p>
    <w:p>
      <w:pPr>
        <w:pStyle w:val="3"/>
        <w:keepNext w:val="0"/>
        <w:keepLines w:val="0"/>
        <w:pageBreakBefore w:val="0"/>
        <w:numPr>
          <w:ilvl w:val="0"/>
          <w:numId w:val="1"/>
        </w:numPr>
        <w:kinsoku/>
        <w:wordWrap/>
        <w:overflowPunct/>
        <w:topLinePunct w:val="0"/>
        <w:autoSpaceDE/>
        <w:autoSpaceDN/>
        <w:bidi w:val="0"/>
        <w:adjustRightInd/>
        <w:snapToGrid/>
        <w:spacing w:line="594" w:lineRule="exact"/>
        <w:rPr>
          <w:rFonts w:ascii="Times New Roman" w:hAnsi="Times New Roman" w:cs="Times New Roman"/>
          <w:sz w:val="32"/>
          <w:szCs w:val="32"/>
          <w:highlight w:val="none"/>
        </w:rPr>
      </w:pPr>
      <w:r>
        <w:rPr>
          <w:rFonts w:hint="default" w:ascii="Times New Roman" w:hAnsi="Times New Roman" w:cs="Times New Roman"/>
          <w:sz w:val="32"/>
          <w:szCs w:val="32"/>
          <w:highlight w:val="none"/>
          <w:lang w:val="en-US" w:eastAsia="zh-CN"/>
        </w:rPr>
        <w:t>有关</w:t>
      </w:r>
      <w:r>
        <w:rPr>
          <w:rFonts w:hint="default" w:ascii="Times New Roman" w:hAnsi="Times New Roman" w:cs="Times New Roman"/>
          <w:sz w:val="32"/>
          <w:szCs w:val="32"/>
          <w:highlight w:val="none"/>
        </w:rPr>
        <w:t>建议</w:t>
      </w:r>
    </w:p>
    <w:p>
      <w:pPr>
        <w:keepNext w:val="0"/>
        <w:keepLines w:val="0"/>
        <w:pageBreakBefore w:val="0"/>
        <w:kinsoku/>
        <w:wordWrap/>
        <w:overflowPunct/>
        <w:topLinePunct w:val="0"/>
        <w:autoSpaceDE/>
        <w:autoSpaceDN/>
        <w:bidi w:val="0"/>
        <w:adjustRightInd/>
        <w:snapToGrid/>
        <w:spacing w:line="594" w:lineRule="exact"/>
        <w:ind w:firstLine="560" w:firstLineChars="200"/>
        <w:jc w:val="both"/>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通过定期</w:t>
      </w:r>
      <w:r>
        <w:rPr>
          <w:rFonts w:hint="eastAsia" w:ascii="Times New Roman" w:hAnsi="Times New Roman" w:eastAsia="方正仿宋_GBK" w:cs="Times New Roman"/>
          <w:sz w:val="28"/>
          <w:szCs w:val="28"/>
          <w:lang w:val="en-US" w:eastAsia="zh-CN"/>
        </w:rPr>
        <w:t>组织培训</w:t>
      </w:r>
      <w:r>
        <w:rPr>
          <w:rFonts w:hint="default" w:ascii="Times New Roman" w:hAnsi="Times New Roman" w:eastAsia="方正仿宋_GBK" w:cs="Times New Roman"/>
          <w:sz w:val="28"/>
          <w:szCs w:val="28"/>
          <w:lang w:val="en-US" w:eastAsia="zh-CN"/>
        </w:rPr>
        <w:t>进行</w:t>
      </w:r>
      <w:r>
        <w:rPr>
          <w:rFonts w:hint="eastAsia" w:ascii="Times New Roman" w:hAnsi="Times New Roman" w:eastAsia="方正仿宋_GBK" w:cs="Times New Roman"/>
          <w:sz w:val="28"/>
          <w:szCs w:val="28"/>
        </w:rPr>
        <w:t>集中学习,加强预算绩效管理意识</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进一步提升</w:t>
      </w:r>
      <w:r>
        <w:rPr>
          <w:rFonts w:hint="eastAsia" w:ascii="Times New Roman" w:hAnsi="Times New Roman" w:eastAsia="方正仿宋_GBK" w:cs="Times New Roman"/>
          <w:sz w:val="28"/>
          <w:szCs w:val="28"/>
        </w:rPr>
        <w:t>绩效目标设定、绩效监控、绩效评价、绩效评价结果应用等专业知识,不断提高预算管理水平和政策实施效果。</w:t>
      </w:r>
    </w:p>
    <w:p>
      <w:pPr>
        <w:keepNext w:val="0"/>
        <w:keepLines w:val="0"/>
        <w:pageBreakBefore w:val="0"/>
        <w:kinsoku/>
        <w:wordWrap/>
        <w:overflowPunct/>
        <w:topLinePunct w:val="0"/>
        <w:autoSpaceDE/>
        <w:autoSpaceDN/>
        <w:bidi w:val="0"/>
        <w:adjustRightInd/>
        <w:snapToGrid/>
        <w:spacing w:line="594" w:lineRule="exact"/>
        <w:jc w:val="right"/>
        <w:rPr>
          <w:rFonts w:hint="eastAsia" w:ascii="Times New Roman" w:hAnsi="Times New Roman" w:eastAsia="方正仿宋_GBK"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594" w:lineRule="exact"/>
        <w:jc w:val="right"/>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中共重庆市</w:t>
      </w:r>
      <w:r>
        <w:rPr>
          <w:rFonts w:hint="default" w:ascii="Times New Roman" w:hAnsi="Times New Roman" w:eastAsia="方正仿宋_GBK" w:cs="Times New Roman"/>
          <w:sz w:val="28"/>
          <w:szCs w:val="28"/>
        </w:rPr>
        <w:t>璧山区委统一战线工作部</w:t>
      </w:r>
    </w:p>
    <w:p>
      <w:pPr>
        <w:keepNext w:val="0"/>
        <w:keepLines w:val="0"/>
        <w:pageBreakBefore w:val="0"/>
        <w:kinsoku/>
        <w:wordWrap/>
        <w:overflowPunct/>
        <w:topLinePunct w:val="0"/>
        <w:autoSpaceDE/>
        <w:autoSpaceDN/>
        <w:bidi w:val="0"/>
        <w:adjustRightInd/>
        <w:snapToGrid/>
        <w:spacing w:line="594" w:lineRule="exact"/>
        <w:jc w:val="right"/>
        <w:rPr>
          <w:rFonts w:ascii="Times New Roman" w:hAnsi="Times New Roman" w:eastAsia="方正仿宋_GBK" w:cs="Times New Roman"/>
          <w:b/>
          <w:bCs/>
          <w:sz w:val="28"/>
          <w:szCs w:val="28"/>
        </w:rPr>
      </w:pPr>
      <w:r>
        <w:rPr>
          <w:rFonts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ascii="Times New Roman" w:hAnsi="Times New Roman" w:eastAsia="方正仿宋_GBK" w:cs="Times New Roman"/>
          <w:sz w:val="28"/>
          <w:szCs w:val="28"/>
        </w:rPr>
        <w:t>3</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27</w:t>
      </w:r>
      <w:r>
        <w:rPr>
          <w:rFonts w:hint="default" w:ascii="Times New Roman" w:hAnsi="Times New Roman" w:eastAsia="方正仿宋_GBK" w:cs="Times New Roman"/>
          <w:sz w:val="28"/>
          <w:szCs w:val="28"/>
        </w:rPr>
        <w:t>日</w:t>
      </w:r>
    </w:p>
    <w:sectPr>
      <w:footerReference r:id="rId5" w:type="first"/>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3220891"/>
    </w:sdtPr>
    <w:sdtEndPr>
      <w:rPr>
        <w:rFonts w:hint="eastAsia" w:ascii="方正仿宋_GBK" w:eastAsia="方正仿宋_GBK"/>
        <w:sz w:val="21"/>
        <w:szCs w:val="21"/>
      </w:rPr>
    </w:sdtEndPr>
    <w:sdtContent>
      <w:p>
        <w:pPr>
          <w:pStyle w:val="8"/>
          <w:jc w:val="center"/>
          <w:rPr>
            <w:rFonts w:ascii="方正仿宋_GBK" w:eastAsia="方正仿宋_GBK"/>
            <w:sz w:val="21"/>
            <w:szCs w:val="21"/>
          </w:rPr>
        </w:pPr>
        <w:r>
          <w:rPr>
            <w:rFonts w:ascii="方正仿宋_GBK" w:eastAsia="方正仿宋_GBK"/>
            <w:sz w:val="21"/>
            <w:szCs w:val="21"/>
          </w:rPr>
          <w:fldChar w:fldCharType="begin"/>
        </w:r>
        <w:r>
          <w:rPr>
            <w:rFonts w:ascii="方正仿宋_GBK" w:eastAsia="方正仿宋_GBK"/>
            <w:sz w:val="21"/>
            <w:szCs w:val="21"/>
          </w:rPr>
          <w:instrText xml:space="preserve">PAGE   \* MERGEFORMAT</w:instrText>
        </w:r>
        <w:r>
          <w:rPr>
            <w:rFonts w:ascii="方正仿宋_GBK" w:eastAsia="方正仿宋_GBK"/>
            <w:sz w:val="21"/>
            <w:szCs w:val="21"/>
          </w:rPr>
          <w:fldChar w:fldCharType="separate"/>
        </w:r>
        <w:r>
          <w:rPr>
            <w:rFonts w:ascii="方正仿宋_GBK" w:eastAsia="方正仿宋_GBK"/>
            <w:sz w:val="21"/>
            <w:szCs w:val="21"/>
          </w:rPr>
          <w:t>1</w:t>
        </w:r>
        <w:r>
          <w:rPr>
            <w:rFonts w:ascii="方正仿宋_GBK" w:eastAsia="方正仿宋_GBK"/>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方正仿宋_GBK" w:eastAsia="方正仿宋_GBK"/>
        <w:sz w:val="22"/>
        <w:szCs w:val="22"/>
      </w:rPr>
    </w:pPr>
    <w:r>
      <w:rPr>
        <w:rFonts w:hint="eastAsia" w:ascii="方正仿宋_GBK" w:eastAsia="方正仿宋_GBK"/>
        <w:sz w:val="22"/>
        <w:szCs w:val="22"/>
        <w:lang w:val="en-US" w:eastAsia="zh-CN"/>
      </w:rPr>
      <w:t>中共重庆市</w:t>
    </w:r>
    <w:r>
      <w:rPr>
        <w:rFonts w:hint="eastAsia" w:ascii="方正仿宋_GBK" w:eastAsia="方正仿宋_GBK"/>
        <w:sz w:val="22"/>
        <w:szCs w:val="22"/>
      </w:rPr>
      <w:t>璧山区委统一战线工作部202</w:t>
    </w:r>
    <w:r>
      <w:rPr>
        <w:rFonts w:hint="eastAsia" w:ascii="方正仿宋_GBK" w:eastAsia="方正仿宋_GBK"/>
        <w:sz w:val="22"/>
        <w:szCs w:val="22"/>
        <w:lang w:val="en-US" w:eastAsia="zh-CN"/>
      </w:rPr>
      <w:t>2</w:t>
    </w:r>
    <w:r>
      <w:rPr>
        <w:rFonts w:hint="eastAsia" w:ascii="方正仿宋_GBK" w:eastAsia="方正仿宋_GBK"/>
        <w:sz w:val="22"/>
        <w:szCs w:val="22"/>
      </w:rPr>
      <w:t>年度整体支出绩效自评报告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F0DC7"/>
    <w:multiLevelType w:val="singleLevel"/>
    <w:tmpl w:val="9DDF0DC7"/>
    <w:lvl w:ilvl="0" w:tentative="0">
      <w:start w:val="1"/>
      <w:numFmt w:val="decimal"/>
      <w:suff w:val="space"/>
      <w:lvlText w:val="%1."/>
      <w:lvlJc w:val="left"/>
    </w:lvl>
  </w:abstractNum>
  <w:abstractNum w:abstractNumId="1">
    <w:nsid w:val="C389F8B4"/>
    <w:multiLevelType w:val="singleLevel"/>
    <w:tmpl w:val="C389F8B4"/>
    <w:lvl w:ilvl="0" w:tentative="0">
      <w:start w:val="1"/>
      <w:numFmt w:val="chineseCounting"/>
      <w:suff w:val="nothing"/>
      <w:lvlText w:val="（%1）"/>
      <w:lvlJc w:val="left"/>
      <w:pPr>
        <w:ind w:left="0" w:firstLine="420"/>
      </w:pPr>
      <w:rPr>
        <w:rFonts w:hint="eastAsia" w:ascii="Times New Roman" w:hAnsi="Times New Roman" w:cs="Times New Roman"/>
      </w:rPr>
    </w:lvl>
  </w:abstractNum>
  <w:abstractNum w:abstractNumId="2">
    <w:nsid w:val="FACF4446"/>
    <w:multiLevelType w:val="singleLevel"/>
    <w:tmpl w:val="FACF4446"/>
    <w:lvl w:ilvl="0" w:tentative="0">
      <w:start w:val="1"/>
      <w:numFmt w:val="chineseCounting"/>
      <w:suff w:val="nothing"/>
      <w:lvlText w:val="%1、"/>
      <w:lvlJc w:val="left"/>
      <w:rPr>
        <w:rFonts w:hint="eastAsia"/>
      </w:rPr>
    </w:lvl>
  </w:abstractNum>
  <w:abstractNum w:abstractNumId="3">
    <w:nsid w:val="0878812B"/>
    <w:multiLevelType w:val="singleLevel"/>
    <w:tmpl w:val="0878812B"/>
    <w:lvl w:ilvl="0" w:tentative="0">
      <w:start w:val="1"/>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0YmNjOTIxMjc4ZTQ4NzI0YjYwYjU2M2NiZGI4ZDQifQ=="/>
  </w:docVars>
  <w:rsids>
    <w:rsidRoot w:val="00D34402"/>
    <w:rsid w:val="00000CFF"/>
    <w:rsid w:val="00001630"/>
    <w:rsid w:val="000021AC"/>
    <w:rsid w:val="00002248"/>
    <w:rsid w:val="00002958"/>
    <w:rsid w:val="00006B1D"/>
    <w:rsid w:val="000079FB"/>
    <w:rsid w:val="00010624"/>
    <w:rsid w:val="000108F7"/>
    <w:rsid w:val="00010C88"/>
    <w:rsid w:val="00013FE1"/>
    <w:rsid w:val="000162D6"/>
    <w:rsid w:val="000174D8"/>
    <w:rsid w:val="000223F1"/>
    <w:rsid w:val="00023384"/>
    <w:rsid w:val="0002482C"/>
    <w:rsid w:val="00025CD1"/>
    <w:rsid w:val="00026316"/>
    <w:rsid w:val="000264E6"/>
    <w:rsid w:val="00026D50"/>
    <w:rsid w:val="00027629"/>
    <w:rsid w:val="000279A4"/>
    <w:rsid w:val="0003004F"/>
    <w:rsid w:val="000332BF"/>
    <w:rsid w:val="00034D07"/>
    <w:rsid w:val="0003529F"/>
    <w:rsid w:val="000357D8"/>
    <w:rsid w:val="00036293"/>
    <w:rsid w:val="00036D66"/>
    <w:rsid w:val="00041E2B"/>
    <w:rsid w:val="00042B60"/>
    <w:rsid w:val="000437BE"/>
    <w:rsid w:val="00043C23"/>
    <w:rsid w:val="00046E99"/>
    <w:rsid w:val="00051756"/>
    <w:rsid w:val="00055CB8"/>
    <w:rsid w:val="00055E5D"/>
    <w:rsid w:val="0005743F"/>
    <w:rsid w:val="00060338"/>
    <w:rsid w:val="00060601"/>
    <w:rsid w:val="00061336"/>
    <w:rsid w:val="00063E2A"/>
    <w:rsid w:val="00064502"/>
    <w:rsid w:val="000669E2"/>
    <w:rsid w:val="0006786C"/>
    <w:rsid w:val="0007046F"/>
    <w:rsid w:val="00072111"/>
    <w:rsid w:val="00072903"/>
    <w:rsid w:val="00072DD6"/>
    <w:rsid w:val="00072F33"/>
    <w:rsid w:val="000734F0"/>
    <w:rsid w:val="0007425D"/>
    <w:rsid w:val="0007457A"/>
    <w:rsid w:val="0007472F"/>
    <w:rsid w:val="000749AB"/>
    <w:rsid w:val="000753B1"/>
    <w:rsid w:val="000833D3"/>
    <w:rsid w:val="00083D09"/>
    <w:rsid w:val="00083E72"/>
    <w:rsid w:val="000844CA"/>
    <w:rsid w:val="00084831"/>
    <w:rsid w:val="00085D54"/>
    <w:rsid w:val="00085F9B"/>
    <w:rsid w:val="00087156"/>
    <w:rsid w:val="0008728D"/>
    <w:rsid w:val="00091B6A"/>
    <w:rsid w:val="00092AEA"/>
    <w:rsid w:val="0009445B"/>
    <w:rsid w:val="000949D6"/>
    <w:rsid w:val="000955D2"/>
    <w:rsid w:val="00097615"/>
    <w:rsid w:val="00097D2A"/>
    <w:rsid w:val="000A0660"/>
    <w:rsid w:val="000A201B"/>
    <w:rsid w:val="000A26D3"/>
    <w:rsid w:val="000A2DA0"/>
    <w:rsid w:val="000A3BA7"/>
    <w:rsid w:val="000A4864"/>
    <w:rsid w:val="000A4DE5"/>
    <w:rsid w:val="000A4F80"/>
    <w:rsid w:val="000A7142"/>
    <w:rsid w:val="000B1B1B"/>
    <w:rsid w:val="000B2C3D"/>
    <w:rsid w:val="000B2F5D"/>
    <w:rsid w:val="000B3BF1"/>
    <w:rsid w:val="000B457A"/>
    <w:rsid w:val="000B4C00"/>
    <w:rsid w:val="000B4EF3"/>
    <w:rsid w:val="000B6311"/>
    <w:rsid w:val="000B66F4"/>
    <w:rsid w:val="000B76CD"/>
    <w:rsid w:val="000C0A90"/>
    <w:rsid w:val="000C181F"/>
    <w:rsid w:val="000C3E3E"/>
    <w:rsid w:val="000C3EE8"/>
    <w:rsid w:val="000C529B"/>
    <w:rsid w:val="000C5E11"/>
    <w:rsid w:val="000C7182"/>
    <w:rsid w:val="000D0958"/>
    <w:rsid w:val="000D0D2E"/>
    <w:rsid w:val="000D12B0"/>
    <w:rsid w:val="000D2FD4"/>
    <w:rsid w:val="000D5039"/>
    <w:rsid w:val="000D5ABE"/>
    <w:rsid w:val="000D686C"/>
    <w:rsid w:val="000E069A"/>
    <w:rsid w:val="000E47EB"/>
    <w:rsid w:val="000E574A"/>
    <w:rsid w:val="000E678C"/>
    <w:rsid w:val="000E6F49"/>
    <w:rsid w:val="000E7818"/>
    <w:rsid w:val="000E7FA1"/>
    <w:rsid w:val="000F0951"/>
    <w:rsid w:val="000F1B9F"/>
    <w:rsid w:val="000F5C7A"/>
    <w:rsid w:val="001033BA"/>
    <w:rsid w:val="00104C00"/>
    <w:rsid w:val="00106398"/>
    <w:rsid w:val="0010776B"/>
    <w:rsid w:val="00110525"/>
    <w:rsid w:val="00112F33"/>
    <w:rsid w:val="001132AB"/>
    <w:rsid w:val="001134DA"/>
    <w:rsid w:val="0011395F"/>
    <w:rsid w:val="0011476F"/>
    <w:rsid w:val="00114AD4"/>
    <w:rsid w:val="00116714"/>
    <w:rsid w:val="0011686D"/>
    <w:rsid w:val="00117766"/>
    <w:rsid w:val="00120691"/>
    <w:rsid w:val="00120834"/>
    <w:rsid w:val="001210F4"/>
    <w:rsid w:val="001219BB"/>
    <w:rsid w:val="001229F3"/>
    <w:rsid w:val="00124102"/>
    <w:rsid w:val="00124919"/>
    <w:rsid w:val="00124D6D"/>
    <w:rsid w:val="00125956"/>
    <w:rsid w:val="00126332"/>
    <w:rsid w:val="001279FD"/>
    <w:rsid w:val="00127A3E"/>
    <w:rsid w:val="00131BBC"/>
    <w:rsid w:val="00132A18"/>
    <w:rsid w:val="00136886"/>
    <w:rsid w:val="00142BEE"/>
    <w:rsid w:val="0014534E"/>
    <w:rsid w:val="00145792"/>
    <w:rsid w:val="00145E49"/>
    <w:rsid w:val="00146EDE"/>
    <w:rsid w:val="00150424"/>
    <w:rsid w:val="00150F88"/>
    <w:rsid w:val="001514EC"/>
    <w:rsid w:val="001525D7"/>
    <w:rsid w:val="00152CA3"/>
    <w:rsid w:val="00153AFE"/>
    <w:rsid w:val="00155AC8"/>
    <w:rsid w:val="001561CA"/>
    <w:rsid w:val="00157A83"/>
    <w:rsid w:val="00160098"/>
    <w:rsid w:val="00161177"/>
    <w:rsid w:val="00162B71"/>
    <w:rsid w:val="00171BA5"/>
    <w:rsid w:val="00173E0F"/>
    <w:rsid w:val="00175693"/>
    <w:rsid w:val="00176F8F"/>
    <w:rsid w:val="0017747C"/>
    <w:rsid w:val="001800FA"/>
    <w:rsid w:val="00180A84"/>
    <w:rsid w:val="00181B0B"/>
    <w:rsid w:val="00184EB9"/>
    <w:rsid w:val="00185BEB"/>
    <w:rsid w:val="00186697"/>
    <w:rsid w:val="00190F89"/>
    <w:rsid w:val="0019236F"/>
    <w:rsid w:val="00195BFF"/>
    <w:rsid w:val="001A092F"/>
    <w:rsid w:val="001A2899"/>
    <w:rsid w:val="001A4AD9"/>
    <w:rsid w:val="001A56E9"/>
    <w:rsid w:val="001A6089"/>
    <w:rsid w:val="001A6D45"/>
    <w:rsid w:val="001A6EED"/>
    <w:rsid w:val="001B220A"/>
    <w:rsid w:val="001B3F99"/>
    <w:rsid w:val="001B7674"/>
    <w:rsid w:val="001B7ED8"/>
    <w:rsid w:val="001C2B38"/>
    <w:rsid w:val="001C3B48"/>
    <w:rsid w:val="001C4277"/>
    <w:rsid w:val="001C434A"/>
    <w:rsid w:val="001C4C5A"/>
    <w:rsid w:val="001C55DA"/>
    <w:rsid w:val="001D080D"/>
    <w:rsid w:val="001D1692"/>
    <w:rsid w:val="001D2C09"/>
    <w:rsid w:val="001D2E89"/>
    <w:rsid w:val="001D312A"/>
    <w:rsid w:val="001D7366"/>
    <w:rsid w:val="001E02E3"/>
    <w:rsid w:val="001E056C"/>
    <w:rsid w:val="001E0910"/>
    <w:rsid w:val="001E1084"/>
    <w:rsid w:val="001E27D6"/>
    <w:rsid w:val="001E2EBA"/>
    <w:rsid w:val="001E3A63"/>
    <w:rsid w:val="001F3816"/>
    <w:rsid w:val="00200615"/>
    <w:rsid w:val="00201565"/>
    <w:rsid w:val="00201610"/>
    <w:rsid w:val="002016D5"/>
    <w:rsid w:val="0020326E"/>
    <w:rsid w:val="002055AD"/>
    <w:rsid w:val="00205B45"/>
    <w:rsid w:val="002063F8"/>
    <w:rsid w:val="00207E7E"/>
    <w:rsid w:val="0021055C"/>
    <w:rsid w:val="0021074F"/>
    <w:rsid w:val="002202D5"/>
    <w:rsid w:val="00220657"/>
    <w:rsid w:val="002206B3"/>
    <w:rsid w:val="002221E7"/>
    <w:rsid w:val="00224278"/>
    <w:rsid w:val="002261AE"/>
    <w:rsid w:val="002279BA"/>
    <w:rsid w:val="0023130B"/>
    <w:rsid w:val="002335DE"/>
    <w:rsid w:val="00233D53"/>
    <w:rsid w:val="002343E0"/>
    <w:rsid w:val="00234467"/>
    <w:rsid w:val="00234CBF"/>
    <w:rsid w:val="00235316"/>
    <w:rsid w:val="002410EB"/>
    <w:rsid w:val="00241975"/>
    <w:rsid w:val="002431D8"/>
    <w:rsid w:val="00243325"/>
    <w:rsid w:val="00243792"/>
    <w:rsid w:val="00244E0A"/>
    <w:rsid w:val="00244F82"/>
    <w:rsid w:val="00251F3F"/>
    <w:rsid w:val="0025294A"/>
    <w:rsid w:val="00253938"/>
    <w:rsid w:val="00254242"/>
    <w:rsid w:val="0025501E"/>
    <w:rsid w:val="00260AB9"/>
    <w:rsid w:val="002617C1"/>
    <w:rsid w:val="00261FF5"/>
    <w:rsid w:val="0026325C"/>
    <w:rsid w:val="00263977"/>
    <w:rsid w:val="00264203"/>
    <w:rsid w:val="00264EDC"/>
    <w:rsid w:val="00264F29"/>
    <w:rsid w:val="00265040"/>
    <w:rsid w:val="00267A46"/>
    <w:rsid w:val="00274F4E"/>
    <w:rsid w:val="00281DE2"/>
    <w:rsid w:val="00283BC3"/>
    <w:rsid w:val="00283FD5"/>
    <w:rsid w:val="002840C0"/>
    <w:rsid w:val="00285333"/>
    <w:rsid w:val="00285F67"/>
    <w:rsid w:val="0028607A"/>
    <w:rsid w:val="00287AD2"/>
    <w:rsid w:val="00291C6C"/>
    <w:rsid w:val="00291EBD"/>
    <w:rsid w:val="002936B8"/>
    <w:rsid w:val="002938EE"/>
    <w:rsid w:val="00294DCE"/>
    <w:rsid w:val="00297711"/>
    <w:rsid w:val="002978BC"/>
    <w:rsid w:val="002A0C53"/>
    <w:rsid w:val="002A155F"/>
    <w:rsid w:val="002A2ED9"/>
    <w:rsid w:val="002A39E5"/>
    <w:rsid w:val="002A7988"/>
    <w:rsid w:val="002B052F"/>
    <w:rsid w:val="002B2011"/>
    <w:rsid w:val="002B35B8"/>
    <w:rsid w:val="002B6CA9"/>
    <w:rsid w:val="002B7BCC"/>
    <w:rsid w:val="002C4A6F"/>
    <w:rsid w:val="002C7329"/>
    <w:rsid w:val="002C7386"/>
    <w:rsid w:val="002D1958"/>
    <w:rsid w:val="002D6772"/>
    <w:rsid w:val="002E27A7"/>
    <w:rsid w:val="002E2801"/>
    <w:rsid w:val="002E3566"/>
    <w:rsid w:val="002E40EF"/>
    <w:rsid w:val="002E4806"/>
    <w:rsid w:val="002E520F"/>
    <w:rsid w:val="002E57AC"/>
    <w:rsid w:val="002E6993"/>
    <w:rsid w:val="002E6FA5"/>
    <w:rsid w:val="002F23E6"/>
    <w:rsid w:val="002F41AB"/>
    <w:rsid w:val="002F4C2B"/>
    <w:rsid w:val="002F5359"/>
    <w:rsid w:val="00302312"/>
    <w:rsid w:val="003025E1"/>
    <w:rsid w:val="00303E68"/>
    <w:rsid w:val="0030683C"/>
    <w:rsid w:val="0030687E"/>
    <w:rsid w:val="0031243F"/>
    <w:rsid w:val="00313C00"/>
    <w:rsid w:val="003144CA"/>
    <w:rsid w:val="003218AD"/>
    <w:rsid w:val="00321DE3"/>
    <w:rsid w:val="003230D1"/>
    <w:rsid w:val="0032354B"/>
    <w:rsid w:val="003249F6"/>
    <w:rsid w:val="00325195"/>
    <w:rsid w:val="003253DE"/>
    <w:rsid w:val="00325EE5"/>
    <w:rsid w:val="00326365"/>
    <w:rsid w:val="00327561"/>
    <w:rsid w:val="0033017C"/>
    <w:rsid w:val="00331415"/>
    <w:rsid w:val="00332B45"/>
    <w:rsid w:val="003333C3"/>
    <w:rsid w:val="00333A8E"/>
    <w:rsid w:val="00334295"/>
    <w:rsid w:val="00334758"/>
    <w:rsid w:val="00335A9A"/>
    <w:rsid w:val="00335FAF"/>
    <w:rsid w:val="00336D38"/>
    <w:rsid w:val="0033775A"/>
    <w:rsid w:val="00340D8C"/>
    <w:rsid w:val="00341F43"/>
    <w:rsid w:val="0034276E"/>
    <w:rsid w:val="00343183"/>
    <w:rsid w:val="00344055"/>
    <w:rsid w:val="003442DC"/>
    <w:rsid w:val="00345D61"/>
    <w:rsid w:val="003472CA"/>
    <w:rsid w:val="0035003B"/>
    <w:rsid w:val="00350370"/>
    <w:rsid w:val="003528F9"/>
    <w:rsid w:val="0035311D"/>
    <w:rsid w:val="00353E97"/>
    <w:rsid w:val="0035530F"/>
    <w:rsid w:val="00356EDF"/>
    <w:rsid w:val="00357E1C"/>
    <w:rsid w:val="003635BD"/>
    <w:rsid w:val="003642A1"/>
    <w:rsid w:val="003653F9"/>
    <w:rsid w:val="00365CB8"/>
    <w:rsid w:val="00366A55"/>
    <w:rsid w:val="00367535"/>
    <w:rsid w:val="00367A8E"/>
    <w:rsid w:val="00367B43"/>
    <w:rsid w:val="00370D9F"/>
    <w:rsid w:val="00371A5D"/>
    <w:rsid w:val="00375D45"/>
    <w:rsid w:val="003770A9"/>
    <w:rsid w:val="00377A01"/>
    <w:rsid w:val="00382291"/>
    <w:rsid w:val="0038494F"/>
    <w:rsid w:val="003851B9"/>
    <w:rsid w:val="00385CE4"/>
    <w:rsid w:val="00387E32"/>
    <w:rsid w:val="0039107F"/>
    <w:rsid w:val="00392DC7"/>
    <w:rsid w:val="003934CD"/>
    <w:rsid w:val="003937F8"/>
    <w:rsid w:val="00393C01"/>
    <w:rsid w:val="00395CD8"/>
    <w:rsid w:val="0039615E"/>
    <w:rsid w:val="003A1050"/>
    <w:rsid w:val="003A11A4"/>
    <w:rsid w:val="003A2113"/>
    <w:rsid w:val="003A38D3"/>
    <w:rsid w:val="003A5A9B"/>
    <w:rsid w:val="003A6CED"/>
    <w:rsid w:val="003A7BDC"/>
    <w:rsid w:val="003B2623"/>
    <w:rsid w:val="003B3C9E"/>
    <w:rsid w:val="003B4826"/>
    <w:rsid w:val="003B4FAC"/>
    <w:rsid w:val="003C2615"/>
    <w:rsid w:val="003C2A75"/>
    <w:rsid w:val="003C3288"/>
    <w:rsid w:val="003C4441"/>
    <w:rsid w:val="003C60D9"/>
    <w:rsid w:val="003C6460"/>
    <w:rsid w:val="003C7816"/>
    <w:rsid w:val="003D02DF"/>
    <w:rsid w:val="003D0E8E"/>
    <w:rsid w:val="003D1035"/>
    <w:rsid w:val="003D2A30"/>
    <w:rsid w:val="003D68E0"/>
    <w:rsid w:val="003D6AB7"/>
    <w:rsid w:val="003D6CB9"/>
    <w:rsid w:val="003D7735"/>
    <w:rsid w:val="003D7CC0"/>
    <w:rsid w:val="003E1498"/>
    <w:rsid w:val="003E1F1C"/>
    <w:rsid w:val="003E27FB"/>
    <w:rsid w:val="003E3261"/>
    <w:rsid w:val="003E4FE1"/>
    <w:rsid w:val="003E54CE"/>
    <w:rsid w:val="003E6947"/>
    <w:rsid w:val="003E6CAD"/>
    <w:rsid w:val="003E7134"/>
    <w:rsid w:val="003E7823"/>
    <w:rsid w:val="003F159C"/>
    <w:rsid w:val="003F4B72"/>
    <w:rsid w:val="003F555D"/>
    <w:rsid w:val="003F6D18"/>
    <w:rsid w:val="003F7298"/>
    <w:rsid w:val="00404A82"/>
    <w:rsid w:val="0040524A"/>
    <w:rsid w:val="004052A0"/>
    <w:rsid w:val="0040635A"/>
    <w:rsid w:val="00407F37"/>
    <w:rsid w:val="0041089B"/>
    <w:rsid w:val="00410B1E"/>
    <w:rsid w:val="004118CD"/>
    <w:rsid w:val="00412A89"/>
    <w:rsid w:val="00413A19"/>
    <w:rsid w:val="00414C16"/>
    <w:rsid w:val="00415138"/>
    <w:rsid w:val="004173C7"/>
    <w:rsid w:val="00421EB1"/>
    <w:rsid w:val="004234DC"/>
    <w:rsid w:val="004242FF"/>
    <w:rsid w:val="004258BA"/>
    <w:rsid w:val="004307AA"/>
    <w:rsid w:val="00431750"/>
    <w:rsid w:val="00431847"/>
    <w:rsid w:val="004331B6"/>
    <w:rsid w:val="004336E9"/>
    <w:rsid w:val="0043379A"/>
    <w:rsid w:val="00433E97"/>
    <w:rsid w:val="00435C2B"/>
    <w:rsid w:val="00436D9C"/>
    <w:rsid w:val="00437C21"/>
    <w:rsid w:val="00440794"/>
    <w:rsid w:val="00441431"/>
    <w:rsid w:val="00441C48"/>
    <w:rsid w:val="00443C9C"/>
    <w:rsid w:val="00444567"/>
    <w:rsid w:val="004446C6"/>
    <w:rsid w:val="0044476B"/>
    <w:rsid w:val="004534EB"/>
    <w:rsid w:val="004540DA"/>
    <w:rsid w:val="00454A13"/>
    <w:rsid w:val="00455A16"/>
    <w:rsid w:val="0045641E"/>
    <w:rsid w:val="004566CF"/>
    <w:rsid w:val="00456BE7"/>
    <w:rsid w:val="00460073"/>
    <w:rsid w:val="00461572"/>
    <w:rsid w:val="00464BBF"/>
    <w:rsid w:val="00465827"/>
    <w:rsid w:val="0046673C"/>
    <w:rsid w:val="00467353"/>
    <w:rsid w:val="004700D5"/>
    <w:rsid w:val="004711F2"/>
    <w:rsid w:val="0047230A"/>
    <w:rsid w:val="00473DF2"/>
    <w:rsid w:val="004811EB"/>
    <w:rsid w:val="00482051"/>
    <w:rsid w:val="00485545"/>
    <w:rsid w:val="00485AFA"/>
    <w:rsid w:val="00486AB5"/>
    <w:rsid w:val="00486F1B"/>
    <w:rsid w:val="00490101"/>
    <w:rsid w:val="0049013D"/>
    <w:rsid w:val="00491511"/>
    <w:rsid w:val="00492A4D"/>
    <w:rsid w:val="00493266"/>
    <w:rsid w:val="0049483C"/>
    <w:rsid w:val="00495CB1"/>
    <w:rsid w:val="00495E80"/>
    <w:rsid w:val="00496579"/>
    <w:rsid w:val="00496837"/>
    <w:rsid w:val="004974C1"/>
    <w:rsid w:val="004A12D1"/>
    <w:rsid w:val="004A1BF9"/>
    <w:rsid w:val="004A3DE8"/>
    <w:rsid w:val="004A5A13"/>
    <w:rsid w:val="004A6BBB"/>
    <w:rsid w:val="004A7015"/>
    <w:rsid w:val="004B129C"/>
    <w:rsid w:val="004B2E0F"/>
    <w:rsid w:val="004B31FC"/>
    <w:rsid w:val="004B38DB"/>
    <w:rsid w:val="004B4ACF"/>
    <w:rsid w:val="004B7810"/>
    <w:rsid w:val="004C0AC5"/>
    <w:rsid w:val="004C150A"/>
    <w:rsid w:val="004C33D2"/>
    <w:rsid w:val="004C3ECD"/>
    <w:rsid w:val="004C4724"/>
    <w:rsid w:val="004C531C"/>
    <w:rsid w:val="004C590A"/>
    <w:rsid w:val="004C729C"/>
    <w:rsid w:val="004C7AB8"/>
    <w:rsid w:val="004D10A6"/>
    <w:rsid w:val="004D31DD"/>
    <w:rsid w:val="004D389A"/>
    <w:rsid w:val="004D3934"/>
    <w:rsid w:val="004D434B"/>
    <w:rsid w:val="004D4A84"/>
    <w:rsid w:val="004D7315"/>
    <w:rsid w:val="004D7551"/>
    <w:rsid w:val="004E3674"/>
    <w:rsid w:val="004E7E03"/>
    <w:rsid w:val="004F1634"/>
    <w:rsid w:val="004F54D7"/>
    <w:rsid w:val="004F5632"/>
    <w:rsid w:val="004F5918"/>
    <w:rsid w:val="004F6ED0"/>
    <w:rsid w:val="005017BA"/>
    <w:rsid w:val="00502040"/>
    <w:rsid w:val="005027C0"/>
    <w:rsid w:val="005034CF"/>
    <w:rsid w:val="00503F7E"/>
    <w:rsid w:val="00503FA9"/>
    <w:rsid w:val="005050E0"/>
    <w:rsid w:val="00507094"/>
    <w:rsid w:val="00512E3E"/>
    <w:rsid w:val="00513C49"/>
    <w:rsid w:val="00513EE9"/>
    <w:rsid w:val="00515C5C"/>
    <w:rsid w:val="005169E0"/>
    <w:rsid w:val="00516EFF"/>
    <w:rsid w:val="00517855"/>
    <w:rsid w:val="00520BA0"/>
    <w:rsid w:val="00526570"/>
    <w:rsid w:val="00527C18"/>
    <w:rsid w:val="00527F90"/>
    <w:rsid w:val="005311CB"/>
    <w:rsid w:val="0053335B"/>
    <w:rsid w:val="00533422"/>
    <w:rsid w:val="00533F0F"/>
    <w:rsid w:val="005340F4"/>
    <w:rsid w:val="00535FB4"/>
    <w:rsid w:val="00542462"/>
    <w:rsid w:val="00542A6A"/>
    <w:rsid w:val="00542D84"/>
    <w:rsid w:val="00543D81"/>
    <w:rsid w:val="005444EB"/>
    <w:rsid w:val="00545235"/>
    <w:rsid w:val="00545772"/>
    <w:rsid w:val="005466B1"/>
    <w:rsid w:val="00546B42"/>
    <w:rsid w:val="00552866"/>
    <w:rsid w:val="005538B7"/>
    <w:rsid w:val="00554CE8"/>
    <w:rsid w:val="00556B72"/>
    <w:rsid w:val="00560453"/>
    <w:rsid w:val="00561F01"/>
    <w:rsid w:val="00563907"/>
    <w:rsid w:val="005647A4"/>
    <w:rsid w:val="0056617D"/>
    <w:rsid w:val="00566942"/>
    <w:rsid w:val="005673AB"/>
    <w:rsid w:val="00570D0E"/>
    <w:rsid w:val="00570D5E"/>
    <w:rsid w:val="005715E3"/>
    <w:rsid w:val="005725DA"/>
    <w:rsid w:val="00573135"/>
    <w:rsid w:val="00573E56"/>
    <w:rsid w:val="005750D7"/>
    <w:rsid w:val="0057685E"/>
    <w:rsid w:val="005772FE"/>
    <w:rsid w:val="00577EBD"/>
    <w:rsid w:val="0058067E"/>
    <w:rsid w:val="00580A27"/>
    <w:rsid w:val="0058208A"/>
    <w:rsid w:val="0058323F"/>
    <w:rsid w:val="0058478F"/>
    <w:rsid w:val="0058481A"/>
    <w:rsid w:val="005852C4"/>
    <w:rsid w:val="005860C9"/>
    <w:rsid w:val="00586B4A"/>
    <w:rsid w:val="00587D3F"/>
    <w:rsid w:val="00591D4B"/>
    <w:rsid w:val="00591F32"/>
    <w:rsid w:val="005925F9"/>
    <w:rsid w:val="00594710"/>
    <w:rsid w:val="005A0F90"/>
    <w:rsid w:val="005A2807"/>
    <w:rsid w:val="005A3D86"/>
    <w:rsid w:val="005A4DCD"/>
    <w:rsid w:val="005A77CD"/>
    <w:rsid w:val="005B1825"/>
    <w:rsid w:val="005B1D4B"/>
    <w:rsid w:val="005B4E55"/>
    <w:rsid w:val="005B6C35"/>
    <w:rsid w:val="005B7237"/>
    <w:rsid w:val="005C002E"/>
    <w:rsid w:val="005C0E43"/>
    <w:rsid w:val="005C2BFE"/>
    <w:rsid w:val="005C334D"/>
    <w:rsid w:val="005C4014"/>
    <w:rsid w:val="005C4083"/>
    <w:rsid w:val="005C57FE"/>
    <w:rsid w:val="005C65F9"/>
    <w:rsid w:val="005C68E3"/>
    <w:rsid w:val="005C764E"/>
    <w:rsid w:val="005D634B"/>
    <w:rsid w:val="005D6540"/>
    <w:rsid w:val="005D7F24"/>
    <w:rsid w:val="005E1149"/>
    <w:rsid w:val="005E11A2"/>
    <w:rsid w:val="005E2205"/>
    <w:rsid w:val="005E2B99"/>
    <w:rsid w:val="005E39EA"/>
    <w:rsid w:val="005E5F51"/>
    <w:rsid w:val="005E7305"/>
    <w:rsid w:val="005F0ECF"/>
    <w:rsid w:val="005F18DB"/>
    <w:rsid w:val="005F2799"/>
    <w:rsid w:val="005F3EDE"/>
    <w:rsid w:val="005F4E3F"/>
    <w:rsid w:val="005F58BD"/>
    <w:rsid w:val="005F5A6B"/>
    <w:rsid w:val="00600EDE"/>
    <w:rsid w:val="006014B7"/>
    <w:rsid w:val="0060345E"/>
    <w:rsid w:val="00603637"/>
    <w:rsid w:val="00607443"/>
    <w:rsid w:val="00607C0E"/>
    <w:rsid w:val="0061078D"/>
    <w:rsid w:val="00610FA5"/>
    <w:rsid w:val="0062007A"/>
    <w:rsid w:val="0062130F"/>
    <w:rsid w:val="00621DFA"/>
    <w:rsid w:val="00622D1D"/>
    <w:rsid w:val="00623BD5"/>
    <w:rsid w:val="00631959"/>
    <w:rsid w:val="00632900"/>
    <w:rsid w:val="0063694A"/>
    <w:rsid w:val="0063735E"/>
    <w:rsid w:val="00637B73"/>
    <w:rsid w:val="0064191A"/>
    <w:rsid w:val="0064196D"/>
    <w:rsid w:val="00641B03"/>
    <w:rsid w:val="00641B09"/>
    <w:rsid w:val="00645246"/>
    <w:rsid w:val="006452A2"/>
    <w:rsid w:val="0064607F"/>
    <w:rsid w:val="00646308"/>
    <w:rsid w:val="00650014"/>
    <w:rsid w:val="00652655"/>
    <w:rsid w:val="00654917"/>
    <w:rsid w:val="00654B5E"/>
    <w:rsid w:val="00656085"/>
    <w:rsid w:val="00656887"/>
    <w:rsid w:val="00660799"/>
    <w:rsid w:val="0066185A"/>
    <w:rsid w:val="00661BD5"/>
    <w:rsid w:val="00661DA4"/>
    <w:rsid w:val="00661E54"/>
    <w:rsid w:val="00664307"/>
    <w:rsid w:val="006651A8"/>
    <w:rsid w:val="00666499"/>
    <w:rsid w:val="00666637"/>
    <w:rsid w:val="006676E5"/>
    <w:rsid w:val="0067066E"/>
    <w:rsid w:val="00670986"/>
    <w:rsid w:val="00670EAF"/>
    <w:rsid w:val="00672963"/>
    <w:rsid w:val="00681009"/>
    <w:rsid w:val="00682296"/>
    <w:rsid w:val="00685020"/>
    <w:rsid w:val="00685EBC"/>
    <w:rsid w:val="0068723C"/>
    <w:rsid w:val="00687A16"/>
    <w:rsid w:val="00693396"/>
    <w:rsid w:val="00694D35"/>
    <w:rsid w:val="00696A3A"/>
    <w:rsid w:val="00697238"/>
    <w:rsid w:val="00697E00"/>
    <w:rsid w:val="006A01D9"/>
    <w:rsid w:val="006A2194"/>
    <w:rsid w:val="006A3ABC"/>
    <w:rsid w:val="006A4EA8"/>
    <w:rsid w:val="006A50D8"/>
    <w:rsid w:val="006A511B"/>
    <w:rsid w:val="006A5966"/>
    <w:rsid w:val="006A693D"/>
    <w:rsid w:val="006A7ABA"/>
    <w:rsid w:val="006B1559"/>
    <w:rsid w:val="006B1E8B"/>
    <w:rsid w:val="006B321A"/>
    <w:rsid w:val="006B5CEB"/>
    <w:rsid w:val="006C1109"/>
    <w:rsid w:val="006C14F4"/>
    <w:rsid w:val="006C187C"/>
    <w:rsid w:val="006C1AE6"/>
    <w:rsid w:val="006C2088"/>
    <w:rsid w:val="006C285E"/>
    <w:rsid w:val="006C4581"/>
    <w:rsid w:val="006C4C8B"/>
    <w:rsid w:val="006C504E"/>
    <w:rsid w:val="006C5451"/>
    <w:rsid w:val="006C77D5"/>
    <w:rsid w:val="006C7F10"/>
    <w:rsid w:val="006D014A"/>
    <w:rsid w:val="006D1F7F"/>
    <w:rsid w:val="006D30F9"/>
    <w:rsid w:val="006D406E"/>
    <w:rsid w:val="006D4835"/>
    <w:rsid w:val="006D4B0B"/>
    <w:rsid w:val="006D4D23"/>
    <w:rsid w:val="006D5C84"/>
    <w:rsid w:val="006D696C"/>
    <w:rsid w:val="006E099B"/>
    <w:rsid w:val="006E11F4"/>
    <w:rsid w:val="006E1DF2"/>
    <w:rsid w:val="006E514D"/>
    <w:rsid w:val="006E53E5"/>
    <w:rsid w:val="006E62C6"/>
    <w:rsid w:val="006E71A3"/>
    <w:rsid w:val="006F024F"/>
    <w:rsid w:val="006F0784"/>
    <w:rsid w:val="006F2390"/>
    <w:rsid w:val="006F443D"/>
    <w:rsid w:val="006F5023"/>
    <w:rsid w:val="006F61DF"/>
    <w:rsid w:val="006F7D7A"/>
    <w:rsid w:val="00703794"/>
    <w:rsid w:val="007041B0"/>
    <w:rsid w:val="00704425"/>
    <w:rsid w:val="00706AC4"/>
    <w:rsid w:val="0071143C"/>
    <w:rsid w:val="00711F30"/>
    <w:rsid w:val="00712047"/>
    <w:rsid w:val="00712FB8"/>
    <w:rsid w:val="00713CDE"/>
    <w:rsid w:val="00713F82"/>
    <w:rsid w:val="00714A2B"/>
    <w:rsid w:val="00714BE3"/>
    <w:rsid w:val="007152CB"/>
    <w:rsid w:val="00715488"/>
    <w:rsid w:val="00717452"/>
    <w:rsid w:val="007229F4"/>
    <w:rsid w:val="0072538A"/>
    <w:rsid w:val="007259D5"/>
    <w:rsid w:val="00725D4A"/>
    <w:rsid w:val="007313A2"/>
    <w:rsid w:val="00731C68"/>
    <w:rsid w:val="00731FB9"/>
    <w:rsid w:val="00732BB8"/>
    <w:rsid w:val="00732EB4"/>
    <w:rsid w:val="0073357E"/>
    <w:rsid w:val="007354EB"/>
    <w:rsid w:val="007362D1"/>
    <w:rsid w:val="0073677B"/>
    <w:rsid w:val="007368C7"/>
    <w:rsid w:val="007430EB"/>
    <w:rsid w:val="007448EE"/>
    <w:rsid w:val="00744DF3"/>
    <w:rsid w:val="0074616F"/>
    <w:rsid w:val="00747AF9"/>
    <w:rsid w:val="00747FB1"/>
    <w:rsid w:val="00750629"/>
    <w:rsid w:val="007510B3"/>
    <w:rsid w:val="00752891"/>
    <w:rsid w:val="00752DC5"/>
    <w:rsid w:val="00754851"/>
    <w:rsid w:val="00754F8F"/>
    <w:rsid w:val="0075554D"/>
    <w:rsid w:val="00755833"/>
    <w:rsid w:val="007625FC"/>
    <w:rsid w:val="00763C23"/>
    <w:rsid w:val="00763DDD"/>
    <w:rsid w:val="007653BB"/>
    <w:rsid w:val="00766D75"/>
    <w:rsid w:val="00770501"/>
    <w:rsid w:val="00771FA2"/>
    <w:rsid w:val="0077432A"/>
    <w:rsid w:val="00774F2A"/>
    <w:rsid w:val="00774FE6"/>
    <w:rsid w:val="00775B7A"/>
    <w:rsid w:val="00776C2C"/>
    <w:rsid w:val="00776FC4"/>
    <w:rsid w:val="00776FE4"/>
    <w:rsid w:val="007774EC"/>
    <w:rsid w:val="00781310"/>
    <w:rsid w:val="007817D1"/>
    <w:rsid w:val="00781B50"/>
    <w:rsid w:val="00782071"/>
    <w:rsid w:val="007835C4"/>
    <w:rsid w:val="00783D88"/>
    <w:rsid w:val="00785C9E"/>
    <w:rsid w:val="00786C72"/>
    <w:rsid w:val="00787FC5"/>
    <w:rsid w:val="0079114B"/>
    <w:rsid w:val="007919EA"/>
    <w:rsid w:val="0079360F"/>
    <w:rsid w:val="00793BE9"/>
    <w:rsid w:val="007942F4"/>
    <w:rsid w:val="00794E51"/>
    <w:rsid w:val="0079630B"/>
    <w:rsid w:val="007974DD"/>
    <w:rsid w:val="007A09D3"/>
    <w:rsid w:val="007A0CDC"/>
    <w:rsid w:val="007A0E7F"/>
    <w:rsid w:val="007A1487"/>
    <w:rsid w:val="007A16B2"/>
    <w:rsid w:val="007A1A52"/>
    <w:rsid w:val="007A23C2"/>
    <w:rsid w:val="007A44E3"/>
    <w:rsid w:val="007A575E"/>
    <w:rsid w:val="007A6142"/>
    <w:rsid w:val="007A693F"/>
    <w:rsid w:val="007A6F66"/>
    <w:rsid w:val="007A770A"/>
    <w:rsid w:val="007A7C02"/>
    <w:rsid w:val="007B143C"/>
    <w:rsid w:val="007B3839"/>
    <w:rsid w:val="007B515B"/>
    <w:rsid w:val="007B5220"/>
    <w:rsid w:val="007B689B"/>
    <w:rsid w:val="007C1611"/>
    <w:rsid w:val="007C3547"/>
    <w:rsid w:val="007C4C2F"/>
    <w:rsid w:val="007C6812"/>
    <w:rsid w:val="007C7951"/>
    <w:rsid w:val="007D13C1"/>
    <w:rsid w:val="007D16A8"/>
    <w:rsid w:val="007D188B"/>
    <w:rsid w:val="007D1CE9"/>
    <w:rsid w:val="007D1DC3"/>
    <w:rsid w:val="007D5AC4"/>
    <w:rsid w:val="007D6149"/>
    <w:rsid w:val="007D6A35"/>
    <w:rsid w:val="007E05DD"/>
    <w:rsid w:val="007E0EEB"/>
    <w:rsid w:val="007E1695"/>
    <w:rsid w:val="007E2BEB"/>
    <w:rsid w:val="007E2DA8"/>
    <w:rsid w:val="007E76C2"/>
    <w:rsid w:val="007E7929"/>
    <w:rsid w:val="007E7D47"/>
    <w:rsid w:val="007E7DE8"/>
    <w:rsid w:val="007E7FD3"/>
    <w:rsid w:val="007F0CF0"/>
    <w:rsid w:val="007F1221"/>
    <w:rsid w:val="007F1D84"/>
    <w:rsid w:val="007F5DFE"/>
    <w:rsid w:val="007F5F8C"/>
    <w:rsid w:val="007F68E4"/>
    <w:rsid w:val="0080111F"/>
    <w:rsid w:val="00802282"/>
    <w:rsid w:val="0080258F"/>
    <w:rsid w:val="0080569B"/>
    <w:rsid w:val="00805AD3"/>
    <w:rsid w:val="00806029"/>
    <w:rsid w:val="00806274"/>
    <w:rsid w:val="00811B83"/>
    <w:rsid w:val="008124E5"/>
    <w:rsid w:val="008125FE"/>
    <w:rsid w:val="008149B7"/>
    <w:rsid w:val="00816CED"/>
    <w:rsid w:val="008175E7"/>
    <w:rsid w:val="0082223D"/>
    <w:rsid w:val="008251F7"/>
    <w:rsid w:val="008263A1"/>
    <w:rsid w:val="008336F6"/>
    <w:rsid w:val="00834B11"/>
    <w:rsid w:val="00835C1D"/>
    <w:rsid w:val="00836314"/>
    <w:rsid w:val="00836359"/>
    <w:rsid w:val="00837C7F"/>
    <w:rsid w:val="00840AFE"/>
    <w:rsid w:val="00842908"/>
    <w:rsid w:val="00843E4A"/>
    <w:rsid w:val="00844162"/>
    <w:rsid w:val="00844AA4"/>
    <w:rsid w:val="00846270"/>
    <w:rsid w:val="0084675D"/>
    <w:rsid w:val="00847EBA"/>
    <w:rsid w:val="00853122"/>
    <w:rsid w:val="008532BB"/>
    <w:rsid w:val="00853CDE"/>
    <w:rsid w:val="0085483B"/>
    <w:rsid w:val="00856D60"/>
    <w:rsid w:val="00862399"/>
    <w:rsid w:val="00864070"/>
    <w:rsid w:val="00864A41"/>
    <w:rsid w:val="00865064"/>
    <w:rsid w:val="00865E2F"/>
    <w:rsid w:val="0086643F"/>
    <w:rsid w:val="00867295"/>
    <w:rsid w:val="0087403E"/>
    <w:rsid w:val="00874EBA"/>
    <w:rsid w:val="008755BB"/>
    <w:rsid w:val="00876E1E"/>
    <w:rsid w:val="008771E1"/>
    <w:rsid w:val="0088261C"/>
    <w:rsid w:val="00883A11"/>
    <w:rsid w:val="0088457E"/>
    <w:rsid w:val="00885406"/>
    <w:rsid w:val="00885707"/>
    <w:rsid w:val="008871F8"/>
    <w:rsid w:val="00890DA8"/>
    <w:rsid w:val="00893FA3"/>
    <w:rsid w:val="008A0049"/>
    <w:rsid w:val="008A15B7"/>
    <w:rsid w:val="008A269E"/>
    <w:rsid w:val="008A3B4F"/>
    <w:rsid w:val="008A702F"/>
    <w:rsid w:val="008B1C0F"/>
    <w:rsid w:val="008B2925"/>
    <w:rsid w:val="008B6106"/>
    <w:rsid w:val="008B69C8"/>
    <w:rsid w:val="008B7709"/>
    <w:rsid w:val="008B7F84"/>
    <w:rsid w:val="008C00AF"/>
    <w:rsid w:val="008C2037"/>
    <w:rsid w:val="008C32F5"/>
    <w:rsid w:val="008C58E4"/>
    <w:rsid w:val="008C762A"/>
    <w:rsid w:val="008C76AA"/>
    <w:rsid w:val="008C796D"/>
    <w:rsid w:val="008D15B3"/>
    <w:rsid w:val="008D185B"/>
    <w:rsid w:val="008D2176"/>
    <w:rsid w:val="008D26A9"/>
    <w:rsid w:val="008D272C"/>
    <w:rsid w:val="008D33DE"/>
    <w:rsid w:val="008E0C53"/>
    <w:rsid w:val="008E3398"/>
    <w:rsid w:val="008E4D00"/>
    <w:rsid w:val="008E70E0"/>
    <w:rsid w:val="008E79D5"/>
    <w:rsid w:val="008E7F37"/>
    <w:rsid w:val="008F22CC"/>
    <w:rsid w:val="008F3065"/>
    <w:rsid w:val="008F3C5F"/>
    <w:rsid w:val="008F3DD3"/>
    <w:rsid w:val="008F4009"/>
    <w:rsid w:val="008F5748"/>
    <w:rsid w:val="008F60FE"/>
    <w:rsid w:val="008F6C66"/>
    <w:rsid w:val="008F735D"/>
    <w:rsid w:val="008F7A3B"/>
    <w:rsid w:val="00901036"/>
    <w:rsid w:val="00901D32"/>
    <w:rsid w:val="00904798"/>
    <w:rsid w:val="00906477"/>
    <w:rsid w:val="00910359"/>
    <w:rsid w:val="00912F08"/>
    <w:rsid w:val="00913BC0"/>
    <w:rsid w:val="00915F23"/>
    <w:rsid w:val="00916F62"/>
    <w:rsid w:val="00922DE0"/>
    <w:rsid w:val="009243B2"/>
    <w:rsid w:val="00926814"/>
    <w:rsid w:val="00926F09"/>
    <w:rsid w:val="00927A3A"/>
    <w:rsid w:val="00930C95"/>
    <w:rsid w:val="00930D18"/>
    <w:rsid w:val="00931046"/>
    <w:rsid w:val="0093347A"/>
    <w:rsid w:val="00940993"/>
    <w:rsid w:val="00942848"/>
    <w:rsid w:val="00943D65"/>
    <w:rsid w:val="0094667C"/>
    <w:rsid w:val="00947A4B"/>
    <w:rsid w:val="00950818"/>
    <w:rsid w:val="00951C7E"/>
    <w:rsid w:val="00952A4E"/>
    <w:rsid w:val="009545F4"/>
    <w:rsid w:val="00954641"/>
    <w:rsid w:val="00956827"/>
    <w:rsid w:val="00956894"/>
    <w:rsid w:val="00957ACF"/>
    <w:rsid w:val="0096008F"/>
    <w:rsid w:val="0096033E"/>
    <w:rsid w:val="0096063C"/>
    <w:rsid w:val="00963025"/>
    <w:rsid w:val="00963422"/>
    <w:rsid w:val="00964230"/>
    <w:rsid w:val="00966A75"/>
    <w:rsid w:val="00966BB9"/>
    <w:rsid w:val="009678EC"/>
    <w:rsid w:val="0097053D"/>
    <w:rsid w:val="00971CC1"/>
    <w:rsid w:val="0097268C"/>
    <w:rsid w:val="0097311B"/>
    <w:rsid w:val="00973673"/>
    <w:rsid w:val="00974242"/>
    <w:rsid w:val="00974361"/>
    <w:rsid w:val="00976570"/>
    <w:rsid w:val="0097767B"/>
    <w:rsid w:val="00983B20"/>
    <w:rsid w:val="0098430E"/>
    <w:rsid w:val="00987B78"/>
    <w:rsid w:val="009906FA"/>
    <w:rsid w:val="00990967"/>
    <w:rsid w:val="00991F29"/>
    <w:rsid w:val="009923EA"/>
    <w:rsid w:val="00997112"/>
    <w:rsid w:val="009A02CC"/>
    <w:rsid w:val="009A09A7"/>
    <w:rsid w:val="009A1336"/>
    <w:rsid w:val="009A2454"/>
    <w:rsid w:val="009A2A47"/>
    <w:rsid w:val="009A3148"/>
    <w:rsid w:val="009A3DDB"/>
    <w:rsid w:val="009B156B"/>
    <w:rsid w:val="009B2A1A"/>
    <w:rsid w:val="009B2A27"/>
    <w:rsid w:val="009B456B"/>
    <w:rsid w:val="009B48E0"/>
    <w:rsid w:val="009B5ACB"/>
    <w:rsid w:val="009B68BC"/>
    <w:rsid w:val="009B69EB"/>
    <w:rsid w:val="009B6F8E"/>
    <w:rsid w:val="009B756D"/>
    <w:rsid w:val="009C3592"/>
    <w:rsid w:val="009C3734"/>
    <w:rsid w:val="009C5297"/>
    <w:rsid w:val="009C6661"/>
    <w:rsid w:val="009C67CB"/>
    <w:rsid w:val="009D056A"/>
    <w:rsid w:val="009D1CC7"/>
    <w:rsid w:val="009D22E4"/>
    <w:rsid w:val="009D53FE"/>
    <w:rsid w:val="009D54C9"/>
    <w:rsid w:val="009D5545"/>
    <w:rsid w:val="009D5882"/>
    <w:rsid w:val="009D596A"/>
    <w:rsid w:val="009D61C2"/>
    <w:rsid w:val="009D62B7"/>
    <w:rsid w:val="009D640B"/>
    <w:rsid w:val="009D656A"/>
    <w:rsid w:val="009D65F6"/>
    <w:rsid w:val="009D703F"/>
    <w:rsid w:val="009D782F"/>
    <w:rsid w:val="009E12AB"/>
    <w:rsid w:val="009E22F4"/>
    <w:rsid w:val="009E336B"/>
    <w:rsid w:val="009E3F31"/>
    <w:rsid w:val="009E4F15"/>
    <w:rsid w:val="009E5925"/>
    <w:rsid w:val="009E5A05"/>
    <w:rsid w:val="009E6E4B"/>
    <w:rsid w:val="009E79E9"/>
    <w:rsid w:val="009F2595"/>
    <w:rsid w:val="009F2A02"/>
    <w:rsid w:val="009F3240"/>
    <w:rsid w:val="009F4752"/>
    <w:rsid w:val="009F6C9B"/>
    <w:rsid w:val="009F6DF9"/>
    <w:rsid w:val="009F6E97"/>
    <w:rsid w:val="009F77AE"/>
    <w:rsid w:val="009F7E23"/>
    <w:rsid w:val="00A0028E"/>
    <w:rsid w:val="00A00A62"/>
    <w:rsid w:val="00A02C4C"/>
    <w:rsid w:val="00A02E8F"/>
    <w:rsid w:val="00A042D0"/>
    <w:rsid w:val="00A042E4"/>
    <w:rsid w:val="00A043CA"/>
    <w:rsid w:val="00A0584A"/>
    <w:rsid w:val="00A05B92"/>
    <w:rsid w:val="00A06D1C"/>
    <w:rsid w:val="00A07AAA"/>
    <w:rsid w:val="00A10A90"/>
    <w:rsid w:val="00A11F9D"/>
    <w:rsid w:val="00A13986"/>
    <w:rsid w:val="00A13E82"/>
    <w:rsid w:val="00A13E8A"/>
    <w:rsid w:val="00A13F73"/>
    <w:rsid w:val="00A16F10"/>
    <w:rsid w:val="00A225F3"/>
    <w:rsid w:val="00A23265"/>
    <w:rsid w:val="00A23B98"/>
    <w:rsid w:val="00A23EB5"/>
    <w:rsid w:val="00A25492"/>
    <w:rsid w:val="00A26835"/>
    <w:rsid w:val="00A3005D"/>
    <w:rsid w:val="00A3084E"/>
    <w:rsid w:val="00A30A09"/>
    <w:rsid w:val="00A34C33"/>
    <w:rsid w:val="00A35429"/>
    <w:rsid w:val="00A4235A"/>
    <w:rsid w:val="00A44EF8"/>
    <w:rsid w:val="00A457B2"/>
    <w:rsid w:val="00A47AFD"/>
    <w:rsid w:val="00A52287"/>
    <w:rsid w:val="00A53154"/>
    <w:rsid w:val="00A55BAC"/>
    <w:rsid w:val="00A568EC"/>
    <w:rsid w:val="00A56A5A"/>
    <w:rsid w:val="00A57201"/>
    <w:rsid w:val="00A57B51"/>
    <w:rsid w:val="00A62368"/>
    <w:rsid w:val="00A62717"/>
    <w:rsid w:val="00A6357C"/>
    <w:rsid w:val="00A65831"/>
    <w:rsid w:val="00A6650B"/>
    <w:rsid w:val="00A66912"/>
    <w:rsid w:val="00A674B1"/>
    <w:rsid w:val="00A67A98"/>
    <w:rsid w:val="00A70B12"/>
    <w:rsid w:val="00A7130E"/>
    <w:rsid w:val="00A719FB"/>
    <w:rsid w:val="00A71A67"/>
    <w:rsid w:val="00A72A6D"/>
    <w:rsid w:val="00A73D07"/>
    <w:rsid w:val="00A7477F"/>
    <w:rsid w:val="00A74D29"/>
    <w:rsid w:val="00A75364"/>
    <w:rsid w:val="00A807FE"/>
    <w:rsid w:val="00A82BE5"/>
    <w:rsid w:val="00A82DA7"/>
    <w:rsid w:val="00A8369D"/>
    <w:rsid w:val="00A857A9"/>
    <w:rsid w:val="00A857D3"/>
    <w:rsid w:val="00A85BEF"/>
    <w:rsid w:val="00A85FDC"/>
    <w:rsid w:val="00A86A2E"/>
    <w:rsid w:val="00A87EE4"/>
    <w:rsid w:val="00A90110"/>
    <w:rsid w:val="00A946C2"/>
    <w:rsid w:val="00A94D28"/>
    <w:rsid w:val="00A96BAD"/>
    <w:rsid w:val="00AA0311"/>
    <w:rsid w:val="00AA08C8"/>
    <w:rsid w:val="00AA0908"/>
    <w:rsid w:val="00AA1D74"/>
    <w:rsid w:val="00AA350C"/>
    <w:rsid w:val="00AA430D"/>
    <w:rsid w:val="00AA56D2"/>
    <w:rsid w:val="00AA6B9F"/>
    <w:rsid w:val="00AB053A"/>
    <w:rsid w:val="00AB5A3C"/>
    <w:rsid w:val="00AB6B03"/>
    <w:rsid w:val="00AB6C9E"/>
    <w:rsid w:val="00AB7193"/>
    <w:rsid w:val="00AC0750"/>
    <w:rsid w:val="00AC2568"/>
    <w:rsid w:val="00AC2620"/>
    <w:rsid w:val="00AC4023"/>
    <w:rsid w:val="00AC4D6A"/>
    <w:rsid w:val="00AC4F2C"/>
    <w:rsid w:val="00AD00D3"/>
    <w:rsid w:val="00AD10A6"/>
    <w:rsid w:val="00AD1210"/>
    <w:rsid w:val="00AD13C4"/>
    <w:rsid w:val="00AD27CD"/>
    <w:rsid w:val="00AD2C11"/>
    <w:rsid w:val="00AD2C94"/>
    <w:rsid w:val="00AD4960"/>
    <w:rsid w:val="00AD51F3"/>
    <w:rsid w:val="00AD55CD"/>
    <w:rsid w:val="00AD5F21"/>
    <w:rsid w:val="00AE016E"/>
    <w:rsid w:val="00AE0F25"/>
    <w:rsid w:val="00AE3189"/>
    <w:rsid w:val="00AE3F1E"/>
    <w:rsid w:val="00AE4131"/>
    <w:rsid w:val="00AE638A"/>
    <w:rsid w:val="00AE739C"/>
    <w:rsid w:val="00AF1928"/>
    <w:rsid w:val="00AF193A"/>
    <w:rsid w:val="00AF39A1"/>
    <w:rsid w:val="00AF4EF8"/>
    <w:rsid w:val="00AF5681"/>
    <w:rsid w:val="00AF5750"/>
    <w:rsid w:val="00AF7FD5"/>
    <w:rsid w:val="00B0796E"/>
    <w:rsid w:val="00B07E8D"/>
    <w:rsid w:val="00B10AAC"/>
    <w:rsid w:val="00B118D3"/>
    <w:rsid w:val="00B12470"/>
    <w:rsid w:val="00B14B12"/>
    <w:rsid w:val="00B15F4D"/>
    <w:rsid w:val="00B16FBA"/>
    <w:rsid w:val="00B20C5B"/>
    <w:rsid w:val="00B21663"/>
    <w:rsid w:val="00B2636F"/>
    <w:rsid w:val="00B264FE"/>
    <w:rsid w:val="00B30499"/>
    <w:rsid w:val="00B33592"/>
    <w:rsid w:val="00B354D6"/>
    <w:rsid w:val="00B35EF0"/>
    <w:rsid w:val="00B365DF"/>
    <w:rsid w:val="00B36A3B"/>
    <w:rsid w:val="00B36B34"/>
    <w:rsid w:val="00B3710A"/>
    <w:rsid w:val="00B40031"/>
    <w:rsid w:val="00B4020A"/>
    <w:rsid w:val="00B41B0F"/>
    <w:rsid w:val="00B42B81"/>
    <w:rsid w:val="00B4461A"/>
    <w:rsid w:val="00B44743"/>
    <w:rsid w:val="00B46E72"/>
    <w:rsid w:val="00B50B64"/>
    <w:rsid w:val="00B53873"/>
    <w:rsid w:val="00B543DC"/>
    <w:rsid w:val="00B5712A"/>
    <w:rsid w:val="00B57ADA"/>
    <w:rsid w:val="00B610ED"/>
    <w:rsid w:val="00B6141A"/>
    <w:rsid w:val="00B62E2F"/>
    <w:rsid w:val="00B637A2"/>
    <w:rsid w:val="00B64131"/>
    <w:rsid w:val="00B65E20"/>
    <w:rsid w:val="00B66F53"/>
    <w:rsid w:val="00B67781"/>
    <w:rsid w:val="00B70035"/>
    <w:rsid w:val="00B739D7"/>
    <w:rsid w:val="00B73CAC"/>
    <w:rsid w:val="00B74543"/>
    <w:rsid w:val="00B75CAD"/>
    <w:rsid w:val="00B75D80"/>
    <w:rsid w:val="00B76708"/>
    <w:rsid w:val="00B76ADD"/>
    <w:rsid w:val="00B76F43"/>
    <w:rsid w:val="00B7719C"/>
    <w:rsid w:val="00B771B5"/>
    <w:rsid w:val="00B825D6"/>
    <w:rsid w:val="00B83318"/>
    <w:rsid w:val="00B83D19"/>
    <w:rsid w:val="00B84CB1"/>
    <w:rsid w:val="00B85012"/>
    <w:rsid w:val="00B85953"/>
    <w:rsid w:val="00B870BA"/>
    <w:rsid w:val="00B92E2A"/>
    <w:rsid w:val="00B933F0"/>
    <w:rsid w:val="00B94BE9"/>
    <w:rsid w:val="00B95A7D"/>
    <w:rsid w:val="00B9700F"/>
    <w:rsid w:val="00BA1CFB"/>
    <w:rsid w:val="00BA1E0E"/>
    <w:rsid w:val="00BA5B29"/>
    <w:rsid w:val="00BA5CCA"/>
    <w:rsid w:val="00BA60AC"/>
    <w:rsid w:val="00BA6940"/>
    <w:rsid w:val="00BA6EDE"/>
    <w:rsid w:val="00BB0079"/>
    <w:rsid w:val="00BB13B6"/>
    <w:rsid w:val="00BB4678"/>
    <w:rsid w:val="00BB47FD"/>
    <w:rsid w:val="00BB5FCA"/>
    <w:rsid w:val="00BB6198"/>
    <w:rsid w:val="00BB6A0C"/>
    <w:rsid w:val="00BB6B9E"/>
    <w:rsid w:val="00BC0C25"/>
    <w:rsid w:val="00BC4D17"/>
    <w:rsid w:val="00BC5DA2"/>
    <w:rsid w:val="00BC60CB"/>
    <w:rsid w:val="00BC6DAA"/>
    <w:rsid w:val="00BC6F33"/>
    <w:rsid w:val="00BC72C8"/>
    <w:rsid w:val="00BC7B3D"/>
    <w:rsid w:val="00BD03E2"/>
    <w:rsid w:val="00BD56F8"/>
    <w:rsid w:val="00BD626F"/>
    <w:rsid w:val="00BD64F9"/>
    <w:rsid w:val="00BD7477"/>
    <w:rsid w:val="00BE0451"/>
    <w:rsid w:val="00BE0A5F"/>
    <w:rsid w:val="00BE10F3"/>
    <w:rsid w:val="00BE3953"/>
    <w:rsid w:val="00BE4F01"/>
    <w:rsid w:val="00BE6B91"/>
    <w:rsid w:val="00BF1D60"/>
    <w:rsid w:val="00BF238A"/>
    <w:rsid w:val="00BF318A"/>
    <w:rsid w:val="00BF419C"/>
    <w:rsid w:val="00C0024B"/>
    <w:rsid w:val="00C012DB"/>
    <w:rsid w:val="00C03C56"/>
    <w:rsid w:val="00C03ED2"/>
    <w:rsid w:val="00C061C9"/>
    <w:rsid w:val="00C06B0E"/>
    <w:rsid w:val="00C070AA"/>
    <w:rsid w:val="00C106E5"/>
    <w:rsid w:val="00C111F8"/>
    <w:rsid w:val="00C13573"/>
    <w:rsid w:val="00C14CEF"/>
    <w:rsid w:val="00C15B7A"/>
    <w:rsid w:val="00C202E4"/>
    <w:rsid w:val="00C2287E"/>
    <w:rsid w:val="00C22CE8"/>
    <w:rsid w:val="00C23177"/>
    <w:rsid w:val="00C238A9"/>
    <w:rsid w:val="00C23ED7"/>
    <w:rsid w:val="00C24CEC"/>
    <w:rsid w:val="00C26F41"/>
    <w:rsid w:val="00C26F6A"/>
    <w:rsid w:val="00C31D80"/>
    <w:rsid w:val="00C400F5"/>
    <w:rsid w:val="00C41BED"/>
    <w:rsid w:val="00C427DD"/>
    <w:rsid w:val="00C42A99"/>
    <w:rsid w:val="00C435D1"/>
    <w:rsid w:val="00C505E6"/>
    <w:rsid w:val="00C50FF2"/>
    <w:rsid w:val="00C5211C"/>
    <w:rsid w:val="00C52B95"/>
    <w:rsid w:val="00C53E9C"/>
    <w:rsid w:val="00C5508F"/>
    <w:rsid w:val="00C5553E"/>
    <w:rsid w:val="00C5745C"/>
    <w:rsid w:val="00C60FCD"/>
    <w:rsid w:val="00C6114E"/>
    <w:rsid w:val="00C61579"/>
    <w:rsid w:val="00C63E32"/>
    <w:rsid w:val="00C64D3C"/>
    <w:rsid w:val="00C64D58"/>
    <w:rsid w:val="00C64ECF"/>
    <w:rsid w:val="00C65139"/>
    <w:rsid w:val="00C70A36"/>
    <w:rsid w:val="00C715EB"/>
    <w:rsid w:val="00C763C1"/>
    <w:rsid w:val="00C76507"/>
    <w:rsid w:val="00C76907"/>
    <w:rsid w:val="00C8225A"/>
    <w:rsid w:val="00C83C82"/>
    <w:rsid w:val="00C85004"/>
    <w:rsid w:val="00C870D7"/>
    <w:rsid w:val="00C8721F"/>
    <w:rsid w:val="00C922E7"/>
    <w:rsid w:val="00C9561E"/>
    <w:rsid w:val="00C95694"/>
    <w:rsid w:val="00C9616E"/>
    <w:rsid w:val="00C97075"/>
    <w:rsid w:val="00C97E24"/>
    <w:rsid w:val="00CA05E6"/>
    <w:rsid w:val="00CA0603"/>
    <w:rsid w:val="00CA2772"/>
    <w:rsid w:val="00CA4303"/>
    <w:rsid w:val="00CA498B"/>
    <w:rsid w:val="00CA5BE8"/>
    <w:rsid w:val="00CA7905"/>
    <w:rsid w:val="00CA79F4"/>
    <w:rsid w:val="00CB1569"/>
    <w:rsid w:val="00CB321D"/>
    <w:rsid w:val="00CB5234"/>
    <w:rsid w:val="00CB5426"/>
    <w:rsid w:val="00CB5478"/>
    <w:rsid w:val="00CB7695"/>
    <w:rsid w:val="00CB7E8E"/>
    <w:rsid w:val="00CC1836"/>
    <w:rsid w:val="00CC2ECA"/>
    <w:rsid w:val="00CC3356"/>
    <w:rsid w:val="00CC3377"/>
    <w:rsid w:val="00CC3CDE"/>
    <w:rsid w:val="00CC4F0D"/>
    <w:rsid w:val="00CC6242"/>
    <w:rsid w:val="00CC62C9"/>
    <w:rsid w:val="00CC6B53"/>
    <w:rsid w:val="00CC6F11"/>
    <w:rsid w:val="00CD06E5"/>
    <w:rsid w:val="00CD1B80"/>
    <w:rsid w:val="00CD3171"/>
    <w:rsid w:val="00CD4018"/>
    <w:rsid w:val="00CD41BE"/>
    <w:rsid w:val="00CD49AC"/>
    <w:rsid w:val="00CD6B33"/>
    <w:rsid w:val="00CD6D09"/>
    <w:rsid w:val="00CD6FDC"/>
    <w:rsid w:val="00CE178D"/>
    <w:rsid w:val="00CE2181"/>
    <w:rsid w:val="00CE267E"/>
    <w:rsid w:val="00CE3FF9"/>
    <w:rsid w:val="00CE55B3"/>
    <w:rsid w:val="00CE5D20"/>
    <w:rsid w:val="00CE7361"/>
    <w:rsid w:val="00CF0F61"/>
    <w:rsid w:val="00CF2D8F"/>
    <w:rsid w:val="00CF3AEC"/>
    <w:rsid w:val="00CF4CDD"/>
    <w:rsid w:val="00CF4D5B"/>
    <w:rsid w:val="00CF713C"/>
    <w:rsid w:val="00CF74B5"/>
    <w:rsid w:val="00D0097F"/>
    <w:rsid w:val="00D01B26"/>
    <w:rsid w:val="00D01D75"/>
    <w:rsid w:val="00D032C8"/>
    <w:rsid w:val="00D0564E"/>
    <w:rsid w:val="00D07303"/>
    <w:rsid w:val="00D10721"/>
    <w:rsid w:val="00D1104D"/>
    <w:rsid w:val="00D1349C"/>
    <w:rsid w:val="00D13B86"/>
    <w:rsid w:val="00D15F87"/>
    <w:rsid w:val="00D16F37"/>
    <w:rsid w:val="00D171BF"/>
    <w:rsid w:val="00D225D0"/>
    <w:rsid w:val="00D242B4"/>
    <w:rsid w:val="00D247DA"/>
    <w:rsid w:val="00D25C25"/>
    <w:rsid w:val="00D25E5F"/>
    <w:rsid w:val="00D264C2"/>
    <w:rsid w:val="00D2765E"/>
    <w:rsid w:val="00D30830"/>
    <w:rsid w:val="00D31C2C"/>
    <w:rsid w:val="00D324C3"/>
    <w:rsid w:val="00D32701"/>
    <w:rsid w:val="00D32E11"/>
    <w:rsid w:val="00D32E77"/>
    <w:rsid w:val="00D33D44"/>
    <w:rsid w:val="00D340E6"/>
    <w:rsid w:val="00D34402"/>
    <w:rsid w:val="00D34A6B"/>
    <w:rsid w:val="00D40C84"/>
    <w:rsid w:val="00D425B4"/>
    <w:rsid w:val="00D4268A"/>
    <w:rsid w:val="00D43318"/>
    <w:rsid w:val="00D465FA"/>
    <w:rsid w:val="00D50A4B"/>
    <w:rsid w:val="00D5177F"/>
    <w:rsid w:val="00D5191D"/>
    <w:rsid w:val="00D5227C"/>
    <w:rsid w:val="00D52D7B"/>
    <w:rsid w:val="00D52F44"/>
    <w:rsid w:val="00D53281"/>
    <w:rsid w:val="00D54C22"/>
    <w:rsid w:val="00D54D33"/>
    <w:rsid w:val="00D55BC3"/>
    <w:rsid w:val="00D56415"/>
    <w:rsid w:val="00D57713"/>
    <w:rsid w:val="00D6118D"/>
    <w:rsid w:val="00D621A3"/>
    <w:rsid w:val="00D6475F"/>
    <w:rsid w:val="00D64949"/>
    <w:rsid w:val="00D67114"/>
    <w:rsid w:val="00D67B4D"/>
    <w:rsid w:val="00D73838"/>
    <w:rsid w:val="00D746B6"/>
    <w:rsid w:val="00D803D1"/>
    <w:rsid w:val="00D830DC"/>
    <w:rsid w:val="00D8485A"/>
    <w:rsid w:val="00D8555F"/>
    <w:rsid w:val="00D9015E"/>
    <w:rsid w:val="00D914E1"/>
    <w:rsid w:val="00D9205D"/>
    <w:rsid w:val="00D925EF"/>
    <w:rsid w:val="00D93611"/>
    <w:rsid w:val="00D93ACA"/>
    <w:rsid w:val="00D93C92"/>
    <w:rsid w:val="00D93D3B"/>
    <w:rsid w:val="00D93E19"/>
    <w:rsid w:val="00D94B25"/>
    <w:rsid w:val="00D94EA1"/>
    <w:rsid w:val="00D95E15"/>
    <w:rsid w:val="00D9658F"/>
    <w:rsid w:val="00D97E0A"/>
    <w:rsid w:val="00DA003F"/>
    <w:rsid w:val="00DA0B4A"/>
    <w:rsid w:val="00DA0E89"/>
    <w:rsid w:val="00DA20CD"/>
    <w:rsid w:val="00DA259F"/>
    <w:rsid w:val="00DA2997"/>
    <w:rsid w:val="00DA3903"/>
    <w:rsid w:val="00DA3E2D"/>
    <w:rsid w:val="00DA4465"/>
    <w:rsid w:val="00DA4D2A"/>
    <w:rsid w:val="00DA5FDF"/>
    <w:rsid w:val="00DA70FC"/>
    <w:rsid w:val="00DA7EA1"/>
    <w:rsid w:val="00DB0D51"/>
    <w:rsid w:val="00DB0FF7"/>
    <w:rsid w:val="00DB1782"/>
    <w:rsid w:val="00DB2747"/>
    <w:rsid w:val="00DB37EA"/>
    <w:rsid w:val="00DB3C43"/>
    <w:rsid w:val="00DB4982"/>
    <w:rsid w:val="00DB4CA4"/>
    <w:rsid w:val="00DB6BC0"/>
    <w:rsid w:val="00DC0138"/>
    <w:rsid w:val="00DC1549"/>
    <w:rsid w:val="00DC30AA"/>
    <w:rsid w:val="00DC4A70"/>
    <w:rsid w:val="00DC6B94"/>
    <w:rsid w:val="00DC6FB8"/>
    <w:rsid w:val="00DD0871"/>
    <w:rsid w:val="00DD0C96"/>
    <w:rsid w:val="00DD164D"/>
    <w:rsid w:val="00DD2536"/>
    <w:rsid w:val="00DD2875"/>
    <w:rsid w:val="00DD3037"/>
    <w:rsid w:val="00DD3950"/>
    <w:rsid w:val="00DD3A98"/>
    <w:rsid w:val="00DD3CB2"/>
    <w:rsid w:val="00DD4637"/>
    <w:rsid w:val="00DD5348"/>
    <w:rsid w:val="00DD7D3C"/>
    <w:rsid w:val="00DE0512"/>
    <w:rsid w:val="00DE064E"/>
    <w:rsid w:val="00DE20E9"/>
    <w:rsid w:val="00DE2D42"/>
    <w:rsid w:val="00DE782D"/>
    <w:rsid w:val="00DE7EDB"/>
    <w:rsid w:val="00DF0386"/>
    <w:rsid w:val="00DF237C"/>
    <w:rsid w:val="00DF3184"/>
    <w:rsid w:val="00DF3D28"/>
    <w:rsid w:val="00DF597F"/>
    <w:rsid w:val="00DF6D5A"/>
    <w:rsid w:val="00DF7977"/>
    <w:rsid w:val="00DF7980"/>
    <w:rsid w:val="00E01E42"/>
    <w:rsid w:val="00E03228"/>
    <w:rsid w:val="00E10B51"/>
    <w:rsid w:val="00E14223"/>
    <w:rsid w:val="00E16FCC"/>
    <w:rsid w:val="00E17C0F"/>
    <w:rsid w:val="00E20179"/>
    <w:rsid w:val="00E21346"/>
    <w:rsid w:val="00E213A5"/>
    <w:rsid w:val="00E24313"/>
    <w:rsid w:val="00E24A4F"/>
    <w:rsid w:val="00E261A2"/>
    <w:rsid w:val="00E26686"/>
    <w:rsid w:val="00E2781C"/>
    <w:rsid w:val="00E30308"/>
    <w:rsid w:val="00E3177E"/>
    <w:rsid w:val="00E32902"/>
    <w:rsid w:val="00E329D0"/>
    <w:rsid w:val="00E3349D"/>
    <w:rsid w:val="00E33E72"/>
    <w:rsid w:val="00E33F69"/>
    <w:rsid w:val="00E342A9"/>
    <w:rsid w:val="00E3652D"/>
    <w:rsid w:val="00E37CD3"/>
    <w:rsid w:val="00E40992"/>
    <w:rsid w:val="00E419B5"/>
    <w:rsid w:val="00E41C69"/>
    <w:rsid w:val="00E42927"/>
    <w:rsid w:val="00E444A4"/>
    <w:rsid w:val="00E45339"/>
    <w:rsid w:val="00E454B1"/>
    <w:rsid w:val="00E47481"/>
    <w:rsid w:val="00E503A7"/>
    <w:rsid w:val="00E518E3"/>
    <w:rsid w:val="00E53901"/>
    <w:rsid w:val="00E53EE2"/>
    <w:rsid w:val="00E54091"/>
    <w:rsid w:val="00E55406"/>
    <w:rsid w:val="00E56325"/>
    <w:rsid w:val="00E56652"/>
    <w:rsid w:val="00E56A21"/>
    <w:rsid w:val="00E576BD"/>
    <w:rsid w:val="00E57E6E"/>
    <w:rsid w:val="00E602B3"/>
    <w:rsid w:val="00E60B79"/>
    <w:rsid w:val="00E63D16"/>
    <w:rsid w:val="00E666A8"/>
    <w:rsid w:val="00E66FB4"/>
    <w:rsid w:val="00E6723C"/>
    <w:rsid w:val="00E676C6"/>
    <w:rsid w:val="00E706CD"/>
    <w:rsid w:val="00E7146E"/>
    <w:rsid w:val="00E74029"/>
    <w:rsid w:val="00E7747F"/>
    <w:rsid w:val="00E77624"/>
    <w:rsid w:val="00E80C8C"/>
    <w:rsid w:val="00E80DD9"/>
    <w:rsid w:val="00E8228D"/>
    <w:rsid w:val="00E82520"/>
    <w:rsid w:val="00E82E7B"/>
    <w:rsid w:val="00E83E10"/>
    <w:rsid w:val="00E86B83"/>
    <w:rsid w:val="00E87A2D"/>
    <w:rsid w:val="00E913B7"/>
    <w:rsid w:val="00E92E30"/>
    <w:rsid w:val="00E93A26"/>
    <w:rsid w:val="00E93D72"/>
    <w:rsid w:val="00E95464"/>
    <w:rsid w:val="00E959D7"/>
    <w:rsid w:val="00E97590"/>
    <w:rsid w:val="00E97F23"/>
    <w:rsid w:val="00EA0BA2"/>
    <w:rsid w:val="00EA0DEB"/>
    <w:rsid w:val="00EA10E9"/>
    <w:rsid w:val="00EA198B"/>
    <w:rsid w:val="00EA2594"/>
    <w:rsid w:val="00EA3342"/>
    <w:rsid w:val="00EA3DF2"/>
    <w:rsid w:val="00EA3F27"/>
    <w:rsid w:val="00EA3F88"/>
    <w:rsid w:val="00EA4558"/>
    <w:rsid w:val="00EA476C"/>
    <w:rsid w:val="00EA48A4"/>
    <w:rsid w:val="00EB0087"/>
    <w:rsid w:val="00EB02F2"/>
    <w:rsid w:val="00EB0B61"/>
    <w:rsid w:val="00EB10BF"/>
    <w:rsid w:val="00EB2739"/>
    <w:rsid w:val="00EB34FD"/>
    <w:rsid w:val="00EB46D2"/>
    <w:rsid w:val="00EB4847"/>
    <w:rsid w:val="00EB4B24"/>
    <w:rsid w:val="00EC0571"/>
    <w:rsid w:val="00EC062A"/>
    <w:rsid w:val="00EC1798"/>
    <w:rsid w:val="00EC48F4"/>
    <w:rsid w:val="00EC5147"/>
    <w:rsid w:val="00EC541E"/>
    <w:rsid w:val="00EC54AC"/>
    <w:rsid w:val="00EC5E6D"/>
    <w:rsid w:val="00ED0018"/>
    <w:rsid w:val="00ED132B"/>
    <w:rsid w:val="00ED1C75"/>
    <w:rsid w:val="00ED2549"/>
    <w:rsid w:val="00ED302A"/>
    <w:rsid w:val="00ED6AD8"/>
    <w:rsid w:val="00EE0AFC"/>
    <w:rsid w:val="00EE0F38"/>
    <w:rsid w:val="00EE13F9"/>
    <w:rsid w:val="00EE2C30"/>
    <w:rsid w:val="00EE6322"/>
    <w:rsid w:val="00EF0BB2"/>
    <w:rsid w:val="00EF10AB"/>
    <w:rsid w:val="00EF237F"/>
    <w:rsid w:val="00EF7240"/>
    <w:rsid w:val="00F017C2"/>
    <w:rsid w:val="00F01E42"/>
    <w:rsid w:val="00F04266"/>
    <w:rsid w:val="00F057F7"/>
    <w:rsid w:val="00F07D65"/>
    <w:rsid w:val="00F12175"/>
    <w:rsid w:val="00F15AA5"/>
    <w:rsid w:val="00F15CEE"/>
    <w:rsid w:val="00F17789"/>
    <w:rsid w:val="00F17A7A"/>
    <w:rsid w:val="00F20B83"/>
    <w:rsid w:val="00F25DAA"/>
    <w:rsid w:val="00F26A55"/>
    <w:rsid w:val="00F27805"/>
    <w:rsid w:val="00F308B4"/>
    <w:rsid w:val="00F31343"/>
    <w:rsid w:val="00F3142F"/>
    <w:rsid w:val="00F32AD3"/>
    <w:rsid w:val="00F33979"/>
    <w:rsid w:val="00F34D07"/>
    <w:rsid w:val="00F37281"/>
    <w:rsid w:val="00F374DC"/>
    <w:rsid w:val="00F410F6"/>
    <w:rsid w:val="00F41255"/>
    <w:rsid w:val="00F45999"/>
    <w:rsid w:val="00F4617F"/>
    <w:rsid w:val="00F51875"/>
    <w:rsid w:val="00F524F2"/>
    <w:rsid w:val="00F525D7"/>
    <w:rsid w:val="00F546A9"/>
    <w:rsid w:val="00F61DBB"/>
    <w:rsid w:val="00F62E19"/>
    <w:rsid w:val="00F62E4D"/>
    <w:rsid w:val="00F63AEE"/>
    <w:rsid w:val="00F63C4D"/>
    <w:rsid w:val="00F64FC2"/>
    <w:rsid w:val="00F66A39"/>
    <w:rsid w:val="00F671C7"/>
    <w:rsid w:val="00F7098C"/>
    <w:rsid w:val="00F70F4A"/>
    <w:rsid w:val="00F72888"/>
    <w:rsid w:val="00F7515E"/>
    <w:rsid w:val="00F76B14"/>
    <w:rsid w:val="00F775AA"/>
    <w:rsid w:val="00F8014E"/>
    <w:rsid w:val="00F84D84"/>
    <w:rsid w:val="00F84E81"/>
    <w:rsid w:val="00F854B2"/>
    <w:rsid w:val="00F86DA6"/>
    <w:rsid w:val="00F87444"/>
    <w:rsid w:val="00F877EF"/>
    <w:rsid w:val="00F87F44"/>
    <w:rsid w:val="00F90D4A"/>
    <w:rsid w:val="00F94429"/>
    <w:rsid w:val="00F9449A"/>
    <w:rsid w:val="00F96ACC"/>
    <w:rsid w:val="00F96D91"/>
    <w:rsid w:val="00FA02CF"/>
    <w:rsid w:val="00FA0FF1"/>
    <w:rsid w:val="00FA3993"/>
    <w:rsid w:val="00FA45D7"/>
    <w:rsid w:val="00FA57AA"/>
    <w:rsid w:val="00FA5FA5"/>
    <w:rsid w:val="00FA72BD"/>
    <w:rsid w:val="00FA7CF3"/>
    <w:rsid w:val="00FB1469"/>
    <w:rsid w:val="00FB2767"/>
    <w:rsid w:val="00FB2D83"/>
    <w:rsid w:val="00FB3C32"/>
    <w:rsid w:val="00FB507D"/>
    <w:rsid w:val="00FB65DD"/>
    <w:rsid w:val="00FB7D09"/>
    <w:rsid w:val="00FC0D25"/>
    <w:rsid w:val="00FC194A"/>
    <w:rsid w:val="00FC3CF1"/>
    <w:rsid w:val="00FC42AA"/>
    <w:rsid w:val="00FC4D41"/>
    <w:rsid w:val="00FC6CF1"/>
    <w:rsid w:val="00FD29F5"/>
    <w:rsid w:val="00FD60FA"/>
    <w:rsid w:val="00FE0049"/>
    <w:rsid w:val="00FE0582"/>
    <w:rsid w:val="00FE1898"/>
    <w:rsid w:val="00FE1D27"/>
    <w:rsid w:val="00FE1E4F"/>
    <w:rsid w:val="00FE25B8"/>
    <w:rsid w:val="00FE3700"/>
    <w:rsid w:val="00FE5F32"/>
    <w:rsid w:val="00FE7E14"/>
    <w:rsid w:val="00FF2108"/>
    <w:rsid w:val="00FF5874"/>
    <w:rsid w:val="00FF5981"/>
    <w:rsid w:val="00FF6769"/>
    <w:rsid w:val="00FF685D"/>
    <w:rsid w:val="00FF72D8"/>
    <w:rsid w:val="00FF7C16"/>
    <w:rsid w:val="0127779F"/>
    <w:rsid w:val="013A3A19"/>
    <w:rsid w:val="01532E5C"/>
    <w:rsid w:val="016E2FA0"/>
    <w:rsid w:val="03305FFE"/>
    <w:rsid w:val="03F31506"/>
    <w:rsid w:val="0472637D"/>
    <w:rsid w:val="054B5371"/>
    <w:rsid w:val="065150CE"/>
    <w:rsid w:val="065E0235"/>
    <w:rsid w:val="069468A4"/>
    <w:rsid w:val="06C65837"/>
    <w:rsid w:val="090E775B"/>
    <w:rsid w:val="0AC72D1C"/>
    <w:rsid w:val="0AF27E8A"/>
    <w:rsid w:val="0B0C7351"/>
    <w:rsid w:val="0BD302A9"/>
    <w:rsid w:val="0D422E35"/>
    <w:rsid w:val="0DF742E8"/>
    <w:rsid w:val="0F0F5662"/>
    <w:rsid w:val="0FE6339C"/>
    <w:rsid w:val="10AF72E3"/>
    <w:rsid w:val="10EA0134"/>
    <w:rsid w:val="10FB40F0"/>
    <w:rsid w:val="1278171A"/>
    <w:rsid w:val="13433B2C"/>
    <w:rsid w:val="1343547B"/>
    <w:rsid w:val="14EE1EB9"/>
    <w:rsid w:val="1585667E"/>
    <w:rsid w:val="164E227A"/>
    <w:rsid w:val="170610F8"/>
    <w:rsid w:val="170F0996"/>
    <w:rsid w:val="177B5642"/>
    <w:rsid w:val="18231D63"/>
    <w:rsid w:val="18532E23"/>
    <w:rsid w:val="19C0142D"/>
    <w:rsid w:val="1A304F76"/>
    <w:rsid w:val="1A7743CC"/>
    <w:rsid w:val="1AB84DFF"/>
    <w:rsid w:val="1C0D20BF"/>
    <w:rsid w:val="1C5D5C5E"/>
    <w:rsid w:val="1C8C0EED"/>
    <w:rsid w:val="1D0D6235"/>
    <w:rsid w:val="1DB2247B"/>
    <w:rsid w:val="1DC13FCB"/>
    <w:rsid w:val="1E5170FD"/>
    <w:rsid w:val="1F4671DA"/>
    <w:rsid w:val="200A13D8"/>
    <w:rsid w:val="20125F71"/>
    <w:rsid w:val="210C6252"/>
    <w:rsid w:val="21B27600"/>
    <w:rsid w:val="232B27DA"/>
    <w:rsid w:val="2341053A"/>
    <w:rsid w:val="23FB6F3D"/>
    <w:rsid w:val="25BE0FB7"/>
    <w:rsid w:val="26FB22FC"/>
    <w:rsid w:val="2778394C"/>
    <w:rsid w:val="2A2C466D"/>
    <w:rsid w:val="2B7006B4"/>
    <w:rsid w:val="2B8E1990"/>
    <w:rsid w:val="2CF066A7"/>
    <w:rsid w:val="2EC1090A"/>
    <w:rsid w:val="2FC35981"/>
    <w:rsid w:val="30877193"/>
    <w:rsid w:val="31106D7E"/>
    <w:rsid w:val="324F0FB9"/>
    <w:rsid w:val="32943604"/>
    <w:rsid w:val="32AD15F2"/>
    <w:rsid w:val="33833DA5"/>
    <w:rsid w:val="33957634"/>
    <w:rsid w:val="347100A1"/>
    <w:rsid w:val="34E81ADD"/>
    <w:rsid w:val="351C000D"/>
    <w:rsid w:val="3564539A"/>
    <w:rsid w:val="35A66FBC"/>
    <w:rsid w:val="37054AD1"/>
    <w:rsid w:val="373B11FE"/>
    <w:rsid w:val="3765553E"/>
    <w:rsid w:val="37DA5F5D"/>
    <w:rsid w:val="38520284"/>
    <w:rsid w:val="38951666"/>
    <w:rsid w:val="39D17535"/>
    <w:rsid w:val="3B884EBC"/>
    <w:rsid w:val="3C7B7253"/>
    <w:rsid w:val="3D3024CF"/>
    <w:rsid w:val="3DA33ED4"/>
    <w:rsid w:val="3DA6772D"/>
    <w:rsid w:val="3DC43669"/>
    <w:rsid w:val="3E2B306F"/>
    <w:rsid w:val="3FE1044A"/>
    <w:rsid w:val="403F1053"/>
    <w:rsid w:val="405D772B"/>
    <w:rsid w:val="416E3F44"/>
    <w:rsid w:val="42352DC8"/>
    <w:rsid w:val="42756672"/>
    <w:rsid w:val="428611BC"/>
    <w:rsid w:val="43194C80"/>
    <w:rsid w:val="43F54BF4"/>
    <w:rsid w:val="445D7CFA"/>
    <w:rsid w:val="446505FA"/>
    <w:rsid w:val="4573737E"/>
    <w:rsid w:val="4674757D"/>
    <w:rsid w:val="46845A12"/>
    <w:rsid w:val="46A43BC1"/>
    <w:rsid w:val="487979DE"/>
    <w:rsid w:val="492E593F"/>
    <w:rsid w:val="4A443E36"/>
    <w:rsid w:val="4AF51DBF"/>
    <w:rsid w:val="4AFD2237"/>
    <w:rsid w:val="4B8137BE"/>
    <w:rsid w:val="4C215AB1"/>
    <w:rsid w:val="4D8235F5"/>
    <w:rsid w:val="4DC1754C"/>
    <w:rsid w:val="4DFC5591"/>
    <w:rsid w:val="4EBF37E9"/>
    <w:rsid w:val="4EEE6589"/>
    <w:rsid w:val="4EF80779"/>
    <w:rsid w:val="4F443F90"/>
    <w:rsid w:val="5019541D"/>
    <w:rsid w:val="501F0559"/>
    <w:rsid w:val="506A211C"/>
    <w:rsid w:val="51447382"/>
    <w:rsid w:val="51B174A8"/>
    <w:rsid w:val="523A1C55"/>
    <w:rsid w:val="52D422E8"/>
    <w:rsid w:val="540722BF"/>
    <w:rsid w:val="54363BDD"/>
    <w:rsid w:val="549C3CA0"/>
    <w:rsid w:val="54BB001E"/>
    <w:rsid w:val="552D0248"/>
    <w:rsid w:val="57DA1F20"/>
    <w:rsid w:val="57DB3900"/>
    <w:rsid w:val="57E9601D"/>
    <w:rsid w:val="589C4986"/>
    <w:rsid w:val="589F34AA"/>
    <w:rsid w:val="59121B94"/>
    <w:rsid w:val="5C2D3FFE"/>
    <w:rsid w:val="5E8E1AB7"/>
    <w:rsid w:val="5EC7073A"/>
    <w:rsid w:val="5FC7721D"/>
    <w:rsid w:val="5FE11FDC"/>
    <w:rsid w:val="60327E35"/>
    <w:rsid w:val="60A34F5E"/>
    <w:rsid w:val="61722BDF"/>
    <w:rsid w:val="61DA61FE"/>
    <w:rsid w:val="629507BB"/>
    <w:rsid w:val="629F5C3A"/>
    <w:rsid w:val="63B70156"/>
    <w:rsid w:val="64CA0F84"/>
    <w:rsid w:val="6530528B"/>
    <w:rsid w:val="664B1C51"/>
    <w:rsid w:val="67A108CF"/>
    <w:rsid w:val="67E348EE"/>
    <w:rsid w:val="6971787C"/>
    <w:rsid w:val="6B6B0938"/>
    <w:rsid w:val="6C380744"/>
    <w:rsid w:val="6C5D448C"/>
    <w:rsid w:val="6D4713C4"/>
    <w:rsid w:val="6D7126FF"/>
    <w:rsid w:val="6DB24ECA"/>
    <w:rsid w:val="6E536AF8"/>
    <w:rsid w:val="6EEE4BC6"/>
    <w:rsid w:val="6F0F1DB6"/>
    <w:rsid w:val="6F1201CC"/>
    <w:rsid w:val="70EF513D"/>
    <w:rsid w:val="7150636D"/>
    <w:rsid w:val="71AB5C99"/>
    <w:rsid w:val="732B7092"/>
    <w:rsid w:val="735C549D"/>
    <w:rsid w:val="74391EBE"/>
    <w:rsid w:val="746C1710"/>
    <w:rsid w:val="749B1FF5"/>
    <w:rsid w:val="74F115FE"/>
    <w:rsid w:val="769E1342"/>
    <w:rsid w:val="76C515AB"/>
    <w:rsid w:val="77400C32"/>
    <w:rsid w:val="78370287"/>
    <w:rsid w:val="79142376"/>
    <w:rsid w:val="7924080B"/>
    <w:rsid w:val="797A15C6"/>
    <w:rsid w:val="7A5B63F9"/>
    <w:rsid w:val="7AA634A2"/>
    <w:rsid w:val="7B6C3A2B"/>
    <w:rsid w:val="7B7470FC"/>
    <w:rsid w:val="7BDF6C6B"/>
    <w:rsid w:val="7C192AD6"/>
    <w:rsid w:val="7C482A62"/>
    <w:rsid w:val="7C7D7DD4"/>
    <w:rsid w:val="7E3F1C43"/>
    <w:rsid w:val="7E7062A0"/>
    <w:rsid w:val="7F4565FF"/>
    <w:rsid w:val="7FA4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99"/>
    <w:pPr>
      <w:spacing w:line="360" w:lineRule="auto"/>
      <w:ind w:firstLine="560" w:firstLineChars="200"/>
      <w:outlineLvl w:val="0"/>
    </w:pPr>
    <w:rPr>
      <w:rFonts w:eastAsia="方正黑体_GBK"/>
      <w:sz w:val="28"/>
      <w:szCs w:val="28"/>
    </w:rPr>
  </w:style>
  <w:style w:type="paragraph" w:styleId="4">
    <w:name w:val="heading 2"/>
    <w:basedOn w:val="1"/>
    <w:next w:val="1"/>
    <w:link w:val="18"/>
    <w:qFormat/>
    <w:uiPriority w:val="99"/>
    <w:pPr>
      <w:spacing w:line="596" w:lineRule="exact"/>
      <w:ind w:firstLine="640" w:firstLineChars="200"/>
      <w:outlineLvl w:val="1"/>
    </w:pPr>
    <w:rPr>
      <w:rFonts w:eastAsia="方正仿宋_GBK"/>
      <w:sz w:val="32"/>
      <w:szCs w:val="32"/>
    </w:rPr>
  </w:style>
  <w:style w:type="paragraph" w:styleId="5">
    <w:name w:val="heading 3"/>
    <w:basedOn w:val="1"/>
    <w:next w:val="1"/>
    <w:link w:val="23"/>
    <w:unhideWhenUsed/>
    <w:qFormat/>
    <w:uiPriority w:val="9"/>
    <w:pPr>
      <w:spacing w:line="360" w:lineRule="auto"/>
      <w:ind w:firstLine="560" w:firstLineChars="200"/>
      <w:outlineLvl w:val="2"/>
    </w:pPr>
    <w:rPr>
      <w:rFonts w:ascii="方正仿宋_GBK" w:eastAsia="方正仿宋_GBK"/>
      <w:sz w:val="28"/>
      <w:szCs w:val="28"/>
    </w:rPr>
  </w:style>
  <w:style w:type="paragraph" w:styleId="6">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7">
    <w:name w:val="annotation text"/>
    <w:basedOn w:val="1"/>
    <w:link w:val="25"/>
    <w:semiHidden/>
    <w:unhideWhenUsed/>
    <w:qFormat/>
    <w:uiPriority w:val="99"/>
    <w:pPr>
      <w:jc w:val="left"/>
    </w:p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link w:val="22"/>
    <w:qFormat/>
    <w:uiPriority w:val="0"/>
    <w:pPr>
      <w:jc w:val="center"/>
      <w:outlineLvl w:val="0"/>
    </w:pPr>
    <w:rPr>
      <w:rFonts w:ascii="Arial" w:hAnsi="Arial" w:cs="Arial"/>
      <w:b/>
      <w:bCs/>
      <w:sz w:val="32"/>
      <w:szCs w:val="32"/>
    </w:rPr>
  </w:style>
  <w:style w:type="paragraph" w:styleId="12">
    <w:name w:val="annotation subject"/>
    <w:basedOn w:val="7"/>
    <w:next w:val="7"/>
    <w:link w:val="26"/>
    <w:semiHidden/>
    <w:unhideWhenUsed/>
    <w:qFormat/>
    <w:uiPriority w:val="99"/>
    <w:rPr>
      <w:b/>
      <w:bCs/>
    </w:rPr>
  </w:style>
  <w:style w:type="character" w:styleId="15">
    <w:name w:val="Strong"/>
    <w:basedOn w:val="14"/>
    <w:qFormat/>
    <w:uiPriority w:val="22"/>
    <w:rPr>
      <w:rFonts w:ascii="Times New Roman" w:hAnsi="Times New Roman"/>
      <w:sz w:val="28"/>
      <w:szCs w:val="28"/>
    </w:rPr>
  </w:style>
  <w:style w:type="character" w:styleId="16">
    <w:name w:val="annotation reference"/>
    <w:basedOn w:val="14"/>
    <w:semiHidden/>
    <w:unhideWhenUsed/>
    <w:qFormat/>
    <w:uiPriority w:val="99"/>
    <w:rPr>
      <w:sz w:val="21"/>
      <w:szCs w:val="21"/>
    </w:rPr>
  </w:style>
  <w:style w:type="character" w:customStyle="1" w:styleId="17">
    <w:name w:val="标题 1 字符"/>
    <w:basedOn w:val="14"/>
    <w:link w:val="3"/>
    <w:qFormat/>
    <w:uiPriority w:val="99"/>
    <w:rPr>
      <w:rFonts w:ascii="Calibri" w:hAnsi="Calibri" w:eastAsia="方正黑体_GBK" w:cs="Times New Roman"/>
      <w:kern w:val="2"/>
      <w:sz w:val="28"/>
      <w:szCs w:val="28"/>
    </w:rPr>
  </w:style>
  <w:style w:type="character" w:customStyle="1" w:styleId="18">
    <w:name w:val="标题 2 字符"/>
    <w:basedOn w:val="14"/>
    <w:link w:val="4"/>
    <w:qFormat/>
    <w:uiPriority w:val="99"/>
    <w:rPr>
      <w:rFonts w:ascii="Calibri" w:hAnsi="Calibri" w:eastAsia="方正仿宋_GBK" w:cs="Times New Roman"/>
      <w:sz w:val="32"/>
      <w:szCs w:val="32"/>
    </w:rPr>
  </w:style>
  <w:style w:type="character" w:customStyle="1" w:styleId="19">
    <w:name w:val="页脚 字符"/>
    <w:basedOn w:val="14"/>
    <w:link w:val="8"/>
    <w:qFormat/>
    <w:uiPriority w:val="99"/>
    <w:rPr>
      <w:rFonts w:ascii="Calibri" w:hAnsi="Calibri" w:eastAsia="宋体" w:cs="Times New Roman"/>
      <w:sz w:val="18"/>
      <w:szCs w:val="18"/>
    </w:rPr>
  </w:style>
  <w:style w:type="character" w:customStyle="1" w:styleId="20">
    <w:name w:val="页眉 字符"/>
    <w:basedOn w:val="14"/>
    <w:link w:val="9"/>
    <w:qFormat/>
    <w:uiPriority w:val="99"/>
    <w:rPr>
      <w:rFonts w:ascii="Calibri" w:hAnsi="Calibri" w:eastAsia="宋体" w:cs="Times New Roman"/>
      <w:sz w:val="18"/>
      <w:szCs w:val="18"/>
    </w:rPr>
  </w:style>
  <w:style w:type="paragraph" w:styleId="21">
    <w:name w:val="List Paragraph"/>
    <w:basedOn w:val="1"/>
    <w:qFormat/>
    <w:uiPriority w:val="34"/>
    <w:pPr>
      <w:ind w:firstLine="420" w:firstLineChars="200"/>
    </w:pPr>
    <w:rPr>
      <w:rFonts w:ascii="Times New Roman" w:hAnsi="Times New Roman"/>
      <w:szCs w:val="24"/>
    </w:rPr>
  </w:style>
  <w:style w:type="character" w:customStyle="1" w:styleId="22">
    <w:name w:val="标题 字符"/>
    <w:basedOn w:val="14"/>
    <w:link w:val="11"/>
    <w:qFormat/>
    <w:uiPriority w:val="0"/>
    <w:rPr>
      <w:rFonts w:ascii="Arial" w:hAnsi="Arial" w:eastAsia="宋体" w:cs="Arial"/>
      <w:b/>
      <w:bCs/>
      <w:sz w:val="32"/>
      <w:szCs w:val="32"/>
    </w:rPr>
  </w:style>
  <w:style w:type="character" w:customStyle="1" w:styleId="23">
    <w:name w:val="标题 3 字符"/>
    <w:basedOn w:val="14"/>
    <w:link w:val="5"/>
    <w:qFormat/>
    <w:uiPriority w:val="9"/>
    <w:rPr>
      <w:rFonts w:ascii="方正仿宋_GBK" w:hAnsi="Calibri" w:eastAsia="方正仿宋_GBK" w:cs="Times New Roman"/>
      <w:kern w:val="2"/>
      <w:sz w:val="28"/>
      <w:szCs w:val="28"/>
    </w:rPr>
  </w:style>
  <w:style w:type="character" w:customStyle="1" w:styleId="24">
    <w:name w:val="标题 4 字符"/>
    <w:basedOn w:val="14"/>
    <w:link w:val="6"/>
    <w:qFormat/>
    <w:uiPriority w:val="9"/>
    <w:rPr>
      <w:rFonts w:asciiTheme="majorHAnsi" w:hAnsiTheme="majorHAnsi" w:eastAsiaTheme="majorEastAsia" w:cstheme="majorBidi"/>
      <w:b/>
      <w:bCs/>
      <w:sz w:val="28"/>
      <w:szCs w:val="28"/>
    </w:rPr>
  </w:style>
  <w:style w:type="character" w:customStyle="1" w:styleId="25">
    <w:name w:val="批注文字 字符"/>
    <w:basedOn w:val="14"/>
    <w:link w:val="7"/>
    <w:semiHidden/>
    <w:qFormat/>
    <w:uiPriority w:val="99"/>
    <w:rPr>
      <w:rFonts w:ascii="Calibri" w:hAnsi="Calibri" w:eastAsia="宋体" w:cs="Times New Roman"/>
    </w:rPr>
  </w:style>
  <w:style w:type="character" w:customStyle="1" w:styleId="26">
    <w:name w:val="批注主题 字符"/>
    <w:basedOn w:val="25"/>
    <w:link w:val="12"/>
    <w:semiHidden/>
    <w:qFormat/>
    <w:uiPriority w:val="99"/>
    <w:rPr>
      <w:rFonts w:ascii="Calibri" w:hAnsi="Calibri" w:eastAsia="宋体" w:cs="Times New Roman"/>
      <w:b/>
      <w:bCs/>
    </w:rPr>
  </w:style>
  <w:style w:type="paragraph" w:customStyle="1" w:styleId="27">
    <w:name w:val="ti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
    <w:name w:val="NormalCharacter"/>
    <w:link w:val="29"/>
    <w:qFormat/>
    <w:uiPriority w:val="0"/>
  </w:style>
  <w:style w:type="paragraph" w:customStyle="1" w:styleId="29">
    <w:name w:val="UserStyle_4"/>
    <w:basedOn w:val="1"/>
    <w:link w:val="28"/>
    <w:qFormat/>
    <w:uiPriority w:val="0"/>
    <w:pPr>
      <w:widowControl/>
      <w:spacing w:after="160" w:line="240" w:lineRule="exact"/>
      <w:jc w:val="left"/>
      <w:textAlignment w:val="baseline"/>
    </w:pPr>
    <w:rPr>
      <w:rFonts w:asciiTheme="minorHAnsi" w:hAnsiTheme="minorHAnsi" w:eastAsiaTheme="minorEastAsia" w:cstheme="minorBidi"/>
    </w:rPr>
  </w:style>
  <w:style w:type="paragraph" w:customStyle="1" w:styleId="30">
    <w:name w:val="NormalIndent"/>
    <w:basedOn w:val="1"/>
    <w:qFormat/>
    <w:uiPriority w:val="0"/>
    <w:pPr>
      <w:ind w:firstLine="420" w:firstLineChars="200"/>
      <w:textAlignment w:val="baseline"/>
    </w:pPr>
    <w:rPr>
      <w:rFonts w:ascii="Times New Roman" w:hAnsi="Times New Roman"/>
      <w:bCs/>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2213</Words>
  <Characters>2400</Characters>
  <Lines>28</Lines>
  <Paragraphs>7</Paragraphs>
  <TotalTime>10</TotalTime>
  <ScaleCrop>false</ScaleCrop>
  <LinksUpToDate>false</LinksUpToDate>
  <CharactersWithSpaces>2407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2022-03-22T03:14:00Z</dcterms:created>
  <dc:creator>YQ</dc:creator>
  <cp:lastModifiedBy>Administrator</cp:lastModifiedBy>
  <cp:lastPrinted>2022-03-22T01:50:00Z</cp:lastPrinted>
  <dcterms:modified xsi:type="dcterms:W3CDTF">2023-09-13T03:02:49Z</dcterms:modified>
  <cp:revision>1239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A150CDF4EDD344899C1A63202819644D</vt:lpwstr>
  </property>
</Properties>
</file>