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95" w:rsidRPr="009A23DE" w:rsidRDefault="00C268AA" w:rsidP="006C7720">
      <w:pPr>
        <w:spacing w:line="596" w:lineRule="exact"/>
        <w:jc w:val="center"/>
        <w:rPr>
          <w:rFonts w:eastAsia="方正小标宋_GBK"/>
          <w:sz w:val="44"/>
          <w:szCs w:val="32"/>
        </w:rPr>
      </w:pPr>
      <w:bookmarkStart w:id="0" w:name="_GoBack"/>
      <w:bookmarkEnd w:id="0"/>
      <w:r>
        <w:rPr>
          <w:rFonts w:eastAsia="方正小标宋_GBK" w:hint="eastAsia"/>
          <w:sz w:val="44"/>
          <w:szCs w:val="32"/>
        </w:rPr>
        <w:t>重庆市来凤中学校</w:t>
      </w:r>
    </w:p>
    <w:p w:rsidR="009A23DE" w:rsidRPr="0064309B" w:rsidRDefault="00A1196F" w:rsidP="00E05A32">
      <w:pPr>
        <w:pStyle w:val="a6"/>
        <w:spacing w:line="596" w:lineRule="exact"/>
        <w:ind w:leftChars="171" w:left="359" w:firstLineChars="250" w:firstLine="1100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202</w:t>
      </w:r>
      <w:r w:rsidR="009C6E6A">
        <w:rPr>
          <w:rFonts w:eastAsia="方正小标宋_GBK" w:hint="eastAsia"/>
          <w:sz w:val="44"/>
          <w:szCs w:val="32"/>
        </w:rPr>
        <w:t>2</w:t>
      </w:r>
      <w:r w:rsidR="009A23DE" w:rsidRPr="0064309B">
        <w:rPr>
          <w:rFonts w:eastAsia="方正小标宋_GBK"/>
          <w:sz w:val="44"/>
          <w:szCs w:val="32"/>
        </w:rPr>
        <w:t>年</w:t>
      </w:r>
      <w:r w:rsidR="00704B56">
        <w:rPr>
          <w:rFonts w:eastAsia="方正小标宋_GBK" w:hint="eastAsia"/>
          <w:sz w:val="44"/>
          <w:szCs w:val="32"/>
        </w:rPr>
        <w:t>度</w:t>
      </w:r>
      <w:r w:rsidR="00806865" w:rsidRPr="0064309B">
        <w:rPr>
          <w:rFonts w:eastAsia="方正小标宋_GBK"/>
          <w:sz w:val="44"/>
          <w:szCs w:val="32"/>
        </w:rPr>
        <w:t>整体支出绩效</w:t>
      </w:r>
      <w:r w:rsidR="003532F1">
        <w:rPr>
          <w:rFonts w:eastAsia="方正小标宋_GBK" w:hint="eastAsia"/>
          <w:sz w:val="44"/>
          <w:szCs w:val="32"/>
        </w:rPr>
        <w:t>自评</w:t>
      </w:r>
      <w:r w:rsidR="00806865" w:rsidRPr="0064309B">
        <w:rPr>
          <w:rFonts w:eastAsia="方正小标宋_GBK"/>
          <w:sz w:val="44"/>
          <w:szCs w:val="32"/>
        </w:rPr>
        <w:t>报告</w:t>
      </w:r>
    </w:p>
    <w:p w:rsidR="00806865" w:rsidRPr="00BC3295" w:rsidRDefault="00806865" w:rsidP="00E05A32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 w:rsidRPr="00BC3295">
        <w:rPr>
          <w:rFonts w:eastAsia="方正黑体_GBK"/>
          <w:sz w:val="32"/>
          <w:szCs w:val="32"/>
        </w:rPr>
        <w:t>一、基本</w:t>
      </w:r>
      <w:r w:rsidR="002571F7">
        <w:rPr>
          <w:rFonts w:eastAsia="方正黑体_GBK" w:hint="eastAsia"/>
          <w:sz w:val="32"/>
          <w:szCs w:val="32"/>
        </w:rPr>
        <w:t>情况</w:t>
      </w:r>
    </w:p>
    <w:p w:rsidR="004B2CFB" w:rsidRDefault="00806865" w:rsidP="000C0972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0B5DB9">
        <w:rPr>
          <w:rFonts w:eastAsia="方正仿宋_GBK"/>
          <w:sz w:val="32"/>
          <w:szCs w:val="32"/>
        </w:rPr>
        <w:t>（一）</w:t>
      </w:r>
      <w:r w:rsidR="00C31CE4">
        <w:rPr>
          <w:rFonts w:eastAsia="方正仿宋_GBK" w:hint="eastAsia"/>
          <w:sz w:val="32"/>
          <w:szCs w:val="32"/>
        </w:rPr>
        <w:t>单位</w:t>
      </w:r>
      <w:r w:rsidR="002571F7">
        <w:rPr>
          <w:rFonts w:eastAsia="方正仿宋_GBK" w:hint="eastAsia"/>
          <w:sz w:val="32"/>
          <w:szCs w:val="32"/>
        </w:rPr>
        <w:t>基本情况</w:t>
      </w:r>
      <w:r w:rsidRPr="000B5DB9">
        <w:rPr>
          <w:rFonts w:eastAsia="方正仿宋_GBK"/>
          <w:sz w:val="32"/>
          <w:szCs w:val="32"/>
        </w:rPr>
        <w:t>。</w:t>
      </w:r>
    </w:p>
    <w:p w:rsidR="00806865" w:rsidRPr="001C6822" w:rsidRDefault="00C268AA" w:rsidP="000C0972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C268AA">
        <w:rPr>
          <w:rFonts w:eastAsia="方正仿宋_GBK" w:hint="eastAsia"/>
          <w:sz w:val="32"/>
          <w:szCs w:val="32"/>
        </w:rPr>
        <w:t>本单位为全额财政补助事业单位，属区财政预算一级单位，区独立核算机构和独立编制机构，内设机构有党政办公室、教务处、德育处、总务处、教科处、安稳办、体艺处、财务部。</w:t>
      </w:r>
      <w:r w:rsidR="004B2CFB">
        <w:rPr>
          <w:rFonts w:eastAsia="方正仿宋_GBK" w:hint="eastAsia"/>
          <w:sz w:val="32"/>
          <w:szCs w:val="32"/>
        </w:rPr>
        <w:t>学校的办学宗旨是</w:t>
      </w:r>
      <w:r w:rsidR="00093FC5" w:rsidRPr="00093FC5">
        <w:rPr>
          <w:rFonts w:eastAsia="方正仿宋_GBK" w:hint="eastAsia"/>
          <w:sz w:val="32"/>
          <w:szCs w:val="32"/>
        </w:rPr>
        <w:t>实施高中教育和初中义务教育，促进基础教育发展。贯彻执行教育工作的法律、法规、规章和方针政策，认真推进初高中教育教学工作。结合新高考改革进行系统化教学，管理。全面落实“三定”规定，严格执行璧山机构编制委员会文件要求，从严、从紧、从简控制机构设置和人员编制，保持人员编制、机构设置、主要职能的科学性和合理性。</w:t>
      </w:r>
    </w:p>
    <w:p w:rsidR="00171AB3" w:rsidRDefault="00806865" w:rsidP="00171AB3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BC3295">
        <w:rPr>
          <w:rFonts w:eastAsia="方正仿宋_GBK"/>
          <w:sz w:val="32"/>
          <w:szCs w:val="32"/>
        </w:rPr>
        <w:t>（二）</w:t>
      </w:r>
      <w:r w:rsidR="002571F7">
        <w:rPr>
          <w:rFonts w:eastAsia="方正仿宋_GBK" w:hint="eastAsia"/>
          <w:sz w:val="32"/>
          <w:szCs w:val="32"/>
        </w:rPr>
        <w:t>预算及支出情况</w:t>
      </w:r>
      <w:r w:rsidRPr="00BC3295">
        <w:rPr>
          <w:rFonts w:eastAsia="方正仿宋_GBK"/>
          <w:sz w:val="32"/>
          <w:szCs w:val="32"/>
        </w:rPr>
        <w:t>。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1</w:t>
      </w:r>
      <w:r w:rsidRPr="00DE0678">
        <w:rPr>
          <w:rFonts w:eastAsia="方正仿宋_GBK" w:hint="eastAsia"/>
          <w:sz w:val="32"/>
          <w:szCs w:val="32"/>
        </w:rPr>
        <w:t>、收入支出总体情况说明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（</w:t>
      </w:r>
      <w:r w:rsidRPr="00DE0678">
        <w:rPr>
          <w:rFonts w:eastAsia="方正仿宋_GBK" w:hint="eastAsia"/>
          <w:sz w:val="32"/>
          <w:szCs w:val="32"/>
        </w:rPr>
        <w:t>1</w:t>
      </w:r>
      <w:r w:rsidRPr="00DE0678">
        <w:rPr>
          <w:rFonts w:eastAsia="方正仿宋_GBK" w:hint="eastAsia"/>
          <w:sz w:val="32"/>
          <w:szCs w:val="32"/>
        </w:rPr>
        <w:t>）收入情况。</w:t>
      </w:r>
      <w:r w:rsidRPr="00DE0678">
        <w:rPr>
          <w:rFonts w:eastAsia="方正仿宋_GBK" w:hint="eastAsia"/>
          <w:sz w:val="32"/>
          <w:szCs w:val="32"/>
        </w:rPr>
        <w:t>202</w:t>
      </w:r>
      <w:r w:rsidR="009C6E6A">
        <w:rPr>
          <w:rFonts w:eastAsia="方正仿宋_GBK" w:hint="eastAsia"/>
          <w:sz w:val="32"/>
          <w:szCs w:val="32"/>
        </w:rPr>
        <w:t>2</w:t>
      </w:r>
      <w:r w:rsidRPr="00DE0678">
        <w:rPr>
          <w:rFonts w:eastAsia="方正仿宋_GBK" w:hint="eastAsia"/>
          <w:sz w:val="32"/>
          <w:szCs w:val="32"/>
        </w:rPr>
        <w:t>单位本年度实际</w:t>
      </w:r>
      <w:r>
        <w:rPr>
          <w:rFonts w:eastAsia="方正仿宋_GBK" w:hint="eastAsia"/>
          <w:sz w:val="32"/>
          <w:szCs w:val="32"/>
        </w:rPr>
        <w:t>收入</w:t>
      </w:r>
      <w:r w:rsidR="009C6E6A">
        <w:rPr>
          <w:rFonts w:eastAsia="方正仿宋_GBK" w:hint="eastAsia"/>
          <w:sz w:val="32"/>
          <w:szCs w:val="32"/>
        </w:rPr>
        <w:t>9849.54</w:t>
      </w:r>
      <w:r>
        <w:rPr>
          <w:rFonts w:eastAsia="方正仿宋_GBK" w:hint="eastAsia"/>
          <w:sz w:val="32"/>
          <w:szCs w:val="32"/>
        </w:rPr>
        <w:t>万元，其中：</w:t>
      </w:r>
      <w:r w:rsidRPr="00DE0678">
        <w:rPr>
          <w:rFonts w:eastAsia="方正仿宋_GBK" w:hint="eastAsia"/>
          <w:sz w:val="32"/>
          <w:szCs w:val="32"/>
        </w:rPr>
        <w:t>一般公共预算财政拨款收入</w:t>
      </w:r>
      <w:r w:rsidR="009C6E6A">
        <w:rPr>
          <w:rFonts w:eastAsia="方正仿宋_GBK" w:hint="eastAsia"/>
          <w:sz w:val="32"/>
          <w:szCs w:val="32"/>
        </w:rPr>
        <w:t>8801.54</w:t>
      </w:r>
      <w:r>
        <w:rPr>
          <w:rFonts w:eastAsia="方正仿宋_GBK" w:hint="eastAsia"/>
          <w:sz w:val="32"/>
          <w:szCs w:val="32"/>
        </w:rPr>
        <w:t>万</w:t>
      </w:r>
      <w:r w:rsidRPr="00DE0678">
        <w:rPr>
          <w:rFonts w:eastAsia="方正仿宋_GBK" w:hint="eastAsia"/>
          <w:sz w:val="32"/>
          <w:szCs w:val="32"/>
        </w:rPr>
        <w:t>元。</w:t>
      </w:r>
      <w:r>
        <w:rPr>
          <w:rFonts w:eastAsia="方正仿宋_GBK" w:hint="eastAsia"/>
          <w:sz w:val="32"/>
          <w:szCs w:val="32"/>
        </w:rPr>
        <w:t>事业收入</w:t>
      </w:r>
      <w:r w:rsidR="009C6E6A">
        <w:rPr>
          <w:rFonts w:eastAsia="方正仿宋_GBK" w:hint="eastAsia"/>
          <w:sz w:val="32"/>
          <w:szCs w:val="32"/>
        </w:rPr>
        <w:t>1048</w:t>
      </w:r>
      <w:r>
        <w:rPr>
          <w:rFonts w:eastAsia="方正仿宋_GBK" w:hint="eastAsia"/>
          <w:sz w:val="32"/>
          <w:szCs w:val="32"/>
        </w:rPr>
        <w:t>万元</w:t>
      </w:r>
      <w:r w:rsidRPr="00DE0678">
        <w:rPr>
          <w:rFonts w:eastAsia="方正仿宋_GBK" w:hint="eastAsia"/>
          <w:sz w:val="32"/>
          <w:szCs w:val="32"/>
        </w:rPr>
        <w:t>。</w:t>
      </w:r>
    </w:p>
    <w:p w:rsidR="009C6E6A" w:rsidRDefault="00DE0678" w:rsidP="009C6E6A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（</w:t>
      </w:r>
      <w:r w:rsidRPr="00DE0678">
        <w:rPr>
          <w:rFonts w:eastAsia="方正仿宋_GBK" w:hint="eastAsia"/>
          <w:sz w:val="32"/>
          <w:szCs w:val="32"/>
        </w:rPr>
        <w:t>2</w:t>
      </w:r>
      <w:r w:rsidRPr="00DE0678">
        <w:rPr>
          <w:rFonts w:eastAsia="方正仿宋_GBK" w:hint="eastAsia"/>
          <w:sz w:val="32"/>
          <w:szCs w:val="32"/>
        </w:rPr>
        <w:t>）支出情况。</w:t>
      </w:r>
      <w:r w:rsidRPr="00DE0678">
        <w:rPr>
          <w:rFonts w:eastAsia="方正仿宋_GBK" w:hint="eastAsia"/>
          <w:sz w:val="32"/>
          <w:szCs w:val="32"/>
        </w:rPr>
        <w:t>202</w:t>
      </w:r>
      <w:r w:rsidR="009C6E6A">
        <w:rPr>
          <w:rFonts w:eastAsia="方正仿宋_GBK" w:hint="eastAsia"/>
          <w:sz w:val="32"/>
          <w:szCs w:val="32"/>
        </w:rPr>
        <w:t>2</w:t>
      </w:r>
      <w:r w:rsidRPr="00DE0678">
        <w:rPr>
          <w:rFonts w:eastAsia="方正仿宋_GBK" w:hint="eastAsia"/>
          <w:sz w:val="32"/>
          <w:szCs w:val="32"/>
        </w:rPr>
        <w:t>年度支出合计</w:t>
      </w:r>
      <w:r w:rsidR="009C6E6A" w:rsidRPr="009C6E6A">
        <w:rPr>
          <w:rFonts w:eastAsia="方正仿宋_GBK"/>
          <w:sz w:val="32"/>
          <w:szCs w:val="32"/>
        </w:rPr>
        <w:t>9849.54</w:t>
      </w:r>
      <w:r w:rsidRPr="00DE0678">
        <w:rPr>
          <w:rFonts w:eastAsia="方正仿宋_GBK" w:hint="eastAsia"/>
          <w:sz w:val="32"/>
          <w:szCs w:val="32"/>
        </w:rPr>
        <w:t>万元，</w:t>
      </w:r>
      <w:r>
        <w:rPr>
          <w:rFonts w:eastAsia="方正仿宋_GBK" w:hint="eastAsia"/>
          <w:sz w:val="32"/>
          <w:szCs w:val="32"/>
        </w:rPr>
        <w:t>其中：基本支出</w:t>
      </w:r>
      <w:r w:rsidR="009C6E6A">
        <w:rPr>
          <w:rFonts w:eastAsia="方正仿宋_GBK" w:hint="eastAsia"/>
          <w:sz w:val="32"/>
          <w:szCs w:val="32"/>
        </w:rPr>
        <w:t>8469.92</w:t>
      </w:r>
      <w:r>
        <w:rPr>
          <w:rFonts w:eastAsia="方正仿宋_GBK" w:hint="eastAsia"/>
          <w:sz w:val="32"/>
          <w:szCs w:val="32"/>
        </w:rPr>
        <w:t>万元；</w:t>
      </w:r>
      <w:r w:rsidRPr="00DE0678">
        <w:rPr>
          <w:rFonts w:eastAsia="方正仿宋_GBK" w:hint="eastAsia"/>
          <w:sz w:val="32"/>
          <w:szCs w:val="32"/>
        </w:rPr>
        <w:t>项目支出</w:t>
      </w:r>
      <w:r w:rsidR="009C6E6A">
        <w:rPr>
          <w:rFonts w:eastAsia="方正仿宋_GBK" w:hint="eastAsia"/>
          <w:sz w:val="32"/>
          <w:szCs w:val="32"/>
        </w:rPr>
        <w:t>1380.62</w:t>
      </w:r>
      <w:r w:rsidRPr="00DE0678">
        <w:rPr>
          <w:rFonts w:eastAsia="方正仿宋_GBK" w:hint="eastAsia"/>
          <w:sz w:val="32"/>
          <w:szCs w:val="32"/>
        </w:rPr>
        <w:t>万元，</w:t>
      </w:r>
      <w:r>
        <w:rPr>
          <w:rFonts w:eastAsia="方正仿宋_GBK" w:hint="eastAsia"/>
          <w:sz w:val="32"/>
          <w:szCs w:val="32"/>
        </w:rPr>
        <w:t>分别是：</w:t>
      </w:r>
      <w:r w:rsidR="009C6E6A" w:rsidRPr="009C6E6A">
        <w:rPr>
          <w:rFonts w:eastAsia="方正仿宋_GBK" w:hint="eastAsia"/>
          <w:sz w:val="32"/>
          <w:szCs w:val="32"/>
        </w:rPr>
        <w:t xml:space="preserve">  </w:t>
      </w:r>
      <w:r w:rsidR="009C6E6A" w:rsidRPr="009C6E6A">
        <w:rPr>
          <w:rFonts w:eastAsia="方正仿宋_GBK" w:hint="eastAsia"/>
          <w:sz w:val="32"/>
          <w:szCs w:val="32"/>
        </w:rPr>
        <w:t>来凤中学校园保安经费调标（</w:t>
      </w:r>
      <w:r w:rsidR="009C6E6A" w:rsidRPr="009C6E6A">
        <w:rPr>
          <w:rFonts w:eastAsia="方正仿宋_GBK" w:hint="eastAsia"/>
          <w:sz w:val="32"/>
          <w:szCs w:val="32"/>
        </w:rPr>
        <w:t>2022</w:t>
      </w:r>
      <w:r w:rsidR="009C6E6A" w:rsidRPr="009C6E6A">
        <w:rPr>
          <w:rFonts w:eastAsia="方正仿宋_GBK" w:hint="eastAsia"/>
          <w:sz w:val="32"/>
          <w:szCs w:val="32"/>
        </w:rPr>
        <w:t>年）</w:t>
      </w:r>
      <w:r w:rsidR="009C6E6A">
        <w:rPr>
          <w:rFonts w:eastAsia="方正仿宋_GBK" w:hint="eastAsia"/>
          <w:sz w:val="32"/>
          <w:szCs w:val="32"/>
        </w:rPr>
        <w:t>、</w:t>
      </w:r>
      <w:r w:rsidR="009C6E6A" w:rsidRPr="009C6E6A">
        <w:rPr>
          <w:rFonts w:eastAsia="方正仿宋_GBK" w:hint="eastAsia"/>
          <w:sz w:val="32"/>
          <w:szCs w:val="32"/>
        </w:rPr>
        <w:t>来凤中学七类学生课后延时服务</w:t>
      </w:r>
      <w:r w:rsidR="009C6E6A">
        <w:rPr>
          <w:rFonts w:eastAsia="方正仿宋_GBK" w:hint="eastAsia"/>
          <w:sz w:val="32"/>
          <w:szCs w:val="32"/>
        </w:rPr>
        <w:t>、</w:t>
      </w:r>
      <w:r w:rsidR="009C6E6A" w:rsidRPr="009C6E6A">
        <w:rPr>
          <w:rFonts w:eastAsia="方正仿宋_GBK" w:hint="eastAsia"/>
          <w:sz w:val="32"/>
          <w:szCs w:val="32"/>
        </w:rPr>
        <w:t>来凤中学</w:t>
      </w:r>
      <w:r w:rsidR="009C6E6A" w:rsidRPr="009C6E6A">
        <w:rPr>
          <w:rFonts w:eastAsia="方正仿宋_GBK" w:hint="eastAsia"/>
          <w:sz w:val="32"/>
          <w:szCs w:val="32"/>
        </w:rPr>
        <w:t>2022</w:t>
      </w:r>
      <w:r w:rsidR="009C6E6A" w:rsidRPr="009C6E6A">
        <w:rPr>
          <w:rFonts w:eastAsia="方正仿宋_GBK" w:hint="eastAsia"/>
          <w:sz w:val="32"/>
          <w:szCs w:val="32"/>
        </w:rPr>
        <w:t>年义务教育资助资金</w:t>
      </w:r>
      <w:r w:rsidR="009C6E6A">
        <w:rPr>
          <w:rFonts w:eastAsia="方正仿宋_GBK" w:hint="eastAsia"/>
          <w:sz w:val="32"/>
          <w:szCs w:val="32"/>
        </w:rPr>
        <w:t>、</w:t>
      </w:r>
      <w:r w:rsidR="009C6E6A" w:rsidRPr="009C6E6A">
        <w:rPr>
          <w:rFonts w:eastAsia="方正仿宋_GBK" w:hint="eastAsia"/>
          <w:sz w:val="32"/>
          <w:szCs w:val="32"/>
        </w:rPr>
        <w:t>来凤中学屋顶改</w:t>
      </w:r>
      <w:r w:rsidR="009C6E6A" w:rsidRPr="009C6E6A">
        <w:rPr>
          <w:rFonts w:eastAsia="方正仿宋_GBK" w:hint="eastAsia"/>
          <w:sz w:val="32"/>
          <w:szCs w:val="32"/>
        </w:rPr>
        <w:lastRenderedPageBreak/>
        <w:t>造（结转）</w:t>
      </w:r>
      <w:r w:rsidR="009C6E6A">
        <w:rPr>
          <w:rFonts w:eastAsia="方正仿宋_GBK" w:hint="eastAsia"/>
          <w:sz w:val="32"/>
          <w:szCs w:val="32"/>
        </w:rPr>
        <w:t>、</w:t>
      </w:r>
      <w:r w:rsidR="009C6E6A" w:rsidRPr="009C6E6A">
        <w:rPr>
          <w:rFonts w:eastAsia="方正仿宋_GBK" w:hint="eastAsia"/>
          <w:sz w:val="32"/>
          <w:szCs w:val="32"/>
        </w:rPr>
        <w:t>来凤中学高中国家助学金、学费及教科书减免</w:t>
      </w:r>
      <w:r w:rsidR="009C6E6A">
        <w:rPr>
          <w:rFonts w:eastAsia="方正仿宋_GBK" w:hint="eastAsia"/>
          <w:sz w:val="32"/>
          <w:szCs w:val="32"/>
        </w:rPr>
        <w:t>、</w:t>
      </w:r>
      <w:r w:rsidR="009C6E6A" w:rsidRPr="009C6E6A">
        <w:rPr>
          <w:rFonts w:eastAsia="方正仿宋_GBK" w:hint="eastAsia"/>
          <w:sz w:val="32"/>
          <w:szCs w:val="32"/>
        </w:rPr>
        <w:t>来凤中学电脑及空调购置等（新增）</w:t>
      </w:r>
      <w:r w:rsidR="009C6E6A">
        <w:rPr>
          <w:rFonts w:eastAsia="方正仿宋_GBK" w:hint="eastAsia"/>
          <w:sz w:val="32"/>
          <w:szCs w:val="32"/>
        </w:rPr>
        <w:t>、</w:t>
      </w:r>
      <w:r w:rsidR="009C6E6A" w:rsidRPr="009C6E6A">
        <w:rPr>
          <w:rFonts w:eastAsia="方正仿宋_GBK" w:hint="eastAsia"/>
          <w:sz w:val="32"/>
          <w:szCs w:val="32"/>
        </w:rPr>
        <w:t>重庆市璧山来凤中学校高中教育改革经费</w:t>
      </w:r>
      <w:r w:rsidR="009C6E6A">
        <w:rPr>
          <w:rFonts w:eastAsia="方正仿宋_GBK" w:hint="eastAsia"/>
          <w:sz w:val="32"/>
          <w:szCs w:val="32"/>
        </w:rPr>
        <w:t>、</w:t>
      </w:r>
      <w:r w:rsidR="009C6E6A" w:rsidRPr="009C6E6A">
        <w:rPr>
          <w:rFonts w:eastAsia="方正仿宋_GBK" w:hint="eastAsia"/>
          <w:sz w:val="32"/>
          <w:szCs w:val="32"/>
        </w:rPr>
        <w:t>来凤中学健身房公寓及高中教学楼空调采购</w:t>
      </w:r>
      <w:r w:rsidR="009C6E6A">
        <w:rPr>
          <w:rFonts w:eastAsia="方正仿宋_GBK" w:hint="eastAsia"/>
          <w:sz w:val="32"/>
          <w:szCs w:val="32"/>
        </w:rPr>
        <w:t>、</w:t>
      </w:r>
      <w:r w:rsidR="009C6E6A" w:rsidRPr="009C6E6A">
        <w:rPr>
          <w:rFonts w:eastAsia="方正仿宋_GBK" w:hint="eastAsia"/>
          <w:sz w:val="32"/>
          <w:szCs w:val="32"/>
        </w:rPr>
        <w:t>来凤中学保安经费（结转）</w:t>
      </w:r>
      <w:r w:rsidR="009C6E6A">
        <w:rPr>
          <w:rFonts w:eastAsia="方正仿宋_GBK" w:hint="eastAsia"/>
          <w:sz w:val="32"/>
          <w:szCs w:val="32"/>
        </w:rPr>
        <w:t>、</w:t>
      </w:r>
      <w:r w:rsidR="009C6E6A" w:rsidRPr="009C6E6A">
        <w:rPr>
          <w:rFonts w:eastAsia="方正仿宋_GBK" w:hint="eastAsia"/>
          <w:sz w:val="32"/>
          <w:szCs w:val="32"/>
        </w:rPr>
        <w:t>来凤中学</w:t>
      </w:r>
      <w:r w:rsidR="009C6E6A" w:rsidRPr="009C6E6A">
        <w:rPr>
          <w:rFonts w:eastAsia="方正仿宋_GBK" w:hint="eastAsia"/>
          <w:sz w:val="32"/>
          <w:szCs w:val="32"/>
        </w:rPr>
        <w:t>2021</w:t>
      </w:r>
      <w:r w:rsidR="009C6E6A" w:rsidRPr="009C6E6A">
        <w:rPr>
          <w:rFonts w:eastAsia="方正仿宋_GBK" w:hint="eastAsia"/>
          <w:sz w:val="32"/>
          <w:szCs w:val="32"/>
        </w:rPr>
        <w:t>年新高考综合改革资金（结转）</w:t>
      </w:r>
      <w:r w:rsidR="009C6E6A">
        <w:rPr>
          <w:rFonts w:eastAsia="方正仿宋_GBK" w:hint="eastAsia"/>
          <w:sz w:val="32"/>
          <w:szCs w:val="32"/>
        </w:rPr>
        <w:t>、</w:t>
      </w:r>
      <w:r w:rsidR="009C6E6A" w:rsidRPr="009C6E6A">
        <w:rPr>
          <w:rFonts w:eastAsia="方正仿宋_GBK" w:hint="eastAsia"/>
          <w:sz w:val="32"/>
          <w:szCs w:val="32"/>
        </w:rPr>
        <w:t>来凤</w:t>
      </w:r>
      <w:proofErr w:type="gramStart"/>
      <w:r w:rsidR="009C6E6A" w:rsidRPr="009C6E6A">
        <w:rPr>
          <w:rFonts w:eastAsia="方正仿宋_GBK" w:hint="eastAsia"/>
          <w:sz w:val="32"/>
          <w:szCs w:val="32"/>
        </w:rPr>
        <w:t>中学奖</w:t>
      </w:r>
      <w:proofErr w:type="gramEnd"/>
      <w:r w:rsidR="009C6E6A" w:rsidRPr="009C6E6A">
        <w:rPr>
          <w:rFonts w:eastAsia="方正仿宋_GBK" w:hint="eastAsia"/>
          <w:sz w:val="32"/>
          <w:szCs w:val="32"/>
        </w:rPr>
        <w:t>助学金</w:t>
      </w:r>
      <w:r w:rsidR="009C6E6A">
        <w:rPr>
          <w:rFonts w:eastAsia="方正仿宋_GBK" w:hint="eastAsia"/>
          <w:sz w:val="32"/>
          <w:szCs w:val="32"/>
        </w:rPr>
        <w:t>、</w:t>
      </w:r>
      <w:r w:rsidR="009C6E6A" w:rsidRPr="009C6E6A">
        <w:rPr>
          <w:rFonts w:eastAsia="方正仿宋_GBK" w:hint="eastAsia"/>
          <w:sz w:val="32"/>
          <w:szCs w:val="32"/>
        </w:rPr>
        <w:t>来凤中学公寓支出</w:t>
      </w:r>
      <w:r w:rsidR="009C6E6A">
        <w:rPr>
          <w:rFonts w:eastAsia="方正仿宋_GBK" w:hint="eastAsia"/>
          <w:sz w:val="32"/>
          <w:szCs w:val="32"/>
        </w:rPr>
        <w:t>、</w:t>
      </w:r>
      <w:r w:rsidR="009C6E6A" w:rsidRPr="009C6E6A">
        <w:rPr>
          <w:rFonts w:eastAsia="方正仿宋_GBK" w:hint="eastAsia"/>
          <w:sz w:val="32"/>
          <w:szCs w:val="32"/>
        </w:rPr>
        <w:t>山来凤中学保安工资</w:t>
      </w:r>
      <w:r w:rsidR="009C6E6A">
        <w:rPr>
          <w:rFonts w:eastAsia="方正仿宋_GBK" w:hint="eastAsia"/>
          <w:sz w:val="32"/>
          <w:szCs w:val="32"/>
        </w:rPr>
        <w:t>、</w:t>
      </w:r>
      <w:r w:rsidR="009C6E6A" w:rsidRPr="009C6E6A">
        <w:rPr>
          <w:rFonts w:eastAsia="方正仿宋_GBK" w:hint="eastAsia"/>
          <w:sz w:val="32"/>
          <w:szCs w:val="32"/>
        </w:rPr>
        <w:t>来凤中学基于高中教材解读能力提升及课堂效率提升培训</w:t>
      </w:r>
      <w:r w:rsidR="009C6E6A">
        <w:rPr>
          <w:rFonts w:eastAsia="方正仿宋_GBK" w:hint="eastAsia"/>
          <w:sz w:val="32"/>
          <w:szCs w:val="32"/>
        </w:rPr>
        <w:t>、</w:t>
      </w:r>
      <w:r w:rsidR="009C6E6A" w:rsidRPr="009C6E6A">
        <w:rPr>
          <w:rFonts w:eastAsia="方正仿宋_GBK" w:hint="eastAsia"/>
          <w:sz w:val="32"/>
          <w:szCs w:val="32"/>
        </w:rPr>
        <w:t>来凤中学</w:t>
      </w:r>
      <w:r w:rsidR="009C6E6A" w:rsidRPr="009C6E6A">
        <w:rPr>
          <w:rFonts w:eastAsia="方正仿宋_GBK" w:hint="eastAsia"/>
          <w:sz w:val="32"/>
          <w:szCs w:val="32"/>
        </w:rPr>
        <w:t>2022</w:t>
      </w:r>
      <w:r w:rsidR="009C6E6A" w:rsidRPr="009C6E6A">
        <w:rPr>
          <w:rFonts w:eastAsia="方正仿宋_GBK" w:hint="eastAsia"/>
          <w:sz w:val="32"/>
          <w:szCs w:val="32"/>
        </w:rPr>
        <w:t>年一次性退休补贴</w:t>
      </w:r>
    </w:p>
    <w:p w:rsidR="00DE0678" w:rsidRPr="00DE0678" w:rsidRDefault="00DE0678" w:rsidP="009C6E6A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（</w:t>
      </w:r>
      <w:r w:rsidRPr="00DE0678">
        <w:rPr>
          <w:rFonts w:eastAsia="方正仿宋_GBK" w:hint="eastAsia"/>
          <w:sz w:val="32"/>
          <w:szCs w:val="32"/>
        </w:rPr>
        <w:t>3</w:t>
      </w:r>
      <w:r w:rsidRPr="00DE0678">
        <w:rPr>
          <w:rFonts w:eastAsia="方正仿宋_GBK" w:hint="eastAsia"/>
          <w:sz w:val="32"/>
          <w:szCs w:val="32"/>
        </w:rPr>
        <w:t>）结转结余情况。</w:t>
      </w:r>
      <w:r w:rsidRPr="00DE0678">
        <w:rPr>
          <w:rFonts w:eastAsia="方正仿宋_GBK" w:hint="eastAsia"/>
          <w:sz w:val="32"/>
          <w:szCs w:val="32"/>
        </w:rPr>
        <w:t>202</w:t>
      </w:r>
      <w:r w:rsidR="009C6E6A">
        <w:rPr>
          <w:rFonts w:eastAsia="方正仿宋_GBK" w:hint="eastAsia"/>
          <w:sz w:val="32"/>
          <w:szCs w:val="32"/>
        </w:rPr>
        <w:t>2</w:t>
      </w:r>
      <w:r w:rsidRPr="00DE0678">
        <w:rPr>
          <w:rFonts w:eastAsia="方正仿宋_GBK" w:hint="eastAsia"/>
          <w:sz w:val="32"/>
          <w:szCs w:val="32"/>
        </w:rPr>
        <w:t>年度年末结转和结余</w:t>
      </w:r>
      <w:r w:rsidRPr="00DE0678">
        <w:rPr>
          <w:rFonts w:eastAsia="方正仿宋_GBK" w:hint="eastAsia"/>
          <w:sz w:val="32"/>
          <w:szCs w:val="32"/>
        </w:rPr>
        <w:t>0.00</w:t>
      </w:r>
      <w:r w:rsidRPr="00DE0678">
        <w:rPr>
          <w:rFonts w:eastAsia="方正仿宋_GBK" w:hint="eastAsia"/>
          <w:sz w:val="32"/>
          <w:szCs w:val="32"/>
        </w:rPr>
        <w:t>万元。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二、绩效评价基本情况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（一）绩效评价目的：年初设定该项目的绩效目标，根据项目进度实施经费拨付。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（二）绩效评价原则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绩效评价原则包括科学规范原则、公开公正原则、分级分类原则、绩效相关原则。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（三）绩效评价工作过程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202</w:t>
      </w:r>
      <w:r w:rsidR="009C6E6A">
        <w:rPr>
          <w:rFonts w:eastAsia="方正仿宋_GBK" w:hint="eastAsia"/>
          <w:sz w:val="32"/>
          <w:szCs w:val="32"/>
        </w:rPr>
        <w:t>3</w:t>
      </w:r>
      <w:r w:rsidRPr="00DE0678">
        <w:rPr>
          <w:rFonts w:eastAsia="方正仿宋_GBK" w:hint="eastAsia"/>
          <w:sz w:val="32"/>
          <w:szCs w:val="32"/>
        </w:rPr>
        <w:t>年</w:t>
      </w:r>
      <w:r w:rsidRPr="00DE0678">
        <w:rPr>
          <w:rFonts w:eastAsia="方正仿宋_GBK" w:hint="eastAsia"/>
          <w:sz w:val="32"/>
          <w:szCs w:val="32"/>
        </w:rPr>
        <w:t>2</w:t>
      </w:r>
      <w:r w:rsidRPr="00DE0678">
        <w:rPr>
          <w:rFonts w:eastAsia="方正仿宋_GBK" w:hint="eastAsia"/>
          <w:sz w:val="32"/>
          <w:szCs w:val="32"/>
        </w:rPr>
        <w:t>月</w:t>
      </w:r>
      <w:r w:rsidRPr="00DE0678">
        <w:rPr>
          <w:rFonts w:eastAsia="方正仿宋_GBK" w:hint="eastAsia"/>
          <w:sz w:val="32"/>
          <w:szCs w:val="32"/>
        </w:rPr>
        <w:t>25</w:t>
      </w:r>
      <w:r w:rsidRPr="00DE0678">
        <w:rPr>
          <w:rFonts w:eastAsia="方正仿宋_GBK" w:hint="eastAsia"/>
          <w:sz w:val="32"/>
          <w:szCs w:val="32"/>
        </w:rPr>
        <w:t>日，成立以</w:t>
      </w:r>
      <w:r w:rsidR="009C6E6A">
        <w:rPr>
          <w:rFonts w:eastAsia="方正仿宋_GBK" w:hint="eastAsia"/>
          <w:sz w:val="32"/>
          <w:szCs w:val="32"/>
        </w:rPr>
        <w:t>姜海</w:t>
      </w:r>
      <w:r w:rsidRPr="00DE0678">
        <w:rPr>
          <w:rFonts w:eastAsia="方正仿宋_GBK" w:hint="eastAsia"/>
          <w:sz w:val="32"/>
          <w:szCs w:val="32"/>
        </w:rPr>
        <w:t>为组长，</w:t>
      </w:r>
      <w:r>
        <w:rPr>
          <w:rFonts w:eastAsia="方正仿宋_GBK" w:hint="eastAsia"/>
          <w:sz w:val="32"/>
          <w:szCs w:val="32"/>
        </w:rPr>
        <w:t>黄光海</w:t>
      </w:r>
      <w:r w:rsidRPr="00DE0678">
        <w:rPr>
          <w:rFonts w:eastAsia="方正仿宋_GBK" w:hint="eastAsia"/>
          <w:sz w:val="32"/>
          <w:szCs w:val="32"/>
        </w:rPr>
        <w:t>为副组长，</w:t>
      </w:r>
      <w:r>
        <w:rPr>
          <w:rFonts w:eastAsia="方正仿宋_GBK" w:hint="eastAsia"/>
          <w:sz w:val="32"/>
          <w:szCs w:val="32"/>
        </w:rPr>
        <w:t>项目涉及处室负责人</w:t>
      </w:r>
      <w:r w:rsidRPr="00DE0678">
        <w:rPr>
          <w:rFonts w:eastAsia="方正仿宋_GBK" w:hint="eastAsia"/>
          <w:sz w:val="32"/>
          <w:szCs w:val="32"/>
        </w:rPr>
        <w:t>为组员的</w:t>
      </w:r>
      <w:r w:rsidRPr="00DE0678">
        <w:rPr>
          <w:rFonts w:eastAsia="方正仿宋_GBK" w:hint="eastAsia"/>
          <w:sz w:val="32"/>
          <w:szCs w:val="32"/>
        </w:rPr>
        <w:t>202</w:t>
      </w:r>
      <w:r w:rsidR="00B32481">
        <w:rPr>
          <w:rFonts w:eastAsia="方正仿宋_GBK" w:hint="eastAsia"/>
          <w:sz w:val="32"/>
          <w:szCs w:val="32"/>
        </w:rPr>
        <w:t>2</w:t>
      </w:r>
      <w:r w:rsidRPr="00DE0678">
        <w:rPr>
          <w:rFonts w:eastAsia="方正仿宋_GBK" w:hint="eastAsia"/>
          <w:sz w:val="32"/>
          <w:szCs w:val="32"/>
        </w:rPr>
        <w:t>年学校项目绩效评价工作组，负责绩效自评工作。小组成员分工明确，具体如下：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（</w:t>
      </w:r>
      <w:r w:rsidRPr="00DE0678">
        <w:rPr>
          <w:rFonts w:eastAsia="方正仿宋_GBK" w:hint="eastAsia"/>
          <w:sz w:val="32"/>
          <w:szCs w:val="32"/>
        </w:rPr>
        <w:t>1</w:t>
      </w:r>
      <w:r w:rsidRPr="00DE0678">
        <w:rPr>
          <w:rFonts w:eastAsia="方正仿宋_GBK" w:hint="eastAsia"/>
          <w:sz w:val="32"/>
          <w:szCs w:val="32"/>
        </w:rPr>
        <w:t>）组长职责：审批绩效自评方案，监督、检查、核实绩效自评结果；</w:t>
      </w:r>
    </w:p>
    <w:p w:rsidR="00B32481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（</w:t>
      </w:r>
      <w:r w:rsidRPr="00DE0678">
        <w:rPr>
          <w:rFonts w:eastAsia="方正仿宋_GBK" w:hint="eastAsia"/>
          <w:sz w:val="32"/>
          <w:szCs w:val="32"/>
        </w:rPr>
        <w:t>2</w:t>
      </w:r>
      <w:r w:rsidRPr="00DE0678">
        <w:rPr>
          <w:rFonts w:eastAsia="方正仿宋_GBK" w:hint="eastAsia"/>
          <w:sz w:val="32"/>
          <w:szCs w:val="32"/>
        </w:rPr>
        <w:t>）副组长职责：审核修改拟定的绩效自评方案，并提交考评工作组会议讨论通过；监督、部署、确认绩效自评过程及反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proofErr w:type="gramStart"/>
      <w:r w:rsidRPr="00DE0678">
        <w:rPr>
          <w:rFonts w:eastAsia="方正仿宋_GBK" w:hint="eastAsia"/>
          <w:sz w:val="32"/>
          <w:szCs w:val="32"/>
        </w:rPr>
        <w:lastRenderedPageBreak/>
        <w:t>馈</w:t>
      </w:r>
      <w:proofErr w:type="gramEnd"/>
      <w:r w:rsidRPr="00DE0678">
        <w:rPr>
          <w:rFonts w:eastAsia="方正仿宋_GBK" w:hint="eastAsia"/>
          <w:sz w:val="32"/>
          <w:szCs w:val="32"/>
        </w:rPr>
        <w:t>意见的处理。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（</w:t>
      </w:r>
      <w:r w:rsidRPr="00DE0678">
        <w:rPr>
          <w:rFonts w:eastAsia="方正仿宋_GBK" w:hint="eastAsia"/>
          <w:sz w:val="32"/>
          <w:szCs w:val="32"/>
        </w:rPr>
        <w:t>3</w:t>
      </w:r>
      <w:r w:rsidRPr="00DE0678">
        <w:rPr>
          <w:rFonts w:eastAsia="方正仿宋_GBK" w:hint="eastAsia"/>
          <w:sz w:val="32"/>
          <w:szCs w:val="32"/>
        </w:rPr>
        <w:t>）小组成员职责：起草和修改绩效考评方案报自评领导工作组会议讨论通过，实施执行绩效自评方案；牵头组织并实施年度绩效自评，根据组长、副组长指示，对考评结果进行复核，完成绩效自核工作组安排的其他工作。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考评工作组到项目点现场，按照项目批复文件、项目设计概算等，开展自评检查工作，对项目整体实施情况和质量进行评定，核实资金拨付情况等。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三、绩效评价情况及结论</w:t>
      </w:r>
    </w:p>
    <w:tbl>
      <w:tblPr>
        <w:tblpPr w:leftFromText="180" w:rightFromText="180" w:vertAnchor="text" w:horzAnchor="margin" w:tblpXSpec="center" w:tblpY="655"/>
        <w:tblOverlap w:val="never"/>
        <w:tblW w:w="12533" w:type="dxa"/>
        <w:tblLook w:val="04A0" w:firstRow="1" w:lastRow="0" w:firstColumn="1" w:lastColumn="0" w:noHBand="0" w:noVBand="1"/>
      </w:tblPr>
      <w:tblGrid>
        <w:gridCol w:w="959"/>
        <w:gridCol w:w="4111"/>
        <w:gridCol w:w="1734"/>
        <w:gridCol w:w="1476"/>
        <w:gridCol w:w="993"/>
        <w:gridCol w:w="959"/>
        <w:gridCol w:w="2360"/>
      </w:tblGrid>
      <w:tr w:rsidR="00B32481" w:rsidRPr="00B32481" w:rsidTr="00B32481">
        <w:trPr>
          <w:trHeight w:val="600"/>
        </w:trPr>
        <w:tc>
          <w:tcPr>
            <w:tcW w:w="12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B3248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璧</w:t>
            </w:r>
            <w:proofErr w:type="gramEnd"/>
            <w:r w:rsidRPr="00B3248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山区2022年度项目支出绩效自评统计表</w:t>
            </w:r>
          </w:p>
        </w:tc>
      </w:tr>
      <w:tr w:rsidR="00B32481" w:rsidRPr="00B32481" w:rsidTr="00B32481">
        <w:trPr>
          <w:trHeight w:val="570"/>
        </w:trPr>
        <w:tc>
          <w:tcPr>
            <w:tcW w:w="1253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填报单位: 重庆市璧山来凤中学校                        </w:t>
            </w:r>
          </w:p>
        </w:tc>
      </w:tr>
      <w:tr w:rsidR="00B32481" w:rsidRPr="00B32481" w:rsidTr="00B32481">
        <w:trPr>
          <w:trHeight w:val="7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项目名称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全年预算数</w:t>
            </w: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br/>
              <w:t>（元）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全年执行数</w:t>
            </w: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br/>
              <w:t>（元）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执行率</w:t>
            </w: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br/>
              <w:t>（%）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自评得分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自评等级</w:t>
            </w:r>
          </w:p>
        </w:tc>
      </w:tr>
      <w:tr w:rsidR="00B32481" w:rsidRPr="00B32481" w:rsidTr="00B32481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  来凤中学校园保安经费调标（2022年）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44,528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44528.4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优</w:t>
            </w:r>
          </w:p>
        </w:tc>
      </w:tr>
      <w:tr w:rsidR="00B32481" w:rsidRPr="00B32481" w:rsidTr="00B32481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  来凤中学七类学生课后延时服务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57992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57992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优</w:t>
            </w:r>
          </w:p>
        </w:tc>
      </w:tr>
      <w:tr w:rsidR="00B32481" w:rsidRPr="00B32481" w:rsidTr="00B32481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  来凤中学2022年义务教育资助资金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201825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201825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优</w:t>
            </w:r>
          </w:p>
        </w:tc>
      </w:tr>
      <w:tr w:rsidR="00B32481" w:rsidRPr="00B32481" w:rsidTr="00B32481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  来凤中学屋顶改造（结转）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57105.62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57105.62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优</w:t>
            </w:r>
          </w:p>
        </w:tc>
      </w:tr>
      <w:tr w:rsidR="00B32481" w:rsidRPr="00B32481" w:rsidTr="00B32481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  来凤中学高中国家助学金、学费及教科书减免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1138750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1138750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优</w:t>
            </w:r>
          </w:p>
        </w:tc>
      </w:tr>
      <w:tr w:rsidR="00B32481" w:rsidRPr="00B32481" w:rsidTr="00B32481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  来凤中学电脑及空调购置等（新增）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1130000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45775.91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优</w:t>
            </w:r>
          </w:p>
        </w:tc>
      </w:tr>
      <w:tr w:rsidR="00B32481" w:rsidRPr="00B32481" w:rsidTr="00B32481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  重庆市璧山来凤中学校高中教育改革经费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8800000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8800000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良</w:t>
            </w:r>
          </w:p>
        </w:tc>
      </w:tr>
      <w:tr w:rsidR="00B32481" w:rsidRPr="00B32481" w:rsidTr="00B32481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  来凤中学健身房公寓及高中教学楼空调采购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58500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14.6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80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良</w:t>
            </w:r>
          </w:p>
        </w:tc>
      </w:tr>
      <w:tr w:rsidR="00B32481" w:rsidRPr="00B32481" w:rsidTr="00B32481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  来凤中学保安经费（结转）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65935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65935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优</w:t>
            </w:r>
          </w:p>
        </w:tc>
      </w:tr>
      <w:tr w:rsidR="00B32481" w:rsidRPr="00B32481" w:rsidTr="00B32481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  来凤中学2021年新高考综合改革资金（结转）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1399484.44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1399484.44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优</w:t>
            </w:r>
          </w:p>
        </w:tc>
      </w:tr>
      <w:tr w:rsidR="00B32481" w:rsidRPr="00B32481" w:rsidTr="00B32481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  来凤</w:t>
            </w:r>
            <w:proofErr w:type="gramStart"/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中学奖</w:t>
            </w:r>
            <w:proofErr w:type="gramEnd"/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助学金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680000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680000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优</w:t>
            </w:r>
          </w:p>
        </w:tc>
      </w:tr>
      <w:tr w:rsidR="00B32481" w:rsidRPr="00B32481" w:rsidTr="00B32481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  来凤中学公寓支出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良</w:t>
            </w:r>
          </w:p>
        </w:tc>
      </w:tr>
      <w:tr w:rsidR="00B32481" w:rsidRPr="00B32481" w:rsidTr="00B32481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  山来凤中学保安工资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66101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66101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80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良</w:t>
            </w:r>
          </w:p>
        </w:tc>
      </w:tr>
      <w:tr w:rsidR="00B32481" w:rsidRPr="00B32481" w:rsidTr="00B32481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  来凤中学基于高中教材解读能力提升及课堂效率提升培训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3640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4.5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优</w:t>
            </w:r>
          </w:p>
        </w:tc>
      </w:tr>
      <w:tr w:rsidR="00B32481" w:rsidRPr="00B32481" w:rsidTr="00B32481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  来凤中学2022年一次性退休补贴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186600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>优</w:t>
            </w:r>
          </w:p>
        </w:tc>
      </w:tr>
      <w:tr w:rsidR="00B32481" w:rsidRPr="00B32481" w:rsidTr="0063181E">
        <w:trPr>
          <w:trHeight w:val="60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81" w:rsidRPr="00D66D07" w:rsidRDefault="00B32481" w:rsidP="00B11D0D">
            <w:pPr>
              <w:rPr>
                <w:sz w:val="28"/>
                <w:szCs w:val="28"/>
              </w:rPr>
            </w:pPr>
            <w:r w:rsidRPr="00D66D07">
              <w:rPr>
                <w:sz w:val="28"/>
                <w:szCs w:val="28"/>
              </w:rPr>
              <w:t>15,308,321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81" w:rsidRPr="00D66D07" w:rsidRDefault="00B32481" w:rsidP="00B11D0D">
            <w:pPr>
              <w:rPr>
                <w:sz w:val="28"/>
                <w:szCs w:val="28"/>
              </w:rPr>
            </w:pPr>
            <w:r w:rsidRPr="00D66D07">
              <w:rPr>
                <w:sz w:val="28"/>
                <w:szCs w:val="28"/>
              </w:rPr>
              <w:t>13,806,237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81" w:rsidRPr="00B32481" w:rsidRDefault="00B32481" w:rsidP="00B324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32481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316CF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（一）项目使用情况</w:t>
      </w:r>
      <w:r w:rsidR="006316CF">
        <w:rPr>
          <w:rFonts w:eastAsia="方正仿宋_GBK" w:hint="eastAsia"/>
          <w:sz w:val="32"/>
          <w:szCs w:val="32"/>
        </w:rPr>
        <w:t>（见上表）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（二）管理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在项目实施过程中，学校严格按照上级的文件要求对项目实施监督管理及拨付经费，确保项目顺利开展。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（三）产出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完成项目要求的内容</w:t>
      </w:r>
      <w:r w:rsidRPr="00DE0678">
        <w:rPr>
          <w:rFonts w:eastAsia="方正仿宋_GBK" w:hint="eastAsia"/>
          <w:sz w:val="32"/>
          <w:szCs w:val="32"/>
        </w:rPr>
        <w:t>,</w:t>
      </w:r>
      <w:r w:rsidRPr="00DE0678">
        <w:rPr>
          <w:rFonts w:eastAsia="方正仿宋_GBK" w:hint="eastAsia"/>
          <w:sz w:val="32"/>
          <w:szCs w:val="32"/>
        </w:rPr>
        <w:t>项目公示按规定执行，项目验收结果通过。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（四）效果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1</w:t>
      </w:r>
      <w:r w:rsidRPr="00DE0678">
        <w:rPr>
          <w:rFonts w:eastAsia="方正仿宋_GBK" w:hint="eastAsia"/>
          <w:sz w:val="32"/>
          <w:szCs w:val="32"/>
        </w:rPr>
        <w:t>、社会效益：</w:t>
      </w:r>
      <w:r w:rsidR="006316CF" w:rsidRPr="00B32481">
        <w:rPr>
          <w:rFonts w:ascii="仿宋" w:eastAsia="仿宋" w:hAnsi="仿宋" w:cs="宋体" w:hint="eastAsia"/>
          <w:kern w:val="0"/>
          <w:sz w:val="24"/>
        </w:rPr>
        <w:t xml:space="preserve">  </w:t>
      </w:r>
      <w:r w:rsidR="006316CF" w:rsidRPr="00B32481">
        <w:rPr>
          <w:rFonts w:eastAsia="方正仿宋_GBK" w:hint="eastAsia"/>
          <w:sz w:val="32"/>
          <w:szCs w:val="32"/>
        </w:rPr>
        <w:t>2022</w:t>
      </w:r>
      <w:r w:rsidR="006316CF" w:rsidRPr="00B32481">
        <w:rPr>
          <w:rFonts w:eastAsia="方正仿宋_GBK" w:hint="eastAsia"/>
          <w:sz w:val="32"/>
          <w:szCs w:val="32"/>
        </w:rPr>
        <w:t>年义务教育资助资金</w:t>
      </w:r>
      <w:r w:rsidR="006316CF" w:rsidRPr="006316CF">
        <w:rPr>
          <w:rFonts w:eastAsia="方正仿宋_GBK" w:hint="eastAsia"/>
          <w:sz w:val="32"/>
          <w:szCs w:val="32"/>
        </w:rPr>
        <w:t>和</w:t>
      </w:r>
      <w:r w:rsidR="006316CF" w:rsidRPr="00B32481">
        <w:rPr>
          <w:rFonts w:eastAsia="方正仿宋_GBK" w:hint="eastAsia"/>
          <w:sz w:val="32"/>
          <w:szCs w:val="32"/>
        </w:rPr>
        <w:t>高中国家助学金、学费及教科书减免</w:t>
      </w:r>
      <w:r w:rsidR="006316CF" w:rsidRPr="006316CF">
        <w:rPr>
          <w:rFonts w:eastAsia="方正仿宋_GBK" w:hint="eastAsia"/>
          <w:sz w:val="32"/>
          <w:szCs w:val="32"/>
        </w:rPr>
        <w:t>等</w:t>
      </w:r>
      <w:r w:rsidRPr="00DE0678">
        <w:rPr>
          <w:rFonts w:eastAsia="方正仿宋_GBK" w:hint="eastAsia"/>
          <w:sz w:val="32"/>
          <w:szCs w:val="32"/>
        </w:rPr>
        <w:t>项目的实施</w:t>
      </w:r>
      <w:r w:rsidR="006316CF">
        <w:rPr>
          <w:rFonts w:eastAsia="方正仿宋_GBK" w:hint="eastAsia"/>
          <w:sz w:val="32"/>
          <w:szCs w:val="32"/>
        </w:rPr>
        <w:t>，体现了党和政府对困难学生与家庭的关爱，让国家的扶贫扶志政策落地生根</w:t>
      </w:r>
      <w:r w:rsidRPr="00DE0678">
        <w:rPr>
          <w:rFonts w:eastAsia="方正仿宋_GBK" w:hint="eastAsia"/>
          <w:sz w:val="32"/>
          <w:szCs w:val="32"/>
        </w:rPr>
        <w:t>。体现了政府加强对基础教育发展的投入，使学生及社会充分感受政策带来的优越感和幸福感。</w:t>
      </w:r>
      <w:r w:rsidR="00BD60F2">
        <w:rPr>
          <w:rFonts w:eastAsia="方正仿宋_GBK" w:hint="eastAsia"/>
          <w:sz w:val="32"/>
          <w:szCs w:val="32"/>
        </w:rPr>
        <w:t>高中教育教学改革经费及改善办学条件类项目的实施，通过高考成绩的反馈及学生和家长的调查，均达到预期的目标，得到上级部门和社会的一致肯定。</w:t>
      </w:r>
      <w:r w:rsidR="006316CF">
        <w:rPr>
          <w:rFonts w:eastAsia="方正仿宋_GBK" w:hint="eastAsia"/>
          <w:sz w:val="32"/>
          <w:szCs w:val="32"/>
        </w:rPr>
        <w:t>其他类项目的实施也</w:t>
      </w:r>
      <w:r w:rsidR="006316CF">
        <w:rPr>
          <w:rFonts w:eastAsia="方正仿宋_GBK" w:hint="eastAsia"/>
          <w:sz w:val="32"/>
          <w:szCs w:val="32"/>
        </w:rPr>
        <w:lastRenderedPageBreak/>
        <w:t>体现了党和政府对退休教师，安保人员、宿管人员等的关注与重视，显现出了社会主义制度的优越性。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2</w:t>
      </w:r>
      <w:r w:rsidRPr="00DE0678">
        <w:rPr>
          <w:rFonts w:eastAsia="方正仿宋_GBK" w:hint="eastAsia"/>
          <w:sz w:val="32"/>
          <w:szCs w:val="32"/>
        </w:rPr>
        <w:t>、社会公众满意度：较为满意。</w:t>
      </w:r>
      <w:r w:rsidRPr="00DE0678">
        <w:rPr>
          <w:rFonts w:eastAsia="方正仿宋_GBK" w:hint="eastAsia"/>
          <w:sz w:val="32"/>
          <w:szCs w:val="32"/>
        </w:rPr>
        <w:t xml:space="preserve"> 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（五）评价结果和评价结论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本项目自评结果，达到预期绩效目标。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四、主要经验及做法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由于政府加强了对学校教育的投入，进而促进了我校基础教育的发展。</w:t>
      </w:r>
    </w:p>
    <w:p w:rsidR="00DE0678" w:rsidRPr="00DE0678" w:rsidRDefault="00DE0678" w:rsidP="00DE0678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五、存在的问题和建议</w:t>
      </w:r>
    </w:p>
    <w:p w:rsidR="00DE0678" w:rsidRPr="00DE0678" w:rsidRDefault="00DE0678" w:rsidP="00171AB3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E0678">
        <w:rPr>
          <w:rFonts w:eastAsia="方正仿宋_GBK" w:hint="eastAsia"/>
          <w:sz w:val="32"/>
          <w:szCs w:val="32"/>
        </w:rPr>
        <w:t>希望政府进一步加大对教育的投入，</w:t>
      </w:r>
      <w:r w:rsidR="00D66D07">
        <w:rPr>
          <w:rFonts w:eastAsia="方正仿宋_GBK" w:hint="eastAsia"/>
          <w:sz w:val="32"/>
          <w:szCs w:val="32"/>
        </w:rPr>
        <w:t>加快资金的调度，及时拨付款项。</w:t>
      </w:r>
    </w:p>
    <w:p w:rsidR="00B34D05" w:rsidRPr="00BC3295" w:rsidRDefault="00B34D05" w:rsidP="00E05A32">
      <w:pPr>
        <w:spacing w:line="596" w:lineRule="exact"/>
        <w:ind w:firstLineChars="200" w:firstLine="640"/>
        <w:jc w:val="right"/>
        <w:rPr>
          <w:rFonts w:eastAsia="方正仿宋_GBK"/>
          <w:sz w:val="32"/>
          <w:szCs w:val="32"/>
        </w:rPr>
      </w:pPr>
    </w:p>
    <w:sectPr w:rsidR="00B34D05" w:rsidRPr="00BC3295" w:rsidSect="006D5412"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CA" w:rsidRDefault="00CF6DCA" w:rsidP="00BC3295">
      <w:r>
        <w:separator/>
      </w:r>
    </w:p>
  </w:endnote>
  <w:endnote w:type="continuationSeparator" w:id="0">
    <w:p w:rsidR="00CF6DCA" w:rsidRDefault="00CF6DCA" w:rsidP="00BC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CA" w:rsidRDefault="00CF6DCA" w:rsidP="00BC3295">
      <w:r>
        <w:separator/>
      </w:r>
    </w:p>
  </w:footnote>
  <w:footnote w:type="continuationSeparator" w:id="0">
    <w:p w:rsidR="00CF6DCA" w:rsidRDefault="00CF6DCA" w:rsidP="00BC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26D"/>
    <w:multiLevelType w:val="hybridMultilevel"/>
    <w:tmpl w:val="1EFABF66"/>
    <w:lvl w:ilvl="0" w:tplc="57F2790C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2E74D6C"/>
    <w:multiLevelType w:val="hybridMultilevel"/>
    <w:tmpl w:val="490E2606"/>
    <w:lvl w:ilvl="0" w:tplc="81564F8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3EF7ADB"/>
    <w:multiLevelType w:val="hybridMultilevel"/>
    <w:tmpl w:val="FD5EA880"/>
    <w:lvl w:ilvl="0" w:tplc="AAFAEB64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16A7249"/>
    <w:multiLevelType w:val="hybridMultilevel"/>
    <w:tmpl w:val="075A7EF4"/>
    <w:lvl w:ilvl="0" w:tplc="A54E0A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65"/>
    <w:rsid w:val="00043A15"/>
    <w:rsid w:val="000575E2"/>
    <w:rsid w:val="00063B15"/>
    <w:rsid w:val="00093FC5"/>
    <w:rsid w:val="0009607E"/>
    <w:rsid w:val="000B5DB9"/>
    <w:rsid w:val="000B6398"/>
    <w:rsid w:val="000C0972"/>
    <w:rsid w:val="00143197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6436A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97DA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B2CFB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316CF"/>
    <w:rsid w:val="006417E5"/>
    <w:rsid w:val="0064309B"/>
    <w:rsid w:val="00671BB5"/>
    <w:rsid w:val="006772C6"/>
    <w:rsid w:val="006B6825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1E95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9C6E6A"/>
    <w:rsid w:val="00A1196F"/>
    <w:rsid w:val="00A27343"/>
    <w:rsid w:val="00A3725D"/>
    <w:rsid w:val="00A45BE4"/>
    <w:rsid w:val="00AD0DAD"/>
    <w:rsid w:val="00AF31E0"/>
    <w:rsid w:val="00B07031"/>
    <w:rsid w:val="00B17BC3"/>
    <w:rsid w:val="00B32481"/>
    <w:rsid w:val="00B34D05"/>
    <w:rsid w:val="00B85927"/>
    <w:rsid w:val="00BC3295"/>
    <w:rsid w:val="00BD1848"/>
    <w:rsid w:val="00BD60F2"/>
    <w:rsid w:val="00BF6FF2"/>
    <w:rsid w:val="00C03DE7"/>
    <w:rsid w:val="00C268AA"/>
    <w:rsid w:val="00C31CE4"/>
    <w:rsid w:val="00C46E51"/>
    <w:rsid w:val="00C77086"/>
    <w:rsid w:val="00C858DD"/>
    <w:rsid w:val="00C913C3"/>
    <w:rsid w:val="00CD33CE"/>
    <w:rsid w:val="00CF26C3"/>
    <w:rsid w:val="00CF6DCA"/>
    <w:rsid w:val="00D610B4"/>
    <w:rsid w:val="00D66D07"/>
    <w:rsid w:val="00D86135"/>
    <w:rsid w:val="00DE0678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51108"/>
    <w:rsid w:val="00F70C2E"/>
    <w:rsid w:val="00F9262E"/>
    <w:rsid w:val="00F93438"/>
    <w:rsid w:val="00FA41F0"/>
    <w:rsid w:val="00FD0041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6865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BC3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32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3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329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430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6865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BC3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32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3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329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430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374</Words>
  <Characters>2138</Characters>
  <Application>Microsoft Office Word</Application>
  <DocSecurity>0</DocSecurity>
  <Lines>17</Lines>
  <Paragraphs>5</Paragraphs>
  <ScaleCrop>false</ScaleCrop>
  <Company>微软中国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2022-03-23T06:19:00Z</cp:lastPrinted>
  <dcterms:created xsi:type="dcterms:W3CDTF">2023-09-12T04:35:00Z</dcterms:created>
  <dcterms:modified xsi:type="dcterms:W3CDTF">2023-09-12T04:35:00Z</dcterms:modified>
</cp:coreProperties>
</file>