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DA" w:rsidRDefault="00084FDA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璧山区</w:t>
      </w:r>
      <w:r w:rsidR="002C4F05">
        <w:rPr>
          <w:rFonts w:ascii="方正小标宋_GBK" w:eastAsia="方正小标宋_GBK" w:hAnsi="方正小标宋_GBK" w:cs="方正小标宋_GBK" w:hint="eastAsia"/>
          <w:sz w:val="44"/>
          <w:szCs w:val="44"/>
        </w:rPr>
        <w:t>健龙镇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公共场所</w:t>
      </w:r>
    </w:p>
    <w:p w:rsidR="00B24278" w:rsidRPr="00084FDA" w:rsidRDefault="00E06785" w:rsidP="00084FDA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节水改造工程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施工合同</w:t>
      </w:r>
    </w:p>
    <w:p w:rsidR="00B24278" w:rsidRDefault="00E06785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甲方：重庆市璧山区</w:t>
      </w:r>
      <w:r w:rsidR="002C4F05">
        <w:rPr>
          <w:rFonts w:ascii="方正仿宋_GBK" w:eastAsia="方正仿宋_GBK" w:hAnsi="方正仿宋_GBK" w:cs="方正仿宋_GBK" w:hint="eastAsia"/>
          <w:sz w:val="32"/>
          <w:szCs w:val="32"/>
        </w:rPr>
        <w:t>健龙镇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人民政府</w:t>
      </w:r>
    </w:p>
    <w:p w:rsidR="00B24278" w:rsidRDefault="00E06785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乙方：</w:t>
      </w:r>
    </w:p>
    <w:p w:rsidR="00B24278" w:rsidRPr="00084FDA" w:rsidRDefault="00E06785" w:rsidP="00084FDA">
      <w:pPr>
        <w:spacing w:line="580" w:lineRule="exact"/>
        <w:ind w:firstLine="64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为扎实推进全区节水建设</w:t>
      </w:r>
      <w:r w:rsidR="00084FDA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强化用水过程管理</w:t>
      </w:r>
      <w:r w:rsidR="00084FDA">
        <w:rPr>
          <w:rFonts w:ascii="方正仿宋_GBK" w:eastAsia="方正仿宋_GBK" w:hAnsi="方正仿宋_GBK" w:cs="方正仿宋_GBK" w:hint="eastAsia"/>
          <w:sz w:val="32"/>
          <w:szCs w:val="32"/>
        </w:rPr>
        <w:t>和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保证</w:t>
      </w:r>
      <w:r w:rsidR="002C4F05">
        <w:rPr>
          <w:rFonts w:ascii="方正仿宋_GBK" w:eastAsia="方正仿宋_GBK" w:hAnsi="方正仿宋_GBK" w:cs="方正仿宋_GBK" w:hint="eastAsia"/>
          <w:sz w:val="30"/>
          <w:szCs w:val="30"/>
        </w:rPr>
        <w:t>健龙镇</w:t>
      </w:r>
      <w:r w:rsidR="00084FDA">
        <w:rPr>
          <w:rFonts w:ascii="方正仿宋_GBK" w:eastAsia="方正仿宋_GBK" w:hAnsi="方正仿宋_GBK" w:cs="方正仿宋_GBK" w:hint="eastAsia"/>
          <w:sz w:val="30"/>
          <w:szCs w:val="30"/>
        </w:rPr>
        <w:t>公共场所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节水改造工程按时、保质保量完成，甲、乙双方在平等、诚实信用、协商一致的基础上，根据《中华人民共和国合同法》等法律法规的规定，甲、乙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双方就</w:t>
      </w:r>
      <w:r w:rsidR="002C4F05">
        <w:rPr>
          <w:rFonts w:ascii="方正仿宋_GBK" w:eastAsia="方正仿宋_GBK" w:hAnsi="方正仿宋_GBK" w:cs="方正仿宋_GBK" w:hint="eastAsia"/>
          <w:sz w:val="30"/>
          <w:szCs w:val="30"/>
        </w:rPr>
        <w:t>健龙镇</w:t>
      </w:r>
      <w:r w:rsidR="00084FDA">
        <w:rPr>
          <w:rFonts w:ascii="方正仿宋_GBK" w:eastAsia="方正仿宋_GBK" w:hAnsi="方正仿宋_GBK" w:cs="方正仿宋_GBK" w:hint="eastAsia"/>
          <w:sz w:val="30"/>
          <w:szCs w:val="30"/>
        </w:rPr>
        <w:t>公共场所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节水改造工程，达成如下协议：</w:t>
      </w:r>
    </w:p>
    <w:p w:rsidR="00B24278" w:rsidRDefault="00E06785">
      <w:pPr>
        <w:numPr>
          <w:ilvl w:val="0"/>
          <w:numId w:val="1"/>
        </w:numPr>
        <w:spacing w:line="58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项目名称：</w:t>
      </w:r>
      <w:r w:rsidR="002C4F05">
        <w:rPr>
          <w:rFonts w:ascii="方正仿宋_GBK" w:eastAsia="方正仿宋_GBK" w:hAnsi="方正仿宋_GBK" w:cs="方正仿宋_GBK" w:hint="eastAsia"/>
          <w:sz w:val="30"/>
          <w:szCs w:val="30"/>
        </w:rPr>
        <w:t>健龙镇</w:t>
      </w:r>
      <w:r w:rsidR="00084FDA">
        <w:rPr>
          <w:rFonts w:ascii="方正仿宋_GBK" w:eastAsia="方正仿宋_GBK" w:hAnsi="方正仿宋_GBK" w:cs="方正仿宋_GBK" w:hint="eastAsia"/>
          <w:sz w:val="30"/>
          <w:szCs w:val="30"/>
        </w:rPr>
        <w:t>公共场所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节水改造工程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B24278" w:rsidRDefault="00E06785">
      <w:pPr>
        <w:spacing w:line="580" w:lineRule="exact"/>
        <w:ind w:left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二、项目建设内容及规模、资金：</w:t>
      </w:r>
    </w:p>
    <w:p w:rsidR="00B24278" w:rsidRDefault="00E0678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节水</w:t>
      </w:r>
      <w:r w:rsidR="00084FDA">
        <w:rPr>
          <w:rFonts w:ascii="Times New Roman" w:eastAsia="仿宋_GB2312" w:hAnsi="Times New Roman" w:cs="Times New Roman" w:hint="eastAsia"/>
          <w:sz w:val="32"/>
          <w:szCs w:val="32"/>
        </w:rPr>
        <w:t>终端改造、（洗手盆）改造、厕所蹲坑和小便器节水改造、计量设施改造、厕所（洗手台，门、隔断等）改造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2C4F05">
        <w:rPr>
          <w:rFonts w:ascii="Times New Roman" w:eastAsia="仿宋_GB2312" w:hAnsi="Times New Roman" w:cs="Times New Roman" w:hint="eastAsia"/>
          <w:sz w:val="32"/>
          <w:szCs w:val="32"/>
        </w:rPr>
        <w:t>，总投资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238983.26</w:t>
      </w:r>
      <w:r w:rsidR="002C4F05">
        <w:rPr>
          <w:rFonts w:ascii="Times New Roman" w:eastAsia="仿宋_GB2312" w:hAnsi="Times New Roman" w:cs="Times New Roman" w:hint="eastAsia"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具体内容及金额详见附件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:rsidR="00B24278" w:rsidRDefault="00E06785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三、甲乙双方的责任</w:t>
      </w:r>
    </w:p>
    <w:p w:rsidR="00B24278" w:rsidRDefault="00E06785">
      <w:pPr>
        <w:numPr>
          <w:ilvl w:val="0"/>
          <w:numId w:val="2"/>
        </w:num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甲方负责审定项目的实施方案，并按照审定的规划和</w:t>
      </w:r>
    </w:p>
    <w:p w:rsidR="00B24278" w:rsidRDefault="00E06785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设计</w:t>
      </w:r>
      <w:r w:rsidR="002C4F05">
        <w:rPr>
          <w:rFonts w:ascii="方正仿宋_GBK" w:eastAsia="方正仿宋_GBK" w:hAnsi="方正仿宋_GBK" w:cs="方正仿宋_GBK" w:hint="eastAsia"/>
          <w:sz w:val="32"/>
          <w:szCs w:val="32"/>
        </w:rPr>
        <w:t>协调好施工前期准备工作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，负责提供施工过程中的水、电。</w:t>
      </w:r>
    </w:p>
    <w:p w:rsidR="00B24278" w:rsidRDefault="00E06785">
      <w:pPr>
        <w:numPr>
          <w:ilvl w:val="0"/>
          <w:numId w:val="2"/>
        </w:num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甲方负责项目的管理和技术指导，督促乙方按时、按</w:t>
      </w:r>
    </w:p>
    <w:p w:rsidR="00B24278" w:rsidRDefault="00E06785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质、按量完成项目建设任务。</w:t>
      </w:r>
    </w:p>
    <w:p w:rsidR="00B24278" w:rsidRDefault="00E06785">
      <w:pPr>
        <w:numPr>
          <w:ilvl w:val="0"/>
          <w:numId w:val="2"/>
        </w:num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甲方负责对施工中确需变更的规划、设计和建设标准</w:t>
      </w:r>
    </w:p>
    <w:p w:rsidR="00B24278" w:rsidRDefault="00E06785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等下达变更通知书，负责组织相关部门对项目的质量监督和检查验收。</w:t>
      </w:r>
    </w:p>
    <w:p w:rsidR="00B24278" w:rsidRDefault="00E06785">
      <w:pPr>
        <w:numPr>
          <w:ilvl w:val="0"/>
          <w:numId w:val="2"/>
        </w:num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乙方按照甲方审定的规划设计和本协议约定的要求</w:t>
      </w:r>
    </w:p>
    <w:p w:rsidR="00B24278" w:rsidRDefault="00E06785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进行施工，并按时完成工程建设。</w:t>
      </w:r>
    </w:p>
    <w:p w:rsidR="00B24278" w:rsidRDefault="00E06785">
      <w:pPr>
        <w:numPr>
          <w:ilvl w:val="0"/>
          <w:numId w:val="2"/>
        </w:num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乙方负责处理好施工过程中的各种矛盾和纠纷，承担</w:t>
      </w:r>
    </w:p>
    <w:p w:rsidR="00B24278" w:rsidRDefault="00E06785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施工过程中因乙方原因导致的经济责任和其他责任。</w:t>
      </w:r>
    </w:p>
    <w:p w:rsidR="00B24278" w:rsidRDefault="00E06785">
      <w:pPr>
        <w:numPr>
          <w:ilvl w:val="0"/>
          <w:numId w:val="2"/>
        </w:num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乙方加强施工安全管理，杜绝安全事故的发生，否则</w:t>
      </w:r>
    </w:p>
    <w:p w:rsidR="00B24278" w:rsidRDefault="00E06785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发生的一切安全事故概由乙方自行负责，甲方不承担任何责任。</w:t>
      </w:r>
    </w:p>
    <w:p w:rsidR="00B24278" w:rsidRDefault="00E06785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四、工程建设工期要求：整个工期要求在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 w:rsidR="002C4F05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 w:rsidR="002C4F05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日前全面完工。</w:t>
      </w:r>
    </w:p>
    <w:p w:rsidR="00B24278" w:rsidRDefault="00E06785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五、工程款及拨付方式</w:t>
      </w:r>
    </w:p>
    <w:p w:rsidR="00B24278" w:rsidRDefault="00E06785">
      <w:pPr>
        <w:spacing w:line="58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该工程实行总价控制，单价据实结算。工程总价为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238983.26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元（</w:t>
      </w:r>
      <w:r w:rsidR="002C4F05">
        <w:rPr>
          <w:rFonts w:ascii="方正仿宋_GBK" w:eastAsia="方正仿宋_GBK" w:hAnsi="方正仿宋_GBK" w:cs="方正仿宋_GBK" w:hint="eastAsia"/>
          <w:sz w:val="32"/>
          <w:szCs w:val="32"/>
        </w:rPr>
        <w:t>大写：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>贰拾叁万捌仟玖百捌拾叁元贰角陆分整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）。付款方式：经甲方及上级相关部门验收合格后，按照报账制进行划拨工程款。在划拨工程款时留工程总价的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％作质保金，待工程运行一年后无任何质量问题再划拨质保金。</w:t>
      </w:r>
    </w:p>
    <w:p w:rsidR="00B24278" w:rsidRDefault="00E06785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六、本协议未尽事宜，由甲乙双方协商解决。</w:t>
      </w:r>
    </w:p>
    <w:p w:rsidR="00B24278" w:rsidRDefault="00E06785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七、其他事项</w:t>
      </w:r>
    </w:p>
    <w:p w:rsidR="00B24278" w:rsidRDefault="00E06785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本协议一式</w:t>
      </w:r>
      <w:r w:rsidR="002C4F05">
        <w:rPr>
          <w:rFonts w:ascii="方正仿宋_GBK" w:eastAsia="方正仿宋_GBK" w:hAnsi="方正仿宋_GBK" w:cs="方正仿宋_GBK" w:hint="eastAsia"/>
          <w:sz w:val="32"/>
          <w:szCs w:val="32"/>
        </w:rPr>
        <w:t>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份，甲乙双方各一份，</w:t>
      </w:r>
      <w:r w:rsidR="002C4F05">
        <w:rPr>
          <w:rFonts w:ascii="方正仿宋_GBK" w:eastAsia="方正仿宋_GBK" w:hAnsi="方正仿宋_GBK" w:cs="方正仿宋_GBK" w:hint="eastAsia"/>
          <w:sz w:val="32"/>
          <w:szCs w:val="32"/>
        </w:rPr>
        <w:t>健龙镇农业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服务中心一份，</w:t>
      </w:r>
      <w:r w:rsidR="002C4F05">
        <w:rPr>
          <w:rFonts w:ascii="方正仿宋_GBK" w:eastAsia="方正仿宋_GBK" w:hAnsi="方正仿宋_GBK" w:cs="方正仿宋_GBK" w:hint="eastAsia"/>
          <w:sz w:val="32"/>
          <w:szCs w:val="32"/>
        </w:rPr>
        <w:t>健龙镇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党政办一份</w:t>
      </w:r>
      <w:r w:rsidR="002C4F05">
        <w:rPr>
          <w:rFonts w:ascii="方正仿宋_GBK" w:eastAsia="方正仿宋_GBK" w:hAnsi="方正仿宋_GBK" w:cs="方正仿宋_GBK" w:hint="eastAsia"/>
          <w:sz w:val="32"/>
          <w:szCs w:val="32"/>
        </w:rPr>
        <w:t>，健龙镇财政办一份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</w:t>
      </w:r>
    </w:p>
    <w:p w:rsidR="00B24278" w:rsidRDefault="00E06785">
      <w:pPr>
        <w:numPr>
          <w:ilvl w:val="0"/>
          <w:numId w:val="3"/>
        </w:num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本协议经甲乙双方代表签字后生效，合同执行完毕</w:t>
      </w:r>
    </w:p>
    <w:p w:rsidR="00B24278" w:rsidRDefault="00E06785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自动失效。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</w:p>
    <w:p w:rsidR="00B24278" w:rsidRDefault="00E06785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甲方：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重庆市璧山区</w:t>
      </w:r>
      <w:r w:rsidR="002C4F05">
        <w:rPr>
          <w:rFonts w:ascii="方正仿宋_GBK" w:eastAsia="方正仿宋_GBK" w:hAnsi="方正仿宋_GBK" w:cs="方正仿宋_GBK" w:hint="eastAsia"/>
          <w:sz w:val="32"/>
          <w:szCs w:val="32"/>
        </w:rPr>
        <w:t>健龙镇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人民政府</w:t>
      </w:r>
    </w:p>
    <w:p w:rsidR="00B24278" w:rsidRDefault="00E06785">
      <w:pPr>
        <w:spacing w:line="580" w:lineRule="exact"/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甲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方代表：</w:t>
      </w:r>
    </w:p>
    <w:p w:rsidR="002C4F05" w:rsidRDefault="00E06785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乙方：</w:t>
      </w:r>
      <w:bookmarkStart w:id="0" w:name="_GoBack"/>
      <w:bookmarkEnd w:id="0"/>
    </w:p>
    <w:p w:rsidR="00B24278" w:rsidRDefault="00E06785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乙方代表：</w:t>
      </w:r>
    </w:p>
    <w:p w:rsidR="00B24278" w:rsidRDefault="00E06785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B24278" w:rsidRDefault="00E06785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      202</w:t>
      </w:r>
      <w:r w:rsidR="002C4F05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</w:p>
    <w:p w:rsidR="00E06785" w:rsidRDefault="00E06785" w:rsidP="00E06785">
      <w:pPr>
        <w:pStyle w:val="Default"/>
        <w:rPr>
          <w:rFonts w:hint="eastAsia"/>
        </w:rPr>
      </w:pPr>
      <w:r>
        <w:rPr>
          <w:rFonts w:hint="eastAsia"/>
        </w:rPr>
        <w:t>附件1</w:t>
      </w:r>
    </w:p>
    <w:p w:rsidR="00E06785" w:rsidRPr="00E06785" w:rsidRDefault="00E06785" w:rsidP="00E06785">
      <w:pPr>
        <w:pStyle w:val="Default"/>
      </w:pPr>
      <w:r w:rsidRPr="00E06785">
        <w:object w:dxaOrig="162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85pt;height:42.1pt" o:ole="">
            <v:imagedata r:id="rId7" o:title=""/>
          </v:shape>
          <o:OLEObject Type="Embed" ProgID="Package" ShapeID="_x0000_i1025" DrawAspect="Content" ObjectID="_1728113204" r:id="rId8"/>
        </w:object>
      </w:r>
    </w:p>
    <w:sectPr w:rsidR="00E06785" w:rsidRPr="00E06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A5D746"/>
    <w:multiLevelType w:val="singleLevel"/>
    <w:tmpl w:val="D3A5D74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20ACB1"/>
    <w:multiLevelType w:val="singleLevel"/>
    <w:tmpl w:val="5A20ACB1"/>
    <w:lvl w:ilvl="0">
      <w:start w:val="1"/>
      <w:numFmt w:val="decimal"/>
      <w:suff w:val="nothing"/>
      <w:lvlText w:val="%1、"/>
      <w:lvlJc w:val="left"/>
      <w:pPr>
        <w:ind w:left="480" w:firstLine="0"/>
      </w:pPr>
    </w:lvl>
  </w:abstractNum>
  <w:abstractNum w:abstractNumId="2">
    <w:nsid w:val="5A20E7A6"/>
    <w:multiLevelType w:val="singleLevel"/>
    <w:tmpl w:val="5A20E7A6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78"/>
    <w:rsid w:val="00084FDA"/>
    <w:rsid w:val="002C4F05"/>
    <w:rsid w:val="00B24278"/>
    <w:rsid w:val="00E06785"/>
    <w:rsid w:val="01332C9D"/>
    <w:rsid w:val="020C32A9"/>
    <w:rsid w:val="0B2A24D0"/>
    <w:rsid w:val="0E3C3632"/>
    <w:rsid w:val="0E43465D"/>
    <w:rsid w:val="1419266C"/>
    <w:rsid w:val="18D20F7E"/>
    <w:rsid w:val="1E8F33E7"/>
    <w:rsid w:val="20ED2CA0"/>
    <w:rsid w:val="25EE3447"/>
    <w:rsid w:val="35773B2F"/>
    <w:rsid w:val="3DD25BC3"/>
    <w:rsid w:val="44FF03FE"/>
    <w:rsid w:val="469E1332"/>
    <w:rsid w:val="481D3C28"/>
    <w:rsid w:val="55564BA0"/>
    <w:rsid w:val="746656EA"/>
    <w:rsid w:val="772609E4"/>
    <w:rsid w:val="78CD7408"/>
    <w:rsid w:val="7A1B2296"/>
    <w:rsid w:val="7B1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Administrator.USER-20160119HO</dc:creator>
  <cp:lastModifiedBy>xb21cn</cp:lastModifiedBy>
  <cp:revision>3</cp:revision>
  <cp:lastPrinted>2021-07-28T01:49:00Z</cp:lastPrinted>
  <dcterms:created xsi:type="dcterms:W3CDTF">2014-10-29T12:08:00Z</dcterms:created>
  <dcterms:modified xsi:type="dcterms:W3CDTF">2022-10-24T02:40:00Z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56D10B56B26C4465AF91088A1F0FF17F</vt:lpwstr>
  </property>
</Properties>
</file>