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20" w:lineRule="exact"/>
        <w:jc w:val="center"/>
        <w:rPr>
          <w:rFonts w:hint="eastAsia" w:ascii="方正粗宋简体" w:hAnsi="方正黑体简体" w:eastAsia="方正粗宋简体" w:cs="方正黑体简体"/>
          <w:bCs/>
          <w:sz w:val="52"/>
          <w:szCs w:val="52"/>
        </w:rPr>
      </w:pPr>
      <w:r>
        <w:rPr>
          <w:rFonts w:hint="eastAsia" w:ascii="方正粗宋简体" w:hAnsi="方正黑体简体" w:eastAsia="方正粗宋简体" w:cs="方正黑体简体"/>
          <w:bCs/>
          <w:sz w:val="52"/>
          <w:szCs w:val="52"/>
        </w:rPr>
        <w:t>重庆市璧山区健龙镇人民政府</w:t>
      </w:r>
    </w:p>
    <w:p>
      <w:pPr>
        <w:spacing w:line="720" w:lineRule="exact"/>
        <w:jc w:val="center"/>
        <w:rPr>
          <w:rFonts w:hint="eastAsia" w:ascii="方正粗宋简体" w:hAnsi="方正黑体简体" w:eastAsia="方正粗宋简体" w:cs="方正黑体简体"/>
          <w:bCs/>
          <w:sz w:val="52"/>
          <w:szCs w:val="52"/>
        </w:rPr>
      </w:pPr>
      <w:r>
        <w:rPr>
          <w:rFonts w:hint="eastAsia" w:ascii="方正粗宋简体" w:hAnsi="方正黑体简体" w:eastAsia="方正粗宋简体" w:cs="方正黑体简体"/>
          <w:bCs/>
          <w:sz w:val="52"/>
          <w:szCs w:val="52"/>
        </w:rPr>
        <w:t>市政设施零星维修工程</w:t>
      </w:r>
    </w:p>
    <w:p>
      <w:pPr>
        <w:jc w:val="center"/>
        <w:rPr>
          <w:rFonts w:ascii="仿宋" w:hAnsi="仿宋" w:eastAsia="仿宋" w:cs="仿宋"/>
          <w:b/>
          <w:sz w:val="72"/>
          <w:szCs w:val="72"/>
        </w:rPr>
      </w:pPr>
    </w:p>
    <w:p>
      <w:pPr>
        <w:jc w:val="center"/>
        <w:rPr>
          <w:rFonts w:hint="eastAsia" w:ascii="方正粗宋简体" w:hAnsi="仿宋" w:eastAsia="方正粗宋简体" w:cs="仿宋"/>
          <w:b/>
          <w:sz w:val="84"/>
          <w:szCs w:val="84"/>
        </w:rPr>
      </w:pPr>
      <w:r>
        <w:rPr>
          <w:rFonts w:hint="eastAsia" w:ascii="方正粗宋简体" w:hAnsi="仿宋" w:eastAsia="方正粗宋简体" w:cs="仿宋"/>
          <w:b/>
          <w:sz w:val="84"/>
          <w:szCs w:val="84"/>
        </w:rPr>
        <w:t>施</w:t>
      </w:r>
    </w:p>
    <w:p>
      <w:pPr>
        <w:jc w:val="center"/>
        <w:rPr>
          <w:rFonts w:hint="eastAsia" w:ascii="方正粗宋简体" w:hAnsi="仿宋" w:eastAsia="方正粗宋简体" w:cs="仿宋"/>
          <w:b/>
          <w:sz w:val="84"/>
          <w:szCs w:val="84"/>
        </w:rPr>
      </w:pPr>
      <w:r>
        <w:rPr>
          <w:rFonts w:hint="eastAsia" w:ascii="方正粗宋简体" w:hAnsi="仿宋" w:eastAsia="方正粗宋简体" w:cs="仿宋"/>
          <w:b/>
          <w:sz w:val="84"/>
          <w:szCs w:val="84"/>
        </w:rPr>
        <w:t>工</w:t>
      </w:r>
    </w:p>
    <w:p>
      <w:pPr>
        <w:jc w:val="center"/>
        <w:rPr>
          <w:rFonts w:hint="eastAsia" w:ascii="方正粗宋简体" w:hAnsi="仿宋" w:eastAsia="方正粗宋简体" w:cs="仿宋"/>
          <w:b/>
          <w:sz w:val="84"/>
          <w:szCs w:val="84"/>
        </w:rPr>
      </w:pPr>
      <w:r>
        <w:rPr>
          <w:rFonts w:hint="eastAsia" w:ascii="方正粗宋简体" w:hAnsi="仿宋" w:eastAsia="方正粗宋简体" w:cs="仿宋"/>
          <w:b/>
          <w:sz w:val="84"/>
          <w:szCs w:val="84"/>
        </w:rPr>
        <w:t>合</w:t>
      </w:r>
    </w:p>
    <w:p>
      <w:pPr>
        <w:jc w:val="center"/>
        <w:rPr>
          <w:rFonts w:hint="eastAsia" w:ascii="方正粗宋简体" w:hAnsi="仿宋" w:eastAsia="方正粗宋简体" w:cs="仿宋"/>
          <w:b/>
          <w:sz w:val="84"/>
          <w:szCs w:val="84"/>
        </w:rPr>
      </w:pPr>
      <w:r>
        <w:rPr>
          <w:rFonts w:hint="eastAsia" w:ascii="方正粗宋简体" w:hAnsi="仿宋" w:eastAsia="方正粗宋简体" w:cs="仿宋"/>
          <w:b/>
          <w:sz w:val="84"/>
          <w:szCs w:val="84"/>
        </w:rPr>
        <w:t>同</w:t>
      </w:r>
    </w:p>
    <w:p>
      <w:pPr>
        <w:jc w:val="center"/>
        <w:rPr>
          <w:rFonts w:hint="eastAsia" w:ascii="方正粗宋简体" w:hAnsi="仿宋" w:eastAsia="方正粗宋简体" w:cs="仿宋"/>
          <w:b/>
          <w:sz w:val="84"/>
          <w:szCs w:val="84"/>
        </w:rPr>
      </w:pPr>
    </w:p>
    <w:p>
      <w:pPr>
        <w:jc w:val="center"/>
        <w:rPr>
          <w:rFonts w:hint="eastAsia" w:ascii="方正粗宋简体" w:hAnsi="仿宋" w:eastAsia="方正粗宋简体" w:cs="仿宋"/>
          <w:b/>
          <w:sz w:val="84"/>
          <w:szCs w:val="84"/>
        </w:rPr>
      </w:pPr>
    </w:p>
    <w:p>
      <w:pPr>
        <w:rPr>
          <w:rFonts w:ascii="宋体" w:hAnsi="宋体" w:cs="宋体"/>
          <w:b/>
          <w:sz w:val="36"/>
          <w:szCs w:val="36"/>
        </w:rPr>
      </w:pPr>
    </w:p>
    <w:p>
      <w:pPr>
        <w:rPr>
          <w:rFonts w:hint="eastAsia" w:ascii="方正粗宋简体" w:hAnsi="仿宋" w:eastAsia="方正粗宋简体" w:cs="仿宋"/>
          <w:b/>
          <w:snapToGrid w:val="0"/>
          <w:kern w:val="0"/>
          <w:szCs w:val="32"/>
          <w:u w:val="single"/>
        </w:rPr>
      </w:pPr>
      <w:r>
        <w:rPr>
          <w:rFonts w:hint="eastAsia" w:ascii="方正粗宋简体" w:hAnsi="仿宋" w:eastAsia="方正粗宋简体" w:cs="仿宋"/>
          <w:b/>
          <w:szCs w:val="32"/>
        </w:rPr>
        <w:t>施工地点：</w:t>
      </w:r>
      <w:r>
        <w:rPr>
          <w:rFonts w:hint="eastAsia" w:ascii="方正粗宋简体" w:hAnsi="仿宋" w:eastAsia="方正粗宋简体" w:cs="宋体"/>
          <w:b/>
          <w:color w:val="000000"/>
          <w:kern w:val="0"/>
          <w:szCs w:val="32"/>
          <w:shd w:val="clear" w:color="auto" w:fill="FFFFFF"/>
        </w:rPr>
        <w:t>健龙场镇及辖区内需整治的范围</w:t>
      </w:r>
    </w:p>
    <w:p>
      <w:pPr>
        <w:ind w:left="1566" w:hanging="1561" w:hangingChars="494"/>
        <w:rPr>
          <w:rFonts w:hint="eastAsia" w:ascii="方正粗宋简体" w:hAnsi="仿宋" w:eastAsia="方正粗宋简体" w:cs="仿宋"/>
          <w:b/>
          <w:snapToGrid w:val="0"/>
          <w:kern w:val="0"/>
          <w:szCs w:val="32"/>
        </w:rPr>
      </w:pPr>
    </w:p>
    <w:p>
      <w:pPr>
        <w:ind w:left="1566" w:hanging="1561" w:hangingChars="494"/>
        <w:rPr>
          <w:rFonts w:hint="eastAsia" w:ascii="方正粗宋简体" w:hAnsi="仿宋" w:eastAsia="方正粗宋简体" w:cs="仿宋"/>
          <w:b/>
          <w:szCs w:val="32"/>
          <w:u w:val="single"/>
        </w:rPr>
      </w:pPr>
      <w:r>
        <w:rPr>
          <w:rFonts w:hint="eastAsia" w:ascii="方正粗宋简体" w:hAnsi="仿宋" w:eastAsia="方正粗宋简体" w:cs="仿宋"/>
          <w:b/>
          <w:snapToGrid w:val="0"/>
          <w:kern w:val="0"/>
          <w:szCs w:val="32"/>
        </w:rPr>
        <w:t>发 包 人：重庆市璧山区</w:t>
      </w:r>
      <w:r>
        <w:rPr>
          <w:rFonts w:hint="eastAsia" w:ascii="方正粗宋简体" w:hAnsi="仿宋" w:eastAsia="方正粗宋简体" w:cs="仿宋"/>
          <w:b/>
          <w:szCs w:val="32"/>
        </w:rPr>
        <w:t>健龙镇</w:t>
      </w:r>
      <w:r>
        <w:rPr>
          <w:rFonts w:hint="eastAsia" w:ascii="方正粗宋简体" w:hAnsi="仿宋" w:eastAsia="方正粗宋简体" w:cs="仿宋"/>
          <w:b/>
          <w:snapToGrid w:val="0"/>
          <w:kern w:val="0"/>
          <w:szCs w:val="32"/>
        </w:rPr>
        <w:t>人民政府</w:t>
      </w:r>
    </w:p>
    <w:p>
      <w:pPr>
        <w:rPr>
          <w:rFonts w:hint="eastAsia" w:ascii="方正粗宋简体" w:hAnsi="仿宋" w:eastAsia="方正粗宋简体" w:cs="仿宋"/>
          <w:b/>
          <w:szCs w:val="32"/>
        </w:rPr>
      </w:pPr>
    </w:p>
    <w:p>
      <w:pPr>
        <w:rPr>
          <w:rFonts w:hint="eastAsia" w:ascii="方正粗宋简体" w:hAnsi="仿宋" w:eastAsia="方正粗宋简体" w:cs="仿宋"/>
          <w:b/>
          <w:bCs/>
          <w:kern w:val="0"/>
          <w:szCs w:val="32"/>
        </w:rPr>
      </w:pPr>
      <w:r>
        <w:rPr>
          <w:rFonts w:hint="eastAsia" w:ascii="方正粗宋简体" w:hAnsi="仿宋" w:eastAsia="方正粗宋简体" w:cs="仿宋"/>
          <w:b/>
          <w:szCs w:val="32"/>
        </w:rPr>
        <w:t>承 包 人：</w:t>
      </w:r>
      <w:r>
        <w:rPr>
          <w:rFonts w:hint="eastAsia" w:ascii="方正粗宋简体" w:hAnsi="仿宋" w:eastAsia="方正粗宋简体" w:cs="仿宋"/>
          <w:b/>
          <w:bCs/>
          <w:kern w:val="0"/>
          <w:szCs w:val="32"/>
        </w:rPr>
        <w:t xml:space="preserve"> </w:t>
      </w:r>
    </w:p>
    <w:p>
      <w:pPr>
        <w:spacing w:line="700" w:lineRule="exact"/>
        <w:rPr>
          <w:rFonts w:hint="eastAsia" w:eastAsia="宋体"/>
          <w:sz w:val="28"/>
          <w:szCs w:val="28"/>
        </w:rPr>
      </w:pPr>
    </w:p>
    <w:p>
      <w:pPr>
        <w:spacing w:line="700" w:lineRule="exact"/>
        <w:rPr>
          <w:rFonts w:hint="eastAsia" w:ascii="方正粗黑宋简体" w:hAnsi="方正粗黑宋简体" w:eastAsia="方正粗黑宋简体"/>
          <w:szCs w:val="32"/>
        </w:rPr>
      </w:pPr>
      <w:r>
        <w:rPr>
          <w:rFonts w:hint="eastAsia" w:ascii="方正粗黑宋简体" w:hAnsi="方正粗黑宋简体" w:eastAsia="方正粗黑宋简体"/>
          <w:szCs w:val="32"/>
        </w:rPr>
        <w:t>甲方：重庆市璧山区健龙镇人民政府       （以下简称甲方）</w:t>
      </w:r>
    </w:p>
    <w:p>
      <w:pPr>
        <w:spacing w:line="700" w:lineRule="exact"/>
        <w:rPr>
          <w:rFonts w:hint="eastAsia" w:ascii="方正粗黑宋简体" w:hAnsi="方正粗黑宋简体" w:eastAsia="方正粗黑宋简体"/>
          <w:szCs w:val="32"/>
        </w:rPr>
      </w:pPr>
      <w:r>
        <w:rPr>
          <w:rFonts w:hint="eastAsia" w:ascii="方正粗黑宋简体" w:hAnsi="方正粗黑宋简体" w:eastAsia="方正粗黑宋简体"/>
          <w:szCs w:val="32"/>
        </w:rPr>
        <w:t>乙方：</w:t>
      </w:r>
      <w:r>
        <w:rPr>
          <w:rFonts w:hint="eastAsia" w:ascii="方正粗黑宋简体" w:hAnsi="方正粗黑宋简体" w:eastAsia="方正粗黑宋简体" w:cs="宋体"/>
          <w:kern w:val="0"/>
          <w:szCs w:val="32"/>
        </w:rPr>
        <w:t xml:space="preserve">                     </w:t>
      </w:r>
      <w:r>
        <w:rPr>
          <w:rFonts w:hint="eastAsia" w:ascii="方正粗黑宋简体" w:hAnsi="方正粗黑宋简体" w:eastAsia="方正粗黑宋简体"/>
          <w:szCs w:val="32"/>
        </w:rPr>
        <w:t xml:space="preserve">            （以下简称乙方）</w:t>
      </w:r>
    </w:p>
    <w:p>
      <w:pPr>
        <w:spacing w:line="520" w:lineRule="exact"/>
        <w:ind w:firstLine="632" w:firstLineChars="200"/>
        <w:jc w:val="left"/>
        <w:rPr>
          <w:rFonts w:hint="eastAsia" w:ascii="方正仿宋_GBK" w:hAnsi="宋体" w:cs="方正黑体简体"/>
          <w:bCs/>
          <w:szCs w:val="32"/>
        </w:rPr>
      </w:pPr>
      <w:r>
        <w:rPr>
          <w:rFonts w:hint="eastAsia" w:ascii="方正仿宋_GBK" w:hAnsi="宋体"/>
          <w:szCs w:val="32"/>
        </w:rPr>
        <w:t>甲方拟实施健龙镇场镇和龙江场镇</w:t>
      </w:r>
      <w:r>
        <w:rPr>
          <w:rFonts w:hint="eastAsia" w:ascii="方正仿宋_GBK" w:hAnsi="宋体" w:cs="方正黑体简体"/>
          <w:bCs/>
          <w:szCs w:val="32"/>
        </w:rPr>
        <w:t>市政设施零星维修工程</w:t>
      </w:r>
      <w:r>
        <w:rPr>
          <w:rFonts w:hint="eastAsia" w:ascii="方正仿宋_GBK"/>
          <w:szCs w:val="32"/>
        </w:rPr>
        <w:t>，经</w:t>
      </w:r>
      <w:r>
        <w:rPr>
          <w:rFonts w:hint="eastAsia" w:ascii="方正仿宋_GBK"/>
          <w:szCs w:val="32"/>
          <w:u w:val="single"/>
        </w:rPr>
        <w:t>随机抽选</w:t>
      </w:r>
      <w:r>
        <w:rPr>
          <w:rFonts w:hint="eastAsia" w:ascii="方正仿宋_GBK" w:hAnsi="宋体"/>
          <w:szCs w:val="32"/>
        </w:rPr>
        <w:t>方式</w:t>
      </w:r>
      <w:r>
        <w:rPr>
          <w:rFonts w:hint="eastAsia" w:ascii="方正仿宋_GBK"/>
          <w:szCs w:val="32"/>
        </w:rPr>
        <w:t>确定乙方为本工程的施工单位。根据《中华人民共和国合同法》、《中华人民共和国建筑法》相关规定，结合本工程的具体情况，经双方协商一致，签订本合同，以资共同遵守。</w:t>
      </w:r>
    </w:p>
    <w:p>
      <w:pPr>
        <w:numPr>
          <w:ilvl w:val="0"/>
          <w:numId w:val="1"/>
        </w:numPr>
        <w:spacing w:line="520" w:lineRule="exact"/>
        <w:ind w:firstLine="632" w:firstLineChars="200"/>
        <w:rPr>
          <w:rFonts w:hint="eastAsia" w:ascii="方正粗黑宋简体" w:hAnsi="方正粗黑宋简体" w:eastAsia="方正粗黑宋简体"/>
          <w:b/>
          <w:szCs w:val="32"/>
        </w:rPr>
      </w:pPr>
      <w:r>
        <w:rPr>
          <w:rFonts w:hint="eastAsia" w:ascii="方正粗黑宋简体" w:hAnsi="方正粗黑宋简体" w:eastAsia="方正粗黑宋简体"/>
          <w:b/>
          <w:szCs w:val="32"/>
        </w:rPr>
        <w:t>工程概况</w:t>
      </w:r>
    </w:p>
    <w:p>
      <w:pPr>
        <w:pStyle w:val="17"/>
        <w:spacing w:line="520" w:lineRule="exact"/>
        <w:ind w:firstLine="632" w:firstLineChars="200"/>
        <w:rPr>
          <w:rFonts w:hint="eastAsia" w:ascii="方正仿宋_GBK" w:hAnsi="宋体" w:eastAsia="方正仿宋_GBK" w:cs="宋体"/>
          <w:b/>
          <w:color w:val="auto"/>
          <w:sz w:val="32"/>
          <w:szCs w:val="32"/>
        </w:rPr>
      </w:pPr>
      <w:r>
        <w:rPr>
          <w:rFonts w:hint="eastAsia" w:ascii="方正仿宋_GBK" w:eastAsia="方正仿宋_GBK"/>
          <w:bCs/>
          <w:color w:val="auto"/>
          <w:sz w:val="32"/>
          <w:szCs w:val="32"/>
        </w:rPr>
        <w:t>1.工程名称</w:t>
      </w:r>
      <w:r>
        <w:rPr>
          <w:rFonts w:hint="eastAsia" w:ascii="方正仿宋_GBK" w:eastAsia="方正仿宋_GBK"/>
          <w:b/>
          <w:color w:val="auto"/>
          <w:sz w:val="32"/>
          <w:szCs w:val="32"/>
        </w:rPr>
        <w:t>：</w:t>
      </w:r>
      <w:r>
        <w:rPr>
          <w:rFonts w:hint="eastAsia" w:ascii="方正仿宋_GBK" w:hAnsi="宋体" w:eastAsia="方正仿宋_GBK" w:cs="方正黑体简体"/>
          <w:bCs/>
          <w:sz w:val="32"/>
          <w:szCs w:val="32"/>
        </w:rPr>
        <w:t>健龙镇市政设施零星维修工程</w:t>
      </w:r>
    </w:p>
    <w:p>
      <w:pPr>
        <w:pStyle w:val="17"/>
        <w:spacing w:line="520" w:lineRule="exact"/>
        <w:ind w:firstLine="632" w:firstLineChars="200"/>
        <w:rPr>
          <w:rFonts w:hint="eastAsia" w:ascii="方正仿宋_GBK" w:hAnsi="Times New Roman" w:eastAsia="方正仿宋_GBK" w:cs="Times New Roman"/>
          <w:b/>
          <w:color w:val="auto"/>
          <w:sz w:val="32"/>
          <w:szCs w:val="32"/>
        </w:rPr>
      </w:pPr>
      <w:r>
        <w:rPr>
          <w:rFonts w:hint="eastAsia" w:ascii="方正仿宋_GBK" w:hAnsi="Times New Roman" w:eastAsia="方正仿宋_GBK" w:cs="Times New Roman"/>
          <w:color w:val="auto"/>
          <w:sz w:val="32"/>
          <w:szCs w:val="32"/>
        </w:rPr>
        <w:t>2.工程地址：健龙镇健龙</w:t>
      </w:r>
      <w:r>
        <w:rPr>
          <w:rFonts w:hint="eastAsia" w:ascii="方正仿宋_GBK" w:hAnsi="宋体" w:eastAsia="方正仿宋_GBK"/>
          <w:sz w:val="32"/>
          <w:szCs w:val="32"/>
        </w:rPr>
        <w:t>场镇和龙江场镇</w:t>
      </w:r>
      <w:r>
        <w:rPr>
          <w:rFonts w:hint="eastAsia" w:ascii="方正仿宋_GBK" w:hAnsi="宋体" w:eastAsia="方正仿宋_GBK" w:cs="宋体"/>
          <w:bCs/>
          <w:kern w:val="0"/>
          <w:sz w:val="32"/>
          <w:szCs w:val="32"/>
          <w:shd w:val="clear" w:color="auto" w:fill="FFFFFF"/>
        </w:rPr>
        <w:t>及辖区内其他需整治的范围</w:t>
      </w:r>
    </w:p>
    <w:p>
      <w:pPr>
        <w:snapToGrid w:val="0"/>
        <w:spacing w:line="520" w:lineRule="exact"/>
        <w:ind w:firstLine="632" w:firstLineChars="200"/>
        <w:rPr>
          <w:rFonts w:hint="eastAsia" w:ascii="方正粗黑宋简体" w:hAnsi="方正粗黑宋简体" w:eastAsia="方正粗黑宋简体"/>
          <w:b/>
          <w:szCs w:val="32"/>
        </w:rPr>
      </w:pPr>
      <w:r>
        <w:rPr>
          <w:rFonts w:hint="eastAsia" w:ascii="方正粗黑宋简体" w:hAnsi="方正粗黑宋简体" w:eastAsia="方正粗黑宋简体"/>
          <w:b/>
          <w:szCs w:val="32"/>
        </w:rPr>
        <w:t>二、工程范围及内容</w:t>
      </w:r>
    </w:p>
    <w:p>
      <w:pPr>
        <w:pStyle w:val="17"/>
        <w:spacing w:line="520" w:lineRule="exact"/>
        <w:ind w:firstLine="632" w:firstLineChars="200"/>
        <w:rPr>
          <w:rStyle w:val="12"/>
          <w:rFonts w:hint="eastAsia" w:ascii="方正仿宋_GBK" w:hAnsi="宋体" w:eastAsia="方正仿宋_GBK"/>
          <w:color w:val="auto"/>
          <w:sz w:val="32"/>
          <w:szCs w:val="32"/>
        </w:rPr>
      </w:pPr>
      <w:r>
        <w:rPr>
          <w:rFonts w:hint="eastAsia" w:ascii="方正仿宋_GBK" w:hAnsi="宋体" w:eastAsia="方正仿宋_GBK" w:cs="宋体"/>
          <w:bCs/>
          <w:kern w:val="0"/>
          <w:sz w:val="32"/>
          <w:szCs w:val="32"/>
          <w:shd w:val="clear" w:color="auto" w:fill="FFFFFF"/>
        </w:rPr>
        <w:t>健龙镇辖区内需整治</w:t>
      </w:r>
      <w:r>
        <w:rPr>
          <w:rStyle w:val="12"/>
          <w:rFonts w:hint="eastAsia" w:ascii="方正仿宋_GBK" w:hAnsi="宋体" w:eastAsia="方正仿宋_GBK" w:cs="宋体"/>
          <w:b w:val="0"/>
          <w:bCs/>
          <w:color w:val="333333"/>
          <w:sz w:val="32"/>
          <w:szCs w:val="32"/>
        </w:rPr>
        <w:t>的道路、雨污水管道、人行道板、路沿、护栏、井盖、水篦子、路灯和灯杆、路灯线路等市政基础设施进行整治维护。</w:t>
      </w:r>
    </w:p>
    <w:p>
      <w:pPr>
        <w:spacing w:line="520" w:lineRule="exact"/>
        <w:ind w:firstLine="632" w:firstLineChars="200"/>
        <w:rPr>
          <w:rFonts w:hint="eastAsia" w:ascii="方正粗黑宋简体" w:hAnsi="方正粗黑宋简体" w:eastAsia="方正粗黑宋简体"/>
          <w:bCs/>
          <w:szCs w:val="32"/>
        </w:rPr>
      </w:pPr>
      <w:r>
        <w:rPr>
          <w:rFonts w:hint="eastAsia" w:ascii="方正粗黑宋简体" w:hAnsi="方正粗黑宋简体" w:eastAsia="方正粗黑宋简体"/>
          <w:b/>
          <w:szCs w:val="32"/>
        </w:rPr>
        <w:t>三、合同有效期</w:t>
      </w:r>
    </w:p>
    <w:p>
      <w:pPr>
        <w:spacing w:line="520" w:lineRule="exact"/>
        <w:ind w:firstLine="632" w:firstLineChars="200"/>
        <w:rPr>
          <w:rFonts w:hint="eastAsia" w:ascii="方正仿宋_GBK" w:hAnsi="宋体"/>
          <w:szCs w:val="32"/>
        </w:rPr>
      </w:pPr>
      <w:r>
        <w:rPr>
          <w:rFonts w:hint="eastAsia" w:ascii="方正仿宋_GBK" w:hAnsi="宋体"/>
          <w:szCs w:val="32"/>
        </w:rPr>
        <w:t>本工程从合同签订之日开始计算，维修金额累计满</w:t>
      </w:r>
      <w:r>
        <w:rPr>
          <w:rFonts w:hint="eastAsia" w:ascii="方正仿宋_GBK" w:hAnsi="宋体"/>
          <w:szCs w:val="32"/>
          <w:u w:val="single"/>
          <w:lang w:val="en-US" w:eastAsia="zh-CN"/>
        </w:rPr>
        <w:t xml:space="preserve">   </w:t>
      </w:r>
      <w:r>
        <w:rPr>
          <w:rFonts w:hint="eastAsia" w:ascii="方正仿宋_GBK" w:hAnsi="宋体"/>
          <w:szCs w:val="32"/>
        </w:rPr>
        <w:t>万元合同自行终止，或维修金额未满</w:t>
      </w:r>
      <w:r>
        <w:rPr>
          <w:rFonts w:hint="eastAsia" w:ascii="方正仿宋_GBK" w:hAnsi="宋体"/>
          <w:szCs w:val="32"/>
          <w:u w:val="single"/>
          <w:lang w:val="en-US" w:eastAsia="zh-CN"/>
        </w:rPr>
        <w:t xml:space="preserve">   </w:t>
      </w:r>
      <w:r>
        <w:rPr>
          <w:rFonts w:hint="eastAsia" w:ascii="方正仿宋_GBK" w:hAnsi="宋体"/>
          <w:szCs w:val="32"/>
        </w:rPr>
        <w:t>万元，维修时间到</w:t>
      </w:r>
      <w:r>
        <w:rPr>
          <w:rFonts w:hint="eastAsia" w:ascii="方正仿宋_GBK" w:hAnsi="宋体"/>
          <w:szCs w:val="32"/>
          <w:lang w:val="en-US" w:eastAsia="zh-CN"/>
        </w:rPr>
        <w:t xml:space="preserve">    </w:t>
      </w:r>
      <w:r>
        <w:rPr>
          <w:rFonts w:hint="eastAsia" w:ascii="方正仿宋_GBK" w:hAnsi="宋体"/>
          <w:szCs w:val="32"/>
        </w:rPr>
        <w:t>年</w:t>
      </w:r>
      <w:r>
        <w:rPr>
          <w:rFonts w:hint="eastAsia" w:ascii="方正仿宋_GBK" w:hAnsi="宋体"/>
          <w:szCs w:val="32"/>
          <w:lang w:val="en-US" w:eastAsia="zh-CN"/>
        </w:rPr>
        <w:t xml:space="preserve">  </w:t>
      </w:r>
      <w:r>
        <w:rPr>
          <w:rFonts w:hint="eastAsia" w:ascii="方正仿宋_GBK" w:hAnsi="宋体"/>
          <w:szCs w:val="32"/>
        </w:rPr>
        <w:t>月</w:t>
      </w:r>
      <w:r>
        <w:rPr>
          <w:rFonts w:hint="eastAsia" w:ascii="方正仿宋_GBK" w:hAnsi="宋体"/>
          <w:szCs w:val="32"/>
          <w:lang w:val="en-US" w:eastAsia="zh-CN"/>
        </w:rPr>
        <w:t xml:space="preserve">  </w:t>
      </w:r>
      <w:r>
        <w:rPr>
          <w:rFonts w:hint="eastAsia" w:ascii="方正仿宋_GBK" w:hAnsi="宋体"/>
          <w:szCs w:val="32"/>
        </w:rPr>
        <w:t>日，合同也自行终止。</w:t>
      </w:r>
    </w:p>
    <w:p>
      <w:pPr>
        <w:spacing w:line="520" w:lineRule="exact"/>
        <w:ind w:firstLine="632" w:firstLineChars="200"/>
        <w:rPr>
          <w:rFonts w:hint="eastAsia" w:ascii="方正粗黑宋简体" w:hAnsi="方正粗黑宋简体" w:eastAsia="方正粗黑宋简体"/>
          <w:b/>
          <w:szCs w:val="32"/>
        </w:rPr>
      </w:pPr>
      <w:r>
        <w:rPr>
          <w:rFonts w:hint="eastAsia" w:ascii="方正粗黑宋简体" w:hAnsi="方正粗黑宋简体" w:eastAsia="方正粗黑宋简体"/>
          <w:b/>
          <w:szCs w:val="32"/>
        </w:rPr>
        <w:t>四、工程造价</w:t>
      </w:r>
    </w:p>
    <w:p>
      <w:pPr>
        <w:spacing w:line="520" w:lineRule="exact"/>
        <w:ind w:firstLine="632" w:firstLineChars="200"/>
        <w:rPr>
          <w:rFonts w:hint="eastAsia" w:ascii="方正仿宋_GBK" w:hAnsi="宋体" w:cs="宋体"/>
          <w:color w:val="000000"/>
          <w:kern w:val="0"/>
          <w:szCs w:val="32"/>
          <w:shd w:val="clear" w:color="auto" w:fill="FFFFFF"/>
        </w:rPr>
      </w:pPr>
      <w:r>
        <w:rPr>
          <w:rFonts w:hint="eastAsia" w:ascii="方正仿宋_GBK" w:hAnsi="宋体" w:cs="宋体"/>
          <w:color w:val="000000"/>
          <w:kern w:val="0"/>
          <w:szCs w:val="32"/>
          <w:shd w:val="clear" w:color="auto" w:fill="FFFFFF"/>
        </w:rPr>
        <w:t>本工程实行单价包干，工程量由健龙镇据实验收。</w:t>
      </w:r>
    </w:p>
    <w:p>
      <w:pPr>
        <w:spacing w:line="520" w:lineRule="exact"/>
        <w:ind w:firstLine="632" w:firstLineChars="200"/>
        <w:rPr>
          <w:rFonts w:hint="eastAsia" w:ascii="方正粗黑宋简体" w:hAnsi="方正粗黑宋简体" w:eastAsia="方正粗黑宋简体"/>
          <w:b/>
          <w:bCs/>
          <w:szCs w:val="32"/>
        </w:rPr>
      </w:pPr>
      <w:r>
        <w:rPr>
          <w:rFonts w:hint="eastAsia" w:ascii="方正粗黑宋简体" w:hAnsi="方正粗黑宋简体" w:eastAsia="方正粗黑宋简体"/>
          <w:b/>
          <w:bCs/>
          <w:szCs w:val="32"/>
        </w:rPr>
        <w:t>五、工程保证金</w:t>
      </w:r>
    </w:p>
    <w:p>
      <w:pPr>
        <w:spacing w:line="520" w:lineRule="exact"/>
        <w:ind w:firstLine="632" w:firstLineChars="200"/>
        <w:rPr>
          <w:rFonts w:hint="eastAsia" w:ascii="方正仿宋_GBK"/>
          <w:bCs/>
          <w:szCs w:val="32"/>
        </w:rPr>
      </w:pPr>
      <w:r>
        <w:rPr>
          <w:rFonts w:hint="eastAsia" w:ascii="方正仿宋_GBK"/>
          <w:szCs w:val="32"/>
        </w:rPr>
        <w:t>1.履约保证金：本工程</w:t>
      </w:r>
      <w:r>
        <w:rPr>
          <w:rFonts w:hint="eastAsia" w:ascii="方正仿宋_GBK"/>
          <w:bCs/>
          <w:szCs w:val="32"/>
        </w:rPr>
        <w:t>履约保证金为</w:t>
      </w:r>
      <w:r>
        <w:rPr>
          <w:rFonts w:hint="eastAsia" w:ascii="方正仿宋_GBK"/>
          <w:bCs/>
          <w:szCs w:val="32"/>
          <w:u w:val="single"/>
        </w:rPr>
        <w:t xml:space="preserve"> </w:t>
      </w:r>
      <w:r>
        <w:rPr>
          <w:rFonts w:hint="eastAsia" w:ascii="方正仿宋_GBK"/>
          <w:bCs/>
          <w:szCs w:val="32"/>
          <w:u w:val="single"/>
          <w:lang w:val="en-US" w:eastAsia="zh-CN"/>
        </w:rPr>
        <w:t xml:space="preserve">   10% </w:t>
      </w:r>
      <w:r>
        <w:rPr>
          <w:rFonts w:hint="eastAsia" w:ascii="方正仿宋_GBK"/>
          <w:bCs/>
          <w:szCs w:val="32"/>
          <w:u w:val="single"/>
        </w:rPr>
        <w:t>元</w:t>
      </w:r>
      <w:r>
        <w:rPr>
          <w:rFonts w:hint="eastAsia" w:ascii="方正仿宋_GBK"/>
          <w:bCs/>
          <w:szCs w:val="32"/>
        </w:rPr>
        <w:t>。</w:t>
      </w:r>
    </w:p>
    <w:p>
      <w:pPr>
        <w:spacing w:line="520" w:lineRule="exact"/>
        <w:ind w:firstLine="632" w:firstLineChars="200"/>
        <w:rPr>
          <w:rFonts w:hint="eastAsia" w:ascii="方正仿宋_GBK"/>
          <w:szCs w:val="32"/>
        </w:rPr>
      </w:pPr>
      <w:r>
        <w:rPr>
          <w:rFonts w:hint="eastAsia" w:ascii="方正仿宋_GBK"/>
          <w:szCs w:val="32"/>
        </w:rPr>
        <w:t>2.农民工工资保证金：本工程农民工工资保证金</w:t>
      </w:r>
      <w:r>
        <w:rPr>
          <w:rFonts w:hint="eastAsia" w:ascii="方正仿宋_GBK"/>
          <w:bCs/>
          <w:szCs w:val="32"/>
        </w:rPr>
        <w:t>为</w:t>
      </w:r>
      <w:r>
        <w:rPr>
          <w:rFonts w:hint="eastAsia" w:ascii="方正仿宋_GBK"/>
          <w:bCs/>
          <w:szCs w:val="32"/>
          <w:u w:val="single"/>
        </w:rPr>
        <w:t xml:space="preserve"> </w:t>
      </w:r>
      <w:r>
        <w:rPr>
          <w:rFonts w:hint="eastAsia" w:ascii="方正仿宋_GBK"/>
          <w:bCs/>
          <w:szCs w:val="32"/>
          <w:u w:val="single"/>
          <w:lang w:val="en-US" w:eastAsia="zh-CN"/>
        </w:rPr>
        <w:t>3%</w:t>
      </w:r>
      <w:r>
        <w:rPr>
          <w:rFonts w:hint="eastAsia" w:ascii="方正仿宋_GBK"/>
          <w:bCs/>
          <w:szCs w:val="32"/>
          <w:u w:val="single"/>
        </w:rPr>
        <w:t xml:space="preserve"> </w:t>
      </w:r>
      <w:r>
        <w:rPr>
          <w:rFonts w:hint="eastAsia" w:ascii="方正仿宋_GBK"/>
          <w:bCs/>
          <w:szCs w:val="32"/>
        </w:rPr>
        <w:t>元。</w:t>
      </w:r>
    </w:p>
    <w:p>
      <w:pPr>
        <w:spacing w:line="520" w:lineRule="exact"/>
        <w:ind w:firstLine="632" w:firstLineChars="200"/>
        <w:rPr>
          <w:rFonts w:hint="eastAsia" w:ascii="方正粗黑宋简体" w:hAnsi="方正粗黑宋简体" w:eastAsia="方正粗黑宋简体"/>
          <w:b/>
          <w:bCs/>
          <w:szCs w:val="32"/>
        </w:rPr>
      </w:pPr>
      <w:r>
        <w:rPr>
          <w:rFonts w:hint="eastAsia" w:ascii="方正粗黑宋简体" w:hAnsi="方正粗黑宋简体" w:eastAsia="方正粗黑宋简体"/>
          <w:b/>
          <w:bCs/>
          <w:szCs w:val="32"/>
        </w:rPr>
        <w:t>六、施工材料及安全</w:t>
      </w:r>
    </w:p>
    <w:p>
      <w:pPr>
        <w:pStyle w:val="4"/>
        <w:spacing w:line="520" w:lineRule="exact"/>
        <w:ind w:firstLine="561"/>
        <w:rPr>
          <w:rFonts w:hint="eastAsia" w:ascii="方正仿宋_GBK" w:hAnsi="Times New Roman" w:cs="Times New Roman"/>
          <w:szCs w:val="32"/>
        </w:rPr>
      </w:pPr>
      <w:r>
        <w:rPr>
          <w:rFonts w:hint="eastAsia" w:ascii="方正仿宋_GBK" w:hAnsi="Times New Roman" w:cs="Times New Roman"/>
          <w:szCs w:val="32"/>
        </w:rPr>
        <w:t>1.场地设置、弃土堆放等由乙方自行选址，租金、恢复费、除渣费及一切材料费用、施工用水、用电、人工费等由乙方自行承担，并已含在全费用清单中。</w:t>
      </w:r>
    </w:p>
    <w:p>
      <w:pPr>
        <w:pStyle w:val="4"/>
        <w:spacing w:line="520" w:lineRule="exact"/>
        <w:ind w:firstLine="561"/>
        <w:rPr>
          <w:rFonts w:hint="eastAsia" w:ascii="方正仿宋_GBK" w:hAnsi="Times New Roman" w:cs="Times New Roman"/>
          <w:szCs w:val="32"/>
        </w:rPr>
      </w:pPr>
      <w:r>
        <w:rPr>
          <w:rFonts w:hint="eastAsia" w:ascii="方正仿宋_GBK" w:hAnsi="Times New Roman" w:cs="Times New Roman"/>
          <w:szCs w:val="32"/>
        </w:rPr>
        <w:t>2.乙方必须具备小型翻斗货车一辆，工人接送车一辆（6座以上），切割机一台，发电机一台，混凝土搅拌机一台，电锤2台，抽水水泵1台，脚手架一套（8米高），安全头盔10个以上，反光安全背心10件以上，施工公示牌，安全锥形筒30个以上，能保证正常维修及抢险需要的设施设备，以上提供的设施设备所需费用已包括在全费用清单之中，结算时不再单独计取。</w:t>
      </w:r>
    </w:p>
    <w:p>
      <w:pPr>
        <w:spacing w:line="520" w:lineRule="exact"/>
        <w:ind w:firstLine="632" w:firstLineChars="200"/>
        <w:rPr>
          <w:rFonts w:hint="eastAsia" w:ascii="方正仿宋_GBK"/>
          <w:szCs w:val="32"/>
        </w:rPr>
      </w:pPr>
      <w:r>
        <w:rPr>
          <w:rFonts w:hint="eastAsia" w:ascii="方正仿宋_GBK"/>
          <w:szCs w:val="32"/>
        </w:rPr>
        <w:t>3.乙方必须按照现行安全规范的相关规定施工且设立符合规范的照明、栅栏、围挡、标志等设施。</w:t>
      </w:r>
    </w:p>
    <w:p>
      <w:pPr>
        <w:spacing w:line="520" w:lineRule="exact"/>
        <w:ind w:firstLine="632" w:firstLineChars="200"/>
        <w:rPr>
          <w:rFonts w:hint="eastAsia" w:ascii="方正仿宋_GBK"/>
          <w:szCs w:val="32"/>
        </w:rPr>
      </w:pPr>
      <w:r>
        <w:rPr>
          <w:rFonts w:hint="eastAsia" w:ascii="方正仿宋_GBK"/>
          <w:szCs w:val="32"/>
        </w:rPr>
        <w:t>4.乙方必须按照现行环保规范的相关规定保护生态环境。</w:t>
      </w:r>
    </w:p>
    <w:p>
      <w:pPr>
        <w:spacing w:line="520" w:lineRule="exact"/>
        <w:ind w:firstLine="632" w:firstLineChars="200"/>
        <w:rPr>
          <w:rFonts w:hint="eastAsia" w:ascii="方正仿宋_GBK"/>
          <w:szCs w:val="32"/>
        </w:rPr>
      </w:pPr>
      <w:r>
        <w:rPr>
          <w:rFonts w:hint="eastAsia" w:ascii="方正仿宋_GBK"/>
          <w:szCs w:val="32"/>
        </w:rPr>
        <w:t>5.乙方应严格按安全操作规程作业，在施工期间造成的伤、残、亡等事故其经济责任和法律责任概由乙方自行承担。</w:t>
      </w:r>
    </w:p>
    <w:p>
      <w:pPr>
        <w:pStyle w:val="3"/>
        <w:spacing w:line="520" w:lineRule="exact"/>
        <w:ind w:firstLine="632" w:firstLineChars="200"/>
        <w:rPr>
          <w:rFonts w:hint="eastAsia" w:ascii="方正粗黑宋简体" w:hAnsi="方正粗黑宋简体" w:eastAsia="方正粗黑宋简体"/>
          <w:sz w:val="32"/>
          <w:szCs w:val="32"/>
        </w:rPr>
      </w:pPr>
      <w:r>
        <w:rPr>
          <w:rFonts w:hint="eastAsia" w:ascii="方正粗黑宋简体" w:hAnsi="方正粗黑宋简体" w:eastAsia="方正粗黑宋简体"/>
          <w:b/>
          <w:bCs/>
          <w:sz w:val="32"/>
          <w:szCs w:val="32"/>
        </w:rPr>
        <w:t>七、工程质量标准和验收</w:t>
      </w:r>
    </w:p>
    <w:p>
      <w:pPr>
        <w:pStyle w:val="4"/>
        <w:spacing w:line="52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1.乙方应配备专职质检员、安全员和资料员，并完善相应的影像资料，所有</w:t>
      </w:r>
      <w:r>
        <w:rPr>
          <w:rFonts w:hint="eastAsia" w:ascii="方正仿宋_GBK" w:hAnsi="Times New Roman" w:cs="Times New Roman"/>
          <w:kern w:val="0"/>
          <w:szCs w:val="32"/>
          <w:shd w:val="clear" w:color="auto" w:fill="FFFFFF"/>
        </w:rPr>
        <w:t>资料必须具有完整型，真实性，时效性。</w:t>
      </w:r>
    </w:p>
    <w:p>
      <w:pPr>
        <w:pStyle w:val="4"/>
        <w:spacing w:line="52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2.必须严格按市政工程要求及相关施工规范组织施工，并严格确保工程质量。</w:t>
      </w:r>
    </w:p>
    <w:p>
      <w:pPr>
        <w:spacing w:line="520" w:lineRule="exact"/>
        <w:ind w:firstLine="632" w:firstLineChars="200"/>
        <w:rPr>
          <w:rFonts w:hint="eastAsia" w:ascii="方正仿宋_GBK"/>
          <w:szCs w:val="32"/>
        </w:rPr>
      </w:pPr>
      <w:r>
        <w:rPr>
          <w:rFonts w:hint="eastAsia" w:ascii="方正仿宋_GBK"/>
          <w:szCs w:val="32"/>
        </w:rPr>
        <w:t>3.工程验收时，工程质量标准必须符合国家现行有关工程施工质量验收规范和标准的要求。在建过程中重要分部分项工程通知建设单位到场验收，并做好隐蔽工程资料和声像档案，若未通知建设单位收方或在收方确认前，该工程量无法核实，则该工程量不予查看和认定。</w:t>
      </w:r>
    </w:p>
    <w:p>
      <w:pPr>
        <w:pStyle w:val="4"/>
        <w:spacing w:line="52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4.本工程为工程量清单计价模式的单价合同工程，乙方在甲方的具体指导下完成全部工程量清单内容。</w:t>
      </w:r>
    </w:p>
    <w:p>
      <w:pPr>
        <w:pStyle w:val="4"/>
        <w:spacing w:line="520" w:lineRule="exact"/>
        <w:ind w:firstLine="632" w:firstLineChars="200"/>
        <w:rPr>
          <w:rFonts w:hint="eastAsia" w:ascii="方正仿宋_GBK" w:hAnsi="Times New Roman" w:cs="Times New Roman"/>
          <w:szCs w:val="32"/>
        </w:rPr>
      </w:pPr>
      <w:r>
        <w:rPr>
          <w:rFonts w:hint="eastAsia" w:ascii="方正仿宋_GBK" w:hAnsi="Times New Roman" w:cs="Times New Roman"/>
          <w:kern w:val="0"/>
          <w:szCs w:val="32"/>
          <w:shd w:val="clear" w:color="auto" w:fill="FFFFFF"/>
        </w:rPr>
        <w:t>5.</w:t>
      </w:r>
      <w:r>
        <w:rPr>
          <w:rFonts w:hint="eastAsia" w:ascii="方正仿宋_GBK" w:hAnsi="Times New Roman" w:cs="Times New Roman"/>
          <w:szCs w:val="32"/>
        </w:rPr>
        <w:t>本工程项目根据双方合同及工程建设要求实施，工程完工后由乙方先进行自检，自检无误后再由甲方验收组进行竣工验收，并开具工程现场计量签证单。</w:t>
      </w:r>
    </w:p>
    <w:p>
      <w:pPr>
        <w:spacing w:line="520" w:lineRule="exact"/>
        <w:ind w:firstLine="632" w:firstLineChars="200"/>
        <w:rPr>
          <w:rFonts w:hint="eastAsia" w:ascii="方正粗黑宋简体" w:hAnsi="方正粗黑宋简体" w:eastAsia="方正粗黑宋简体" w:cs="Times New Roman"/>
          <w:b/>
          <w:bCs/>
          <w:szCs w:val="32"/>
        </w:rPr>
      </w:pPr>
      <w:r>
        <w:rPr>
          <w:rFonts w:hint="eastAsia" w:ascii="方正粗黑宋简体" w:hAnsi="方正粗黑宋简体" w:eastAsia="方正粗黑宋简体" w:cs="Times New Roman"/>
          <w:b/>
          <w:bCs/>
          <w:szCs w:val="32"/>
        </w:rPr>
        <w:t>八、工程款支付和结算原则</w:t>
      </w:r>
    </w:p>
    <w:p>
      <w:pPr>
        <w:pStyle w:val="4"/>
        <w:spacing w:line="52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（一）工程款支付</w:t>
      </w:r>
    </w:p>
    <w:p>
      <w:pPr>
        <w:spacing w:line="520" w:lineRule="exact"/>
        <w:ind w:firstLine="632" w:firstLineChars="200"/>
        <w:rPr>
          <w:rFonts w:hint="eastAsia" w:ascii="方正仿宋_GBK" w:hAnsi="宋体" w:cs="宋体"/>
          <w:color w:val="000000"/>
          <w:kern w:val="0"/>
          <w:szCs w:val="32"/>
          <w:shd w:val="clear" w:color="auto" w:fill="FFFFFF"/>
        </w:rPr>
      </w:pPr>
      <w:r>
        <w:rPr>
          <w:rFonts w:hint="eastAsia" w:ascii="方正仿宋_GBK" w:hAnsi="宋体" w:cs="宋体"/>
          <w:bCs/>
          <w:snapToGrid w:val="0"/>
          <w:szCs w:val="32"/>
          <w:lang w:val="zh-TW"/>
        </w:rPr>
        <w:t>本工程无预付款。</w:t>
      </w:r>
      <w:r>
        <w:rPr>
          <w:rFonts w:hint="eastAsia" w:ascii="方正仿宋_GBK" w:hAnsi="宋体" w:cs="宋体"/>
          <w:bCs/>
          <w:snapToGrid w:val="0"/>
          <w:szCs w:val="32"/>
        </w:rPr>
        <w:t>工程量由</w:t>
      </w:r>
      <w:r>
        <w:rPr>
          <w:rFonts w:hint="eastAsia" w:ascii="方正仿宋_GBK" w:hAnsi="宋体" w:cs="宋体"/>
          <w:bCs/>
          <w:snapToGrid w:val="0"/>
          <w:szCs w:val="32"/>
          <w:lang w:eastAsia="zh-CN"/>
        </w:rPr>
        <w:t>镇政府</w:t>
      </w:r>
      <w:r>
        <w:rPr>
          <w:rFonts w:hint="eastAsia" w:ascii="方正仿宋_GBK" w:hAnsi="宋体" w:cs="宋体"/>
          <w:bCs/>
          <w:snapToGrid w:val="0"/>
          <w:szCs w:val="32"/>
        </w:rPr>
        <w:t>据实验收合格</w:t>
      </w:r>
      <w:r>
        <w:rPr>
          <w:rFonts w:hint="eastAsia" w:ascii="方正仿宋_GBK" w:hAnsi="宋体" w:cs="宋体"/>
          <w:szCs w:val="32"/>
        </w:rPr>
        <w:t>，</w:t>
      </w:r>
      <w:r>
        <w:rPr>
          <w:rFonts w:hint="eastAsia" w:ascii="方正仿宋_GBK" w:hAnsi="宋体" w:cs="宋体"/>
          <w:color w:val="000000"/>
          <w:kern w:val="0"/>
          <w:szCs w:val="32"/>
          <w:shd w:val="clear" w:color="auto" w:fill="FFFFFF"/>
        </w:rPr>
        <w:t>每季度由中标单位自行结算后，出据在征税机关开据的发票和完税证明，支付不超过该季度结算工程款的70%。剩余工程款待合同期满后，由</w:t>
      </w:r>
      <w:r>
        <w:rPr>
          <w:rFonts w:hint="eastAsia" w:ascii="方正仿宋_GBK" w:hAnsi="宋体" w:cs="宋体"/>
          <w:color w:val="000000"/>
          <w:kern w:val="0"/>
          <w:szCs w:val="32"/>
          <w:shd w:val="clear" w:color="auto" w:fill="FFFFFF"/>
          <w:lang w:eastAsia="zh-CN"/>
        </w:rPr>
        <w:t>镇政府</w:t>
      </w:r>
      <w:r>
        <w:rPr>
          <w:rFonts w:hint="eastAsia" w:ascii="方正仿宋_GBK" w:hAnsi="宋体" w:cs="宋体"/>
          <w:color w:val="000000"/>
          <w:kern w:val="0"/>
          <w:szCs w:val="32"/>
          <w:shd w:val="clear" w:color="auto" w:fill="FFFFFF"/>
        </w:rPr>
        <w:t>聘请具备资质的第三方机构进行审核后一并结算，</w:t>
      </w:r>
      <w:r>
        <w:rPr>
          <w:rFonts w:hint="eastAsia" w:ascii="方正仿宋_GBK" w:hAnsi="宋体" w:cs="宋体"/>
          <w:szCs w:val="32"/>
        </w:rPr>
        <w:t>甲方采取转账的方式一次性付清余款。</w:t>
      </w:r>
    </w:p>
    <w:p>
      <w:pPr>
        <w:spacing w:line="520" w:lineRule="exact"/>
        <w:ind w:firstLine="632" w:firstLineChars="200"/>
        <w:rPr>
          <w:rFonts w:hint="eastAsia" w:ascii="方正粗黑宋简体" w:hAnsi="方正粗黑宋简体" w:eastAsia="方正粗黑宋简体" w:cs="Times New Roman"/>
          <w:b/>
          <w:bCs/>
          <w:szCs w:val="32"/>
        </w:rPr>
      </w:pPr>
      <w:r>
        <w:rPr>
          <w:rFonts w:hint="eastAsia" w:ascii="方正粗黑宋简体" w:hAnsi="方正粗黑宋简体" w:eastAsia="方正粗黑宋简体" w:cs="Times New Roman"/>
          <w:b/>
          <w:bCs/>
          <w:szCs w:val="32"/>
        </w:rPr>
        <w:t>九、乙方职责</w:t>
      </w:r>
    </w:p>
    <w:p>
      <w:pPr>
        <w:pStyle w:val="4"/>
        <w:spacing w:line="52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1.乙方不得转包或分包本合同工程项目。乙方在接到甲方维修指令后，1小时内赶到现场进行处置，不得拖延。</w:t>
      </w:r>
    </w:p>
    <w:p>
      <w:pPr>
        <w:pStyle w:val="4"/>
        <w:spacing w:line="52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2.乙方工程完工后应及时对施工现场进行清理，做到工完场清，并采取有效措施保护施工现场构筑物及设施设备、道路及其它财产免遭损坏。因施工造成损坏损毁涉及的赔偿和损失概由乙方自负，甲方可协调有关工作。</w:t>
      </w:r>
    </w:p>
    <w:p>
      <w:pPr>
        <w:pStyle w:val="4"/>
        <w:spacing w:line="520" w:lineRule="exact"/>
        <w:ind w:firstLine="632" w:firstLineChars="200"/>
        <w:rPr>
          <w:rFonts w:hint="eastAsia" w:ascii="方正仿宋_GBK" w:hAnsi="Times New Roman" w:cs="Times New Roman"/>
          <w:kern w:val="0"/>
          <w:szCs w:val="32"/>
          <w:shd w:val="clear" w:color="auto" w:fill="FFFFFF"/>
        </w:rPr>
      </w:pPr>
      <w:r>
        <w:rPr>
          <w:rFonts w:hint="eastAsia" w:ascii="方正仿宋_GBK" w:hAnsi="Times New Roman" w:cs="Times New Roman"/>
          <w:kern w:val="0"/>
          <w:szCs w:val="32"/>
          <w:shd w:val="clear" w:color="auto" w:fill="FFFFFF"/>
        </w:rPr>
        <w:t>3.乙方对农民工工资支付负总责，施工单位选择相关银行开设工资专用账户，农民工上岗前须签订劳动合同，建立职工名册。农民工进场后一月内在工资专用账户开户银行办理工资卡。乙方按月支付农民工工资，农民工本人签字确认，并做好书面记录。</w:t>
      </w:r>
    </w:p>
    <w:p>
      <w:pPr>
        <w:pStyle w:val="4"/>
        <w:spacing w:line="520" w:lineRule="exact"/>
        <w:ind w:firstLine="632" w:firstLineChars="200"/>
        <w:rPr>
          <w:rFonts w:hint="eastAsia" w:ascii="方正仿宋_GBK" w:hAnsi="Times New Roman" w:cs="Times New Roman"/>
          <w:szCs w:val="32"/>
        </w:rPr>
      </w:pPr>
      <w:r>
        <w:rPr>
          <w:rFonts w:hint="eastAsia" w:ascii="方正仿宋_GBK" w:hAnsi="Times New Roman" w:cs="Times New Roman"/>
          <w:kern w:val="0"/>
          <w:szCs w:val="32"/>
          <w:shd w:val="clear" w:color="auto" w:fill="FFFFFF"/>
        </w:rPr>
        <w:t>4.</w:t>
      </w:r>
      <w:r>
        <w:rPr>
          <w:rFonts w:hint="eastAsia" w:ascii="方正仿宋_GBK" w:hAnsi="Times New Roman" w:cs="Times New Roman"/>
          <w:szCs w:val="32"/>
        </w:rPr>
        <w:t xml:space="preserve"> 乙方需自觉履行廉洁义务，不得向甲方单位及工作人员（含家属和亲友，下同）赠送礼品、礼金、有价证券，不得为甲方单位及工作人员报销应由对方单位和个人支付的费用，不得邀请甲方工作人员及其家属亲友参加宴请、旅游和各种消费活动，不得委派关系人就工程项目问题向甲方单位说情、打招呼等。</w:t>
      </w:r>
    </w:p>
    <w:p>
      <w:pPr>
        <w:spacing w:line="520" w:lineRule="exact"/>
        <w:ind w:firstLine="632" w:firstLineChars="200"/>
        <w:rPr>
          <w:rFonts w:hint="eastAsia" w:ascii="方正粗黑宋简体" w:hAnsi="方正粗黑宋简体" w:eastAsia="方正粗黑宋简体"/>
          <w:b/>
          <w:bCs/>
          <w:szCs w:val="32"/>
        </w:rPr>
      </w:pPr>
      <w:r>
        <w:rPr>
          <w:rFonts w:hint="eastAsia" w:ascii="方正粗黑宋简体" w:hAnsi="方正粗黑宋简体" w:eastAsia="方正粗黑宋简体"/>
          <w:b/>
          <w:bCs/>
          <w:szCs w:val="32"/>
        </w:rPr>
        <w:t>十、违约责任</w:t>
      </w:r>
    </w:p>
    <w:p>
      <w:pPr>
        <w:spacing w:line="520" w:lineRule="exact"/>
        <w:ind w:firstLine="632" w:firstLineChars="200"/>
        <w:rPr>
          <w:rFonts w:hint="eastAsia" w:ascii="方正仿宋_GBK"/>
          <w:szCs w:val="32"/>
        </w:rPr>
      </w:pPr>
      <w:r>
        <w:rPr>
          <w:rFonts w:hint="eastAsia" w:ascii="方正仿宋_GBK"/>
          <w:szCs w:val="32"/>
        </w:rPr>
        <w:t>1.如出现合同规定的乙方违约（第4条除外），乙方应赔偿甲方的一切经济损失，并支付给业主方合同总价5%的违约金。</w:t>
      </w:r>
    </w:p>
    <w:p>
      <w:pPr>
        <w:spacing w:line="520" w:lineRule="exact"/>
        <w:ind w:firstLine="632" w:firstLineChars="200"/>
        <w:rPr>
          <w:rFonts w:hint="eastAsia" w:ascii="方正仿宋_GBK"/>
          <w:szCs w:val="32"/>
        </w:rPr>
      </w:pPr>
      <w:r>
        <w:rPr>
          <w:rFonts w:hint="eastAsia" w:ascii="方正仿宋_GBK"/>
          <w:szCs w:val="32"/>
        </w:rPr>
        <w:t>2.乙方违反乙方职责第4条款，经甲方或相关部门查实的，纳入</w:t>
      </w:r>
      <w:r>
        <w:rPr>
          <w:rFonts w:hint="eastAsia" w:ascii="方正仿宋_GBK"/>
          <w:szCs w:val="32"/>
          <w:lang w:eastAsia="zh-CN"/>
        </w:rPr>
        <w:t>镇</w:t>
      </w:r>
      <w:r>
        <w:rPr>
          <w:rFonts w:hint="eastAsia" w:ascii="方正仿宋_GBK"/>
          <w:szCs w:val="32"/>
        </w:rPr>
        <w:t>工程项目建设单位“黑名单”，两年内不得承接甲方发包的工程项目，并通报相关行业主管部门，涉嫌犯罪的移交司法机关追究刑事责任。</w:t>
      </w:r>
    </w:p>
    <w:p>
      <w:pPr>
        <w:spacing w:line="520" w:lineRule="exact"/>
        <w:ind w:firstLine="632" w:firstLineChars="200"/>
        <w:rPr>
          <w:rFonts w:hint="eastAsia" w:ascii="方正仿宋_GBK"/>
          <w:szCs w:val="32"/>
        </w:rPr>
      </w:pPr>
      <w:r>
        <w:rPr>
          <w:rFonts w:hint="eastAsia" w:ascii="方正仿宋_GBK"/>
          <w:szCs w:val="32"/>
        </w:rPr>
        <w:t>3.工期每延误一天扣工程款500元作为拖期赔偿金，在工程款中扣除(甲方批准的停工时间除外)。</w:t>
      </w:r>
    </w:p>
    <w:p>
      <w:pPr>
        <w:spacing w:line="520" w:lineRule="exact"/>
        <w:ind w:firstLine="632" w:firstLineChars="200"/>
        <w:rPr>
          <w:rFonts w:hint="eastAsia" w:ascii="方正仿宋_GBK"/>
          <w:szCs w:val="32"/>
        </w:rPr>
      </w:pPr>
      <w:r>
        <w:rPr>
          <w:rFonts w:hint="eastAsia" w:ascii="方正仿宋_GBK"/>
          <w:szCs w:val="32"/>
        </w:rPr>
        <w:t>4.乙方必须按照现行安全规范和质量规范施工。若发现安全违规，第一次扣工程款1000元，第二次扣2000元，第三次解除合同并视为乙方违约。若存在质量违规，第一次扣工程款2000元，第二次扣4000元，第三次解除合同并视为乙方违约。</w:t>
      </w:r>
    </w:p>
    <w:p>
      <w:pPr>
        <w:spacing w:line="520" w:lineRule="exact"/>
        <w:ind w:firstLine="632" w:firstLineChars="200"/>
        <w:rPr>
          <w:rFonts w:hint="eastAsia" w:ascii="方正粗黑宋简体" w:hAnsi="方正粗黑宋简体" w:eastAsia="方正粗黑宋简体" w:cs="Times New Roman"/>
          <w:b/>
          <w:bCs/>
          <w:szCs w:val="32"/>
        </w:rPr>
      </w:pPr>
      <w:r>
        <w:rPr>
          <w:rFonts w:hint="eastAsia" w:ascii="方正粗黑宋简体" w:hAnsi="方正粗黑宋简体" w:eastAsia="方正粗黑宋简体" w:cs="Times New Roman"/>
          <w:b/>
          <w:bCs/>
          <w:szCs w:val="32"/>
        </w:rPr>
        <w:t>十一、本合同在履行过程中，如发生纠纷，双方协商解决，协商不成，可依法向璧山区人民法院起诉。</w:t>
      </w:r>
    </w:p>
    <w:p>
      <w:pPr>
        <w:spacing w:line="520" w:lineRule="exact"/>
        <w:ind w:firstLine="632" w:firstLineChars="200"/>
        <w:rPr>
          <w:rFonts w:hint="eastAsia" w:ascii="方正粗黑宋简体" w:hAnsi="方正粗黑宋简体" w:eastAsia="方正粗黑宋简体" w:cs="Times New Roman"/>
          <w:b/>
          <w:bCs/>
          <w:szCs w:val="32"/>
        </w:rPr>
      </w:pPr>
      <w:r>
        <w:rPr>
          <w:rFonts w:hint="eastAsia" w:ascii="方正粗黑宋简体" w:hAnsi="方正粗黑宋简体" w:eastAsia="方正粗黑宋简体" w:cs="Times New Roman"/>
          <w:b/>
          <w:bCs/>
          <w:szCs w:val="32"/>
        </w:rPr>
        <w:t>十二、本合同一式六份，经双方签字后生效，甲方持四份、乙方持二份。</w:t>
      </w:r>
    </w:p>
    <w:p>
      <w:pPr>
        <w:spacing w:line="520" w:lineRule="exact"/>
        <w:ind w:firstLine="632" w:firstLineChars="200"/>
        <w:rPr>
          <w:rFonts w:hint="eastAsia" w:ascii="方正仿宋_GBK"/>
          <w:szCs w:val="32"/>
        </w:rPr>
      </w:pPr>
    </w:p>
    <w:p>
      <w:pPr>
        <w:tabs>
          <w:tab w:val="left" w:pos="5685"/>
        </w:tabs>
        <w:spacing w:line="620" w:lineRule="exact"/>
        <w:ind w:left="7501" w:leftChars="174" w:hanging="6952" w:hangingChars="2200"/>
        <w:rPr>
          <w:rFonts w:hint="eastAsia" w:ascii="方正仿宋_GBK"/>
          <w:szCs w:val="32"/>
        </w:rPr>
      </w:pPr>
      <w:r>
        <w:rPr>
          <w:rFonts w:hint="eastAsia" w:ascii="方正仿宋_GBK"/>
          <w:szCs w:val="32"/>
        </w:rPr>
        <w:t>甲方：重庆市璧山区健</w:t>
      </w:r>
      <w:bookmarkStart w:id="0" w:name="_GoBack"/>
      <w:bookmarkEnd w:id="0"/>
      <w:r>
        <w:rPr>
          <w:rFonts w:hint="eastAsia" w:ascii="方正仿宋_GBK"/>
          <w:szCs w:val="32"/>
        </w:rPr>
        <w:t xml:space="preserve">龙镇人民政府 </w:t>
      </w:r>
      <w:r>
        <w:rPr>
          <w:rFonts w:hint="eastAsia" w:ascii="方正仿宋_GBK"/>
          <w:szCs w:val="32"/>
          <w:lang w:val="en-US" w:eastAsia="zh-CN"/>
        </w:rPr>
        <w:t xml:space="preserve"> </w:t>
      </w:r>
      <w:r>
        <w:rPr>
          <w:rFonts w:hint="eastAsia" w:ascii="方正仿宋_GBK"/>
          <w:szCs w:val="32"/>
        </w:rPr>
        <w:t xml:space="preserve">乙方： </w:t>
      </w:r>
    </w:p>
    <w:p>
      <w:pPr>
        <w:spacing w:line="620" w:lineRule="exact"/>
        <w:ind w:firstLine="632" w:firstLineChars="200"/>
        <w:rPr>
          <w:rFonts w:hint="default" w:ascii="方正仿宋_GBK" w:eastAsia="方正仿宋_GBK"/>
          <w:szCs w:val="32"/>
          <w:lang w:val="en-US" w:eastAsia="zh-CN"/>
        </w:rPr>
      </w:pPr>
      <w:r>
        <w:rPr>
          <w:rFonts w:hint="eastAsia" w:ascii="方正仿宋_GBK"/>
          <w:szCs w:val="32"/>
        </w:rPr>
        <w:t>经办人</w:t>
      </w:r>
      <w:r>
        <w:rPr>
          <w:rFonts w:hint="eastAsia" w:ascii="方正仿宋_GBK"/>
          <w:szCs w:val="32"/>
          <w:lang w:val="en-US" w:eastAsia="zh-CN"/>
        </w:rPr>
        <w:t>(联系电话)</w:t>
      </w:r>
      <w:r>
        <w:rPr>
          <w:rFonts w:hint="eastAsia" w:ascii="方正仿宋_GBK"/>
          <w:szCs w:val="32"/>
        </w:rPr>
        <w:t>：</w:t>
      </w:r>
      <w:r>
        <w:rPr>
          <w:rFonts w:hint="eastAsia" w:ascii="方正仿宋_GBK"/>
          <w:szCs w:val="32"/>
          <w:lang w:val="en-US" w:eastAsia="zh-CN"/>
        </w:rPr>
        <w:t xml:space="preserve">               </w:t>
      </w:r>
    </w:p>
    <w:p>
      <w:pPr>
        <w:spacing w:line="620" w:lineRule="exact"/>
        <w:ind w:firstLine="632" w:firstLineChars="200"/>
        <w:rPr>
          <w:rFonts w:hint="eastAsia" w:ascii="方正仿宋_GBK"/>
          <w:szCs w:val="32"/>
        </w:rPr>
      </w:pPr>
      <w:r>
        <w:rPr>
          <w:rFonts w:hint="eastAsia" w:ascii="方正仿宋_GBK"/>
          <w:szCs w:val="32"/>
        </w:rPr>
        <w:t xml:space="preserve">科室负责人：                     </w:t>
      </w:r>
      <w:r>
        <w:rPr>
          <w:rFonts w:hint="eastAsia" w:ascii="方正仿宋_GBK"/>
          <w:szCs w:val="32"/>
          <w:lang w:val="en-US" w:eastAsia="zh-CN"/>
        </w:rPr>
        <w:t xml:space="preserve"> </w:t>
      </w:r>
      <w:r>
        <w:rPr>
          <w:rFonts w:hint="eastAsia" w:ascii="方正仿宋_GBK"/>
          <w:szCs w:val="32"/>
        </w:rPr>
        <w:t>法人代表</w:t>
      </w:r>
      <w:r>
        <w:rPr>
          <w:rFonts w:hint="eastAsia" w:ascii="方正仿宋_GBK"/>
          <w:szCs w:val="32"/>
          <w:lang w:eastAsia="zh-CN"/>
        </w:rPr>
        <w:t>或授权代表</w:t>
      </w:r>
      <w:r>
        <w:rPr>
          <w:rFonts w:hint="eastAsia" w:ascii="方正仿宋_GBK"/>
          <w:szCs w:val="32"/>
        </w:rPr>
        <w:t>：</w:t>
      </w:r>
    </w:p>
    <w:p>
      <w:pPr>
        <w:spacing w:line="620" w:lineRule="exact"/>
        <w:ind w:firstLine="632" w:firstLineChars="200"/>
        <w:rPr>
          <w:rFonts w:hint="default" w:ascii="方正仿宋_GBK" w:eastAsia="方正仿宋_GBK"/>
          <w:szCs w:val="32"/>
          <w:lang w:val="en-US" w:eastAsia="zh-CN"/>
        </w:rPr>
      </w:pPr>
      <w:r>
        <w:rPr>
          <w:rFonts w:hint="eastAsia" w:ascii="方正仿宋_GBK"/>
          <w:szCs w:val="32"/>
        </w:rPr>
        <w:t>分管负责人：</w:t>
      </w:r>
      <w:r>
        <w:rPr>
          <w:rFonts w:hint="eastAsia" w:ascii="方正仿宋_GBK"/>
          <w:szCs w:val="32"/>
          <w:lang w:val="en-US" w:eastAsia="zh-CN"/>
        </w:rPr>
        <w:t xml:space="preserve">                      联系人（电话）：</w:t>
      </w:r>
    </w:p>
    <w:p>
      <w:pPr>
        <w:spacing w:line="620" w:lineRule="exact"/>
        <w:ind w:firstLine="632" w:firstLineChars="200"/>
        <w:rPr>
          <w:rFonts w:hint="eastAsia" w:ascii="方正仿宋_GBK"/>
          <w:szCs w:val="32"/>
        </w:rPr>
      </w:pPr>
      <w:r>
        <w:rPr>
          <w:rFonts w:hint="eastAsia" w:ascii="方正仿宋_GBK"/>
          <w:szCs w:val="32"/>
        </w:rPr>
        <w:t>法人代表：</w:t>
      </w:r>
    </w:p>
    <w:p>
      <w:pPr>
        <w:spacing w:line="620" w:lineRule="exact"/>
        <w:ind w:firstLine="632" w:firstLineChars="200"/>
        <w:rPr>
          <w:rFonts w:hint="eastAsia" w:ascii="方正仿宋_GBK"/>
          <w:szCs w:val="32"/>
        </w:rPr>
      </w:pPr>
    </w:p>
    <w:p>
      <w:pPr>
        <w:spacing w:line="620" w:lineRule="exact"/>
        <w:ind w:left="654" w:leftChars="207" w:firstLine="4108" w:firstLineChars="1300"/>
        <w:rPr>
          <w:rFonts w:hint="eastAsia" w:ascii="方正仿宋_GBK"/>
          <w:szCs w:val="32"/>
        </w:rPr>
      </w:pPr>
      <w:r>
        <w:rPr>
          <w:rFonts w:hint="eastAsia" w:ascii="方正仿宋_GBK"/>
          <w:szCs w:val="32"/>
        </w:rPr>
        <w:t xml:space="preserve">             年    月    日</w:t>
      </w:r>
    </w:p>
    <w:sectPr>
      <w:headerReference r:id="rId3" w:type="default"/>
      <w:footerReference r:id="rId4" w:type="default"/>
      <w:footerReference r:id="rId5" w:type="even"/>
      <w:pgSz w:w="11906" w:h="16838"/>
      <w:pgMar w:top="1117" w:right="1235" w:bottom="1417" w:left="12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粗宋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rFonts w:ascii="方正仿宋_GBK"/>
        <w:sz w:val="28"/>
      </w:rPr>
    </w:pPr>
    <w:r>
      <w:rPr>
        <w:rStyle w:val="13"/>
        <w:rFonts w:hint="eastAsia" w:ascii="方正仿宋_GBK"/>
        <w:sz w:val="28"/>
      </w:rPr>
      <w:t>―</w:t>
    </w:r>
    <w:r>
      <w:rPr>
        <w:rFonts w:hint="eastAsia" w:ascii="方正仿宋_GBK"/>
        <w:kern w:val="0"/>
        <w:sz w:val="28"/>
      </w:rPr>
      <w:t xml:space="preserve"> </w:t>
    </w:r>
    <w:r>
      <w:rPr>
        <w:rFonts w:hint="eastAsia" w:ascii="方正仿宋_GBK"/>
        <w:kern w:val="0"/>
        <w:sz w:val="28"/>
      </w:rPr>
      <w:fldChar w:fldCharType="begin"/>
    </w:r>
    <w:r>
      <w:rPr>
        <w:rFonts w:hint="eastAsia" w:ascii="方正仿宋_GBK"/>
        <w:kern w:val="0"/>
        <w:sz w:val="28"/>
      </w:rPr>
      <w:instrText xml:space="preserve"> PAGE </w:instrText>
    </w:r>
    <w:r>
      <w:rPr>
        <w:rFonts w:hint="eastAsia" w:ascii="方正仿宋_GBK"/>
        <w:kern w:val="0"/>
        <w:sz w:val="28"/>
      </w:rPr>
      <w:fldChar w:fldCharType="separate"/>
    </w:r>
    <w:r>
      <w:rPr>
        <w:rFonts w:ascii="方正仿宋_GBK"/>
        <w:kern w:val="0"/>
        <w:sz w:val="28"/>
      </w:rPr>
      <w:t>5</w:t>
    </w:r>
    <w:r>
      <w:rPr>
        <w:rFonts w:hint="eastAsia" w:ascii="方正仿宋_GBK"/>
        <w:kern w:val="0"/>
        <w:sz w:val="28"/>
      </w:rPr>
      <w:fldChar w:fldCharType="end"/>
    </w:r>
    <w:r>
      <w:rPr>
        <w:rFonts w:hint="eastAsia" w:ascii="方正仿宋_GBK"/>
        <w:kern w:val="0"/>
        <w:sz w:val="28"/>
      </w:rPr>
      <w:t xml:space="preserve"> </w:t>
    </w:r>
    <w:r>
      <w:rPr>
        <w:rStyle w:val="13"/>
        <w:rFonts w:hint="eastAsia" w:ascii="方正仿宋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方正仿宋_GBK"/>
        <w:sz w:val="28"/>
      </w:rPr>
    </w:pPr>
    <w:r>
      <w:rPr>
        <w:rStyle w:val="13"/>
        <w:rFonts w:hint="eastAsia" w:ascii="方正仿宋_GBK"/>
        <w:sz w:val="28"/>
      </w:rPr>
      <w:t>―</w:t>
    </w:r>
    <w:r>
      <w:rPr>
        <w:rFonts w:hint="eastAsia" w:ascii="方正仿宋_GBK"/>
        <w:kern w:val="0"/>
        <w:sz w:val="28"/>
      </w:rPr>
      <w:t xml:space="preserve"> </w:t>
    </w:r>
    <w:r>
      <w:rPr>
        <w:rFonts w:hint="eastAsia" w:ascii="方正仿宋_GBK"/>
        <w:kern w:val="0"/>
        <w:sz w:val="28"/>
      </w:rPr>
      <w:fldChar w:fldCharType="begin"/>
    </w:r>
    <w:r>
      <w:rPr>
        <w:rFonts w:hint="eastAsia" w:ascii="方正仿宋_GBK"/>
        <w:kern w:val="0"/>
        <w:sz w:val="28"/>
      </w:rPr>
      <w:instrText xml:space="preserve"> PAGE </w:instrText>
    </w:r>
    <w:r>
      <w:rPr>
        <w:rFonts w:hint="eastAsia" w:ascii="方正仿宋_GBK"/>
        <w:kern w:val="0"/>
        <w:sz w:val="28"/>
      </w:rPr>
      <w:fldChar w:fldCharType="separate"/>
    </w:r>
    <w:r>
      <w:rPr>
        <w:rFonts w:ascii="方正仿宋_GBK"/>
        <w:kern w:val="0"/>
        <w:sz w:val="28"/>
      </w:rPr>
      <w:t>22</w:t>
    </w:r>
    <w:r>
      <w:rPr>
        <w:rFonts w:hint="eastAsia" w:ascii="方正仿宋_GBK"/>
        <w:kern w:val="0"/>
        <w:sz w:val="28"/>
      </w:rPr>
      <w:fldChar w:fldCharType="end"/>
    </w:r>
    <w:r>
      <w:rPr>
        <w:rFonts w:hint="eastAsia" w:ascii="方正仿宋_GBK"/>
        <w:kern w:val="0"/>
        <w:sz w:val="28"/>
      </w:rPr>
      <w:t xml:space="preserve"> </w:t>
    </w:r>
    <w:r>
      <w:rPr>
        <w:rStyle w:val="13"/>
        <w:rFonts w:hint="eastAsia" w:ascii="方正仿宋_GBK"/>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42E5D"/>
    <w:multiLevelType w:val="singleLevel"/>
    <w:tmpl w:val="96942E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425"/>
  <w:drawingGridHorizontalSpacing w:val="315"/>
  <w:drawingGridVerticalSpacing w:val="579"/>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U5NTAyZjQ5MzY2MTVkYTUyMTUwYjIwM2UzOTNkODMifQ=="/>
  </w:docVars>
  <w:rsids>
    <w:rsidRoot w:val="00172A27"/>
    <w:rsid w:val="0000584B"/>
    <w:rsid w:val="00012365"/>
    <w:rsid w:val="00016B67"/>
    <w:rsid w:val="000216A8"/>
    <w:rsid w:val="000228FB"/>
    <w:rsid w:val="00054374"/>
    <w:rsid w:val="0006089A"/>
    <w:rsid w:val="000614AC"/>
    <w:rsid w:val="00062AB4"/>
    <w:rsid w:val="00074030"/>
    <w:rsid w:val="0007610C"/>
    <w:rsid w:val="000776F9"/>
    <w:rsid w:val="00083A40"/>
    <w:rsid w:val="000A7798"/>
    <w:rsid w:val="000B2694"/>
    <w:rsid w:val="000C3FD7"/>
    <w:rsid w:val="000D23B8"/>
    <w:rsid w:val="000E0EBA"/>
    <w:rsid w:val="000E21DE"/>
    <w:rsid w:val="000E5752"/>
    <w:rsid w:val="000E780B"/>
    <w:rsid w:val="001209CD"/>
    <w:rsid w:val="00122C43"/>
    <w:rsid w:val="00130ED0"/>
    <w:rsid w:val="001602AA"/>
    <w:rsid w:val="00172A27"/>
    <w:rsid w:val="001908D1"/>
    <w:rsid w:val="00197012"/>
    <w:rsid w:val="001B4747"/>
    <w:rsid w:val="00204D3A"/>
    <w:rsid w:val="002464F7"/>
    <w:rsid w:val="002870EC"/>
    <w:rsid w:val="002A1377"/>
    <w:rsid w:val="002A7BA3"/>
    <w:rsid w:val="002E6DAA"/>
    <w:rsid w:val="00317632"/>
    <w:rsid w:val="003317E3"/>
    <w:rsid w:val="00350429"/>
    <w:rsid w:val="00372376"/>
    <w:rsid w:val="00380442"/>
    <w:rsid w:val="00381508"/>
    <w:rsid w:val="00381EC4"/>
    <w:rsid w:val="00386953"/>
    <w:rsid w:val="003E0161"/>
    <w:rsid w:val="0045365B"/>
    <w:rsid w:val="004578D4"/>
    <w:rsid w:val="00460018"/>
    <w:rsid w:val="00460DC3"/>
    <w:rsid w:val="00463A02"/>
    <w:rsid w:val="0046440D"/>
    <w:rsid w:val="004751BB"/>
    <w:rsid w:val="00483E51"/>
    <w:rsid w:val="00491135"/>
    <w:rsid w:val="00491A38"/>
    <w:rsid w:val="00497DA6"/>
    <w:rsid w:val="004A31AA"/>
    <w:rsid w:val="004C3278"/>
    <w:rsid w:val="004D15DD"/>
    <w:rsid w:val="004D33CB"/>
    <w:rsid w:val="004D7FE6"/>
    <w:rsid w:val="004E605C"/>
    <w:rsid w:val="004E7890"/>
    <w:rsid w:val="004F0ADF"/>
    <w:rsid w:val="00502CF6"/>
    <w:rsid w:val="00505FDA"/>
    <w:rsid w:val="00507EE7"/>
    <w:rsid w:val="005241EC"/>
    <w:rsid w:val="00537F9B"/>
    <w:rsid w:val="0054053F"/>
    <w:rsid w:val="0059448D"/>
    <w:rsid w:val="005B2A26"/>
    <w:rsid w:val="005D1201"/>
    <w:rsid w:val="005E1FDE"/>
    <w:rsid w:val="005F0258"/>
    <w:rsid w:val="00600AE1"/>
    <w:rsid w:val="00605684"/>
    <w:rsid w:val="0060782C"/>
    <w:rsid w:val="0061160F"/>
    <w:rsid w:val="00636C23"/>
    <w:rsid w:val="006636F4"/>
    <w:rsid w:val="00690E52"/>
    <w:rsid w:val="00694424"/>
    <w:rsid w:val="006A11CB"/>
    <w:rsid w:val="006B187D"/>
    <w:rsid w:val="006B398E"/>
    <w:rsid w:val="006D264F"/>
    <w:rsid w:val="006F45E0"/>
    <w:rsid w:val="007133A3"/>
    <w:rsid w:val="00734337"/>
    <w:rsid w:val="00737426"/>
    <w:rsid w:val="00741820"/>
    <w:rsid w:val="00751FE8"/>
    <w:rsid w:val="007660F8"/>
    <w:rsid w:val="00770861"/>
    <w:rsid w:val="00772A71"/>
    <w:rsid w:val="00784A9E"/>
    <w:rsid w:val="0079260A"/>
    <w:rsid w:val="007B4940"/>
    <w:rsid w:val="007E68B1"/>
    <w:rsid w:val="007F289E"/>
    <w:rsid w:val="007F365C"/>
    <w:rsid w:val="007F4BB3"/>
    <w:rsid w:val="00802246"/>
    <w:rsid w:val="00810F89"/>
    <w:rsid w:val="00811DD2"/>
    <w:rsid w:val="00821DBC"/>
    <w:rsid w:val="00882F8F"/>
    <w:rsid w:val="00894F2A"/>
    <w:rsid w:val="008A0EC7"/>
    <w:rsid w:val="008C38DB"/>
    <w:rsid w:val="008C7E80"/>
    <w:rsid w:val="008E5B56"/>
    <w:rsid w:val="00907D54"/>
    <w:rsid w:val="00911978"/>
    <w:rsid w:val="009121A0"/>
    <w:rsid w:val="00927B3B"/>
    <w:rsid w:val="00931651"/>
    <w:rsid w:val="00943DF4"/>
    <w:rsid w:val="00960953"/>
    <w:rsid w:val="00970AEE"/>
    <w:rsid w:val="00973E3C"/>
    <w:rsid w:val="00987CB1"/>
    <w:rsid w:val="009975DD"/>
    <w:rsid w:val="009A700F"/>
    <w:rsid w:val="009B2086"/>
    <w:rsid w:val="009C140C"/>
    <w:rsid w:val="009C6CF8"/>
    <w:rsid w:val="00A3123B"/>
    <w:rsid w:val="00A359F0"/>
    <w:rsid w:val="00A51270"/>
    <w:rsid w:val="00A55D75"/>
    <w:rsid w:val="00A6430D"/>
    <w:rsid w:val="00A66C68"/>
    <w:rsid w:val="00A764A9"/>
    <w:rsid w:val="00AA24A9"/>
    <w:rsid w:val="00AA596C"/>
    <w:rsid w:val="00AC5183"/>
    <w:rsid w:val="00AD3FA3"/>
    <w:rsid w:val="00AD629A"/>
    <w:rsid w:val="00AE276F"/>
    <w:rsid w:val="00AE4076"/>
    <w:rsid w:val="00AF5815"/>
    <w:rsid w:val="00B058E1"/>
    <w:rsid w:val="00B06479"/>
    <w:rsid w:val="00B15FAF"/>
    <w:rsid w:val="00B60841"/>
    <w:rsid w:val="00B73B40"/>
    <w:rsid w:val="00BA06F9"/>
    <w:rsid w:val="00BB6533"/>
    <w:rsid w:val="00BE553C"/>
    <w:rsid w:val="00BE7E7C"/>
    <w:rsid w:val="00BF75AD"/>
    <w:rsid w:val="00C05270"/>
    <w:rsid w:val="00C14308"/>
    <w:rsid w:val="00C17356"/>
    <w:rsid w:val="00C356EE"/>
    <w:rsid w:val="00C51D95"/>
    <w:rsid w:val="00C73BE1"/>
    <w:rsid w:val="00C8536C"/>
    <w:rsid w:val="00C91602"/>
    <w:rsid w:val="00C9187F"/>
    <w:rsid w:val="00CA1314"/>
    <w:rsid w:val="00CC17D4"/>
    <w:rsid w:val="00CC56B6"/>
    <w:rsid w:val="00D10A05"/>
    <w:rsid w:val="00D16389"/>
    <w:rsid w:val="00D26480"/>
    <w:rsid w:val="00D46423"/>
    <w:rsid w:val="00D62A80"/>
    <w:rsid w:val="00D670E8"/>
    <w:rsid w:val="00D904AE"/>
    <w:rsid w:val="00D92E11"/>
    <w:rsid w:val="00D954F6"/>
    <w:rsid w:val="00DB184B"/>
    <w:rsid w:val="00DC249C"/>
    <w:rsid w:val="00DC3153"/>
    <w:rsid w:val="00DD4488"/>
    <w:rsid w:val="00DF2EB7"/>
    <w:rsid w:val="00DF754A"/>
    <w:rsid w:val="00E207D2"/>
    <w:rsid w:val="00E23015"/>
    <w:rsid w:val="00E24719"/>
    <w:rsid w:val="00E52DAE"/>
    <w:rsid w:val="00EC37BB"/>
    <w:rsid w:val="00ED09EB"/>
    <w:rsid w:val="00ED4764"/>
    <w:rsid w:val="00F3332F"/>
    <w:rsid w:val="00F5144C"/>
    <w:rsid w:val="00F52D63"/>
    <w:rsid w:val="00F53FCB"/>
    <w:rsid w:val="00F636F1"/>
    <w:rsid w:val="00F803E5"/>
    <w:rsid w:val="00F82424"/>
    <w:rsid w:val="00FA1582"/>
    <w:rsid w:val="00FA68AA"/>
    <w:rsid w:val="00FC1817"/>
    <w:rsid w:val="00FC3D83"/>
    <w:rsid w:val="00FD2B3A"/>
    <w:rsid w:val="00FD50BE"/>
    <w:rsid w:val="00FE292F"/>
    <w:rsid w:val="014148DA"/>
    <w:rsid w:val="017B7E29"/>
    <w:rsid w:val="01AF0444"/>
    <w:rsid w:val="028114C9"/>
    <w:rsid w:val="02C8211E"/>
    <w:rsid w:val="02CC23FA"/>
    <w:rsid w:val="030226BE"/>
    <w:rsid w:val="031176DD"/>
    <w:rsid w:val="033A3FEB"/>
    <w:rsid w:val="03530DAC"/>
    <w:rsid w:val="037A0E5E"/>
    <w:rsid w:val="0440763B"/>
    <w:rsid w:val="04C13104"/>
    <w:rsid w:val="04E96AF4"/>
    <w:rsid w:val="053C6648"/>
    <w:rsid w:val="055100AB"/>
    <w:rsid w:val="055B65AB"/>
    <w:rsid w:val="05E737AA"/>
    <w:rsid w:val="0607724D"/>
    <w:rsid w:val="06822D02"/>
    <w:rsid w:val="06D74900"/>
    <w:rsid w:val="07757113"/>
    <w:rsid w:val="079A4AA9"/>
    <w:rsid w:val="07B826C1"/>
    <w:rsid w:val="07FB2F16"/>
    <w:rsid w:val="08D4206A"/>
    <w:rsid w:val="09317317"/>
    <w:rsid w:val="0964294A"/>
    <w:rsid w:val="09AB4473"/>
    <w:rsid w:val="09BA2343"/>
    <w:rsid w:val="0A121947"/>
    <w:rsid w:val="0A175964"/>
    <w:rsid w:val="0A183391"/>
    <w:rsid w:val="0A2A2715"/>
    <w:rsid w:val="0A634149"/>
    <w:rsid w:val="0A9C2F23"/>
    <w:rsid w:val="0AE304D6"/>
    <w:rsid w:val="0AEB1024"/>
    <w:rsid w:val="0B46382D"/>
    <w:rsid w:val="0B9A3F08"/>
    <w:rsid w:val="0B9B1DDD"/>
    <w:rsid w:val="0C0F6C2E"/>
    <w:rsid w:val="0C1745BE"/>
    <w:rsid w:val="0CA941EC"/>
    <w:rsid w:val="0CF42987"/>
    <w:rsid w:val="0D0D0430"/>
    <w:rsid w:val="0D1C472E"/>
    <w:rsid w:val="0E247028"/>
    <w:rsid w:val="0EF57307"/>
    <w:rsid w:val="0FB36226"/>
    <w:rsid w:val="0FC401DD"/>
    <w:rsid w:val="0FCD3DA6"/>
    <w:rsid w:val="0FCF3066"/>
    <w:rsid w:val="106F358D"/>
    <w:rsid w:val="106F63B8"/>
    <w:rsid w:val="10821DBD"/>
    <w:rsid w:val="10F14783"/>
    <w:rsid w:val="114F6CE8"/>
    <w:rsid w:val="11761093"/>
    <w:rsid w:val="11892B3D"/>
    <w:rsid w:val="11BF7C9F"/>
    <w:rsid w:val="121175E5"/>
    <w:rsid w:val="126F7DAB"/>
    <w:rsid w:val="12D02537"/>
    <w:rsid w:val="12D712D7"/>
    <w:rsid w:val="132F282F"/>
    <w:rsid w:val="13407ED3"/>
    <w:rsid w:val="13825917"/>
    <w:rsid w:val="13D77709"/>
    <w:rsid w:val="13F11BBB"/>
    <w:rsid w:val="14275750"/>
    <w:rsid w:val="1506687C"/>
    <w:rsid w:val="16010487"/>
    <w:rsid w:val="161065B6"/>
    <w:rsid w:val="165E3157"/>
    <w:rsid w:val="16863D47"/>
    <w:rsid w:val="16DD76F8"/>
    <w:rsid w:val="17B52E38"/>
    <w:rsid w:val="17E208BA"/>
    <w:rsid w:val="1869202F"/>
    <w:rsid w:val="188C538D"/>
    <w:rsid w:val="18FC33F4"/>
    <w:rsid w:val="192847F5"/>
    <w:rsid w:val="192F3ADD"/>
    <w:rsid w:val="19BA577F"/>
    <w:rsid w:val="19D715C0"/>
    <w:rsid w:val="1A4D6EAC"/>
    <w:rsid w:val="1AB579BA"/>
    <w:rsid w:val="1ADF78EB"/>
    <w:rsid w:val="1B5A4349"/>
    <w:rsid w:val="1B5B7598"/>
    <w:rsid w:val="1BDB4B3B"/>
    <w:rsid w:val="1C29730B"/>
    <w:rsid w:val="1C880C3D"/>
    <w:rsid w:val="1C9D361A"/>
    <w:rsid w:val="1CAA49F4"/>
    <w:rsid w:val="1CC054E9"/>
    <w:rsid w:val="1CF000BA"/>
    <w:rsid w:val="1D4C2C3E"/>
    <w:rsid w:val="1D6409E8"/>
    <w:rsid w:val="1D64524B"/>
    <w:rsid w:val="1D6E12CC"/>
    <w:rsid w:val="1D947D14"/>
    <w:rsid w:val="1DD12091"/>
    <w:rsid w:val="1E2D76AB"/>
    <w:rsid w:val="1E5146BC"/>
    <w:rsid w:val="1EA12D8F"/>
    <w:rsid w:val="1F1C7D02"/>
    <w:rsid w:val="1F6F31D4"/>
    <w:rsid w:val="1FE66CA0"/>
    <w:rsid w:val="20010896"/>
    <w:rsid w:val="20C44EC3"/>
    <w:rsid w:val="20FA5A11"/>
    <w:rsid w:val="20FE2069"/>
    <w:rsid w:val="21190367"/>
    <w:rsid w:val="211B28E6"/>
    <w:rsid w:val="218405B5"/>
    <w:rsid w:val="21A428AD"/>
    <w:rsid w:val="22310017"/>
    <w:rsid w:val="225A0F1E"/>
    <w:rsid w:val="22FE744D"/>
    <w:rsid w:val="231B7D67"/>
    <w:rsid w:val="232C4723"/>
    <w:rsid w:val="23633A2C"/>
    <w:rsid w:val="23731CBF"/>
    <w:rsid w:val="237D090D"/>
    <w:rsid w:val="239B61EC"/>
    <w:rsid w:val="240D4AE5"/>
    <w:rsid w:val="2444627C"/>
    <w:rsid w:val="249542EE"/>
    <w:rsid w:val="24A34C8A"/>
    <w:rsid w:val="25991DFD"/>
    <w:rsid w:val="259E34A3"/>
    <w:rsid w:val="25BB329D"/>
    <w:rsid w:val="25D65E94"/>
    <w:rsid w:val="265D301B"/>
    <w:rsid w:val="26DF6996"/>
    <w:rsid w:val="278C64D4"/>
    <w:rsid w:val="27C7325C"/>
    <w:rsid w:val="28622796"/>
    <w:rsid w:val="28B47C47"/>
    <w:rsid w:val="28C85AEE"/>
    <w:rsid w:val="28CF73FF"/>
    <w:rsid w:val="293C720E"/>
    <w:rsid w:val="29A0152E"/>
    <w:rsid w:val="29E034D3"/>
    <w:rsid w:val="2A1A5FEB"/>
    <w:rsid w:val="2A4B323D"/>
    <w:rsid w:val="2A876607"/>
    <w:rsid w:val="2B516F5A"/>
    <w:rsid w:val="2BC115C1"/>
    <w:rsid w:val="2BEA26A3"/>
    <w:rsid w:val="2C216FF8"/>
    <w:rsid w:val="2C485DF5"/>
    <w:rsid w:val="2C8D0187"/>
    <w:rsid w:val="2D5A52D3"/>
    <w:rsid w:val="2D6223A1"/>
    <w:rsid w:val="2D794E76"/>
    <w:rsid w:val="2D963D26"/>
    <w:rsid w:val="2D9A2B09"/>
    <w:rsid w:val="2E6A2B57"/>
    <w:rsid w:val="2F1B051A"/>
    <w:rsid w:val="2F3F2E71"/>
    <w:rsid w:val="2F4B2636"/>
    <w:rsid w:val="2FA24C8B"/>
    <w:rsid w:val="3028259E"/>
    <w:rsid w:val="305763B8"/>
    <w:rsid w:val="30815659"/>
    <w:rsid w:val="31E25019"/>
    <w:rsid w:val="32AA2785"/>
    <w:rsid w:val="32AF42A4"/>
    <w:rsid w:val="32FF0F93"/>
    <w:rsid w:val="33632D55"/>
    <w:rsid w:val="33716512"/>
    <w:rsid w:val="33BF170A"/>
    <w:rsid w:val="33D5771B"/>
    <w:rsid w:val="340B38DD"/>
    <w:rsid w:val="34162DB4"/>
    <w:rsid w:val="342F4E55"/>
    <w:rsid w:val="34465808"/>
    <w:rsid w:val="344E5FD2"/>
    <w:rsid w:val="34761448"/>
    <w:rsid w:val="34C04AED"/>
    <w:rsid w:val="353D4E97"/>
    <w:rsid w:val="35876BB7"/>
    <w:rsid w:val="35FF0B94"/>
    <w:rsid w:val="36390C70"/>
    <w:rsid w:val="366156C2"/>
    <w:rsid w:val="366E71AF"/>
    <w:rsid w:val="36F6307F"/>
    <w:rsid w:val="37170A5B"/>
    <w:rsid w:val="37390E26"/>
    <w:rsid w:val="37AF7B20"/>
    <w:rsid w:val="38771A80"/>
    <w:rsid w:val="394D5358"/>
    <w:rsid w:val="39D4776F"/>
    <w:rsid w:val="3A0B7B42"/>
    <w:rsid w:val="3AAA132D"/>
    <w:rsid w:val="3AE23C62"/>
    <w:rsid w:val="3B243EDA"/>
    <w:rsid w:val="3B7C2D1C"/>
    <w:rsid w:val="3BED141F"/>
    <w:rsid w:val="3C097A39"/>
    <w:rsid w:val="3C0D6D4D"/>
    <w:rsid w:val="3C75460B"/>
    <w:rsid w:val="3DAC2341"/>
    <w:rsid w:val="3E0C5C9B"/>
    <w:rsid w:val="3EA70629"/>
    <w:rsid w:val="3EC53388"/>
    <w:rsid w:val="3F68799E"/>
    <w:rsid w:val="3F8F26B5"/>
    <w:rsid w:val="3FED25D1"/>
    <w:rsid w:val="404735D7"/>
    <w:rsid w:val="40990054"/>
    <w:rsid w:val="40B81D6F"/>
    <w:rsid w:val="411616B4"/>
    <w:rsid w:val="414821F7"/>
    <w:rsid w:val="41772187"/>
    <w:rsid w:val="418C7078"/>
    <w:rsid w:val="41DE46D5"/>
    <w:rsid w:val="421D5826"/>
    <w:rsid w:val="4257183E"/>
    <w:rsid w:val="42D4445B"/>
    <w:rsid w:val="43803AE1"/>
    <w:rsid w:val="43F170A4"/>
    <w:rsid w:val="43FD42ED"/>
    <w:rsid w:val="441D40A1"/>
    <w:rsid w:val="44FB382B"/>
    <w:rsid w:val="452E5880"/>
    <w:rsid w:val="454C33C5"/>
    <w:rsid w:val="4582408C"/>
    <w:rsid w:val="45C508C0"/>
    <w:rsid w:val="45C52196"/>
    <w:rsid w:val="45DF28A0"/>
    <w:rsid w:val="45E13CC4"/>
    <w:rsid w:val="45E87389"/>
    <w:rsid w:val="469115C4"/>
    <w:rsid w:val="46F6219E"/>
    <w:rsid w:val="46FA6CF9"/>
    <w:rsid w:val="48B9583F"/>
    <w:rsid w:val="499E19CF"/>
    <w:rsid w:val="49A07701"/>
    <w:rsid w:val="49BB0EFE"/>
    <w:rsid w:val="49E95AA0"/>
    <w:rsid w:val="49F76BE1"/>
    <w:rsid w:val="4A5E6873"/>
    <w:rsid w:val="4AA249D1"/>
    <w:rsid w:val="4AC22118"/>
    <w:rsid w:val="4B316CCF"/>
    <w:rsid w:val="4B5A000D"/>
    <w:rsid w:val="4B7E3DF2"/>
    <w:rsid w:val="4BDA3E83"/>
    <w:rsid w:val="4BDD671A"/>
    <w:rsid w:val="4C04387A"/>
    <w:rsid w:val="4C09380F"/>
    <w:rsid w:val="4C0E34CF"/>
    <w:rsid w:val="4C11364E"/>
    <w:rsid w:val="4C535092"/>
    <w:rsid w:val="4CCE0067"/>
    <w:rsid w:val="4D0B6C39"/>
    <w:rsid w:val="4D657434"/>
    <w:rsid w:val="4DD11816"/>
    <w:rsid w:val="4E336B98"/>
    <w:rsid w:val="4E6961DA"/>
    <w:rsid w:val="4E90636F"/>
    <w:rsid w:val="4F2E4656"/>
    <w:rsid w:val="509B1EE4"/>
    <w:rsid w:val="509E6760"/>
    <w:rsid w:val="50C26517"/>
    <w:rsid w:val="51246CCE"/>
    <w:rsid w:val="512B1657"/>
    <w:rsid w:val="51486F74"/>
    <w:rsid w:val="517B0E8D"/>
    <w:rsid w:val="5187714F"/>
    <w:rsid w:val="52F56A8A"/>
    <w:rsid w:val="53041A1D"/>
    <w:rsid w:val="53102EEB"/>
    <w:rsid w:val="532D0A72"/>
    <w:rsid w:val="53405B84"/>
    <w:rsid w:val="537D7715"/>
    <w:rsid w:val="542055F5"/>
    <w:rsid w:val="54236C06"/>
    <w:rsid w:val="54357097"/>
    <w:rsid w:val="548A19B9"/>
    <w:rsid w:val="54E85166"/>
    <w:rsid w:val="550143F1"/>
    <w:rsid w:val="55227CBD"/>
    <w:rsid w:val="552E64C7"/>
    <w:rsid w:val="553053D9"/>
    <w:rsid w:val="554129E7"/>
    <w:rsid w:val="555A3E01"/>
    <w:rsid w:val="55856756"/>
    <w:rsid w:val="559620F5"/>
    <w:rsid w:val="55971419"/>
    <w:rsid w:val="55CF2537"/>
    <w:rsid w:val="55E54419"/>
    <w:rsid w:val="561C1B19"/>
    <w:rsid w:val="56893B49"/>
    <w:rsid w:val="569F075F"/>
    <w:rsid w:val="56F4512E"/>
    <w:rsid w:val="5709629F"/>
    <w:rsid w:val="57375D23"/>
    <w:rsid w:val="578A3BB2"/>
    <w:rsid w:val="57BF33BA"/>
    <w:rsid w:val="58234022"/>
    <w:rsid w:val="58361823"/>
    <w:rsid w:val="58B30C0C"/>
    <w:rsid w:val="59131F10"/>
    <w:rsid w:val="594168ED"/>
    <w:rsid w:val="5A0006C2"/>
    <w:rsid w:val="5A6406AE"/>
    <w:rsid w:val="5AA12959"/>
    <w:rsid w:val="5B1F3A75"/>
    <w:rsid w:val="5B7117B7"/>
    <w:rsid w:val="5BE82054"/>
    <w:rsid w:val="5C7011B2"/>
    <w:rsid w:val="5C955B45"/>
    <w:rsid w:val="5CC16F9D"/>
    <w:rsid w:val="5CC64738"/>
    <w:rsid w:val="5D7779B1"/>
    <w:rsid w:val="5DF07CCA"/>
    <w:rsid w:val="5DF93F60"/>
    <w:rsid w:val="5E0F1CE3"/>
    <w:rsid w:val="5E5B3793"/>
    <w:rsid w:val="5EA31DEA"/>
    <w:rsid w:val="5EAB0B28"/>
    <w:rsid w:val="5EFD29B4"/>
    <w:rsid w:val="6043065E"/>
    <w:rsid w:val="604566DB"/>
    <w:rsid w:val="60EF714E"/>
    <w:rsid w:val="62042ECF"/>
    <w:rsid w:val="62161B82"/>
    <w:rsid w:val="62254818"/>
    <w:rsid w:val="623F5D27"/>
    <w:rsid w:val="62727BF2"/>
    <w:rsid w:val="628732D6"/>
    <w:rsid w:val="628A4FA9"/>
    <w:rsid w:val="6336528A"/>
    <w:rsid w:val="63C638A4"/>
    <w:rsid w:val="63D717B4"/>
    <w:rsid w:val="656D7BC8"/>
    <w:rsid w:val="65CE3651"/>
    <w:rsid w:val="65ED4CDA"/>
    <w:rsid w:val="65FB0001"/>
    <w:rsid w:val="662F55B6"/>
    <w:rsid w:val="66445711"/>
    <w:rsid w:val="66AD7FBD"/>
    <w:rsid w:val="67A9506E"/>
    <w:rsid w:val="67B006C1"/>
    <w:rsid w:val="67B20300"/>
    <w:rsid w:val="681F7A6B"/>
    <w:rsid w:val="696F3F3A"/>
    <w:rsid w:val="69B5596E"/>
    <w:rsid w:val="6A144FD6"/>
    <w:rsid w:val="6A185E18"/>
    <w:rsid w:val="6A301E7F"/>
    <w:rsid w:val="6A5B5D37"/>
    <w:rsid w:val="6A5F3B40"/>
    <w:rsid w:val="6AC96E70"/>
    <w:rsid w:val="6B36749B"/>
    <w:rsid w:val="6BA31A3E"/>
    <w:rsid w:val="6BB123EF"/>
    <w:rsid w:val="6BFA5946"/>
    <w:rsid w:val="6C0F4F34"/>
    <w:rsid w:val="6C717CEA"/>
    <w:rsid w:val="6C817FAB"/>
    <w:rsid w:val="6CC73F88"/>
    <w:rsid w:val="6E826AE4"/>
    <w:rsid w:val="6ED578D4"/>
    <w:rsid w:val="6F3C6AFB"/>
    <w:rsid w:val="6F464DC3"/>
    <w:rsid w:val="6FBB09ED"/>
    <w:rsid w:val="70553EF6"/>
    <w:rsid w:val="71EA7580"/>
    <w:rsid w:val="72152377"/>
    <w:rsid w:val="72704AF4"/>
    <w:rsid w:val="72CC7199"/>
    <w:rsid w:val="738E482A"/>
    <w:rsid w:val="73A07461"/>
    <w:rsid w:val="73A464F1"/>
    <w:rsid w:val="73CE4E14"/>
    <w:rsid w:val="740164F0"/>
    <w:rsid w:val="7432169B"/>
    <w:rsid w:val="74850B76"/>
    <w:rsid w:val="74867699"/>
    <w:rsid w:val="75977652"/>
    <w:rsid w:val="75CF3362"/>
    <w:rsid w:val="762659A8"/>
    <w:rsid w:val="765454AF"/>
    <w:rsid w:val="76E34D2E"/>
    <w:rsid w:val="76F30A11"/>
    <w:rsid w:val="777F1139"/>
    <w:rsid w:val="783A6D63"/>
    <w:rsid w:val="785A2C46"/>
    <w:rsid w:val="78BA0E7D"/>
    <w:rsid w:val="78EF4FCC"/>
    <w:rsid w:val="78F3496D"/>
    <w:rsid w:val="79E03930"/>
    <w:rsid w:val="79E3229F"/>
    <w:rsid w:val="7A744737"/>
    <w:rsid w:val="7B270978"/>
    <w:rsid w:val="7B4625FA"/>
    <w:rsid w:val="7B7E4062"/>
    <w:rsid w:val="7BC96421"/>
    <w:rsid w:val="7C325D1B"/>
    <w:rsid w:val="7C561891"/>
    <w:rsid w:val="7C9961AF"/>
    <w:rsid w:val="7CC1186E"/>
    <w:rsid w:val="7CD1261E"/>
    <w:rsid w:val="7D4A0373"/>
    <w:rsid w:val="7D797DC0"/>
    <w:rsid w:val="7DFD37D3"/>
    <w:rsid w:val="7E310EA0"/>
    <w:rsid w:val="7E621202"/>
    <w:rsid w:val="7EDB3B99"/>
    <w:rsid w:val="7EDF6117"/>
    <w:rsid w:val="7F5017C0"/>
    <w:rsid w:val="7FA8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420" w:lineRule="exact"/>
    </w:pPr>
    <w:rPr>
      <w:rFonts w:eastAsia="黑体"/>
      <w:sz w:val="52"/>
    </w:rPr>
  </w:style>
  <w:style w:type="paragraph" w:styleId="4">
    <w:name w:val="Plain Text"/>
    <w:basedOn w:val="1"/>
    <w:qFormat/>
    <w:uiPriority w:val="0"/>
    <w:rPr>
      <w:rFonts w:ascii="宋体" w:hAnsi="Courier New" w:cs="Courier New"/>
      <w:szCs w:val="21"/>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spacing w:beforeAutospacing="1" w:afterAutospacing="1"/>
      <w:jc w:val="left"/>
    </w:pPr>
    <w:rPr>
      <w:rFonts w:ascii="Calibri" w:hAnsi="Calibri"/>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rFonts w:cs="Times New Roman"/>
      <w:b/>
    </w:rPr>
  </w:style>
  <w:style w:type="character" w:styleId="13">
    <w:name w:val="page number"/>
    <w:basedOn w:val="11"/>
    <w:qFormat/>
    <w:uiPriority w:val="0"/>
  </w:style>
  <w:style w:type="character" w:customStyle="1" w:styleId="14">
    <w:name w:val="批注框文本 Char"/>
    <w:link w:val="5"/>
    <w:qFormat/>
    <w:uiPriority w:val="0"/>
    <w:rPr>
      <w:rFonts w:eastAsia="方正仿宋_GBK"/>
      <w:kern w:val="2"/>
      <w:sz w:val="18"/>
      <w:szCs w:val="18"/>
    </w:rPr>
  </w:style>
  <w:style w:type="character" w:customStyle="1" w:styleId="15">
    <w:name w:val="font61"/>
    <w:qFormat/>
    <w:uiPriority w:val="0"/>
    <w:rPr>
      <w:rFonts w:hint="eastAsia" w:ascii="宋体" w:hAnsi="宋体" w:eastAsia="宋体" w:cs="宋体"/>
      <w:color w:val="000000"/>
      <w:sz w:val="22"/>
      <w:szCs w:val="22"/>
      <w:u w:val="single"/>
    </w:rPr>
  </w:style>
  <w:style w:type="character" w:customStyle="1" w:styleId="16">
    <w:name w:val="font01"/>
    <w:qFormat/>
    <w:uiPriority w:val="0"/>
    <w:rPr>
      <w:rFonts w:hint="eastAsia" w:ascii="宋体" w:hAnsi="宋体" w:eastAsia="宋体" w:cs="宋体"/>
      <w:color w:val="000000"/>
      <w:sz w:val="22"/>
      <w:szCs w:val="22"/>
      <w:u w:val="none"/>
    </w:rPr>
  </w:style>
  <w:style w:type="paragraph" w:customStyle="1" w:styleId="17">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353</Words>
  <Characters>2017</Characters>
  <Lines>16</Lines>
  <Paragraphs>4</Paragraphs>
  <TotalTime>0</TotalTime>
  <ScaleCrop>false</ScaleCrop>
  <LinksUpToDate>false</LinksUpToDate>
  <CharactersWithSpaces>2366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2019-10-21T01:19:00Z</dcterms:created>
  <dc:creator>微软中国</dc:creator>
  <cp:lastModifiedBy>Administrator</cp:lastModifiedBy>
  <cp:lastPrinted>2023-03-02T01:57:00Z</cp:lastPrinted>
  <dcterms:modified xsi:type="dcterms:W3CDTF">2023-03-02T02:56:37Z</dcterms:modified>
  <dc:title>（来文单位：□□□□）</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FCFB3677F93F40FFBC8F0F3365FBB67A</vt:lpwstr>
  </property>
</Properties>
</file>