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93911978"/>
      <w:bookmarkStart w:id="1" w:name="_Toc98501381"/>
      <w:bookmarkStart w:id="2" w:name="_Toc185843168"/>
      <w:bookmarkStart w:id="3" w:name="_Toc144695216"/>
      <w:bookmarkStart w:id="4" w:name="_Toc97089698"/>
      <w:bookmarkStart w:id="5" w:name="_Toc98059045"/>
      <w:bookmarkStart w:id="6" w:name="_Toc97089759"/>
      <w:bookmarkStart w:id="7" w:name="_Toc97089005"/>
      <w:bookmarkStart w:id="8" w:name="_Toc100110876"/>
      <w:bookmarkStart w:id="9" w:name="_Toc97088507"/>
    </w:p>
    <w:p>
      <w:pPr>
        <w:jc w:val="center"/>
        <w:rPr>
          <w:rFonts w:ascii="黑体" w:hAnsi="宋体" w:eastAsia="黑体"/>
          <w:b/>
          <w:sz w:val="72"/>
          <w:szCs w:val="72"/>
        </w:rPr>
      </w:pPr>
      <w:r>
        <w:rPr>
          <w:rFonts w:hint="eastAsia" w:ascii="黑体" w:hAnsi="宋体" w:eastAsia="黑体"/>
          <w:b/>
          <w:sz w:val="72"/>
          <w:szCs w:val="72"/>
        </w:rPr>
        <w:t>璧山区河长办卫生间改造工程施</w:t>
      </w:r>
    </w:p>
    <w:p>
      <w:pPr>
        <w:jc w:val="center"/>
        <w:rPr>
          <w:rFonts w:ascii="黑体" w:hAnsi="宋体" w:eastAsia="黑体"/>
          <w:b/>
          <w:sz w:val="72"/>
          <w:szCs w:val="72"/>
        </w:rPr>
      </w:pPr>
    </w:p>
    <w:p>
      <w:pPr>
        <w:jc w:val="center"/>
        <w:rPr>
          <w:rFonts w:ascii="黑体" w:hAnsi="宋体" w:eastAsia="黑体"/>
          <w:b/>
          <w:sz w:val="72"/>
          <w:szCs w:val="72"/>
        </w:rPr>
      </w:pPr>
      <w:r>
        <w:rPr>
          <w:rFonts w:hint="eastAsia" w:ascii="黑体" w:hAnsi="宋体" w:eastAsia="黑体"/>
          <w:b/>
          <w:sz w:val="72"/>
          <w:szCs w:val="72"/>
        </w:rPr>
        <w:t>工</w:t>
      </w:r>
    </w:p>
    <w:p>
      <w:pPr>
        <w:jc w:val="center"/>
        <w:rPr>
          <w:rFonts w:ascii="黑体" w:hAnsi="宋体" w:eastAsia="黑体"/>
          <w:b/>
          <w:sz w:val="72"/>
          <w:szCs w:val="72"/>
        </w:rPr>
      </w:pPr>
    </w:p>
    <w:p>
      <w:pPr>
        <w:jc w:val="center"/>
        <w:rPr>
          <w:rFonts w:ascii="黑体" w:hAnsi="宋体" w:eastAsia="黑体"/>
          <w:b/>
          <w:sz w:val="72"/>
          <w:szCs w:val="72"/>
        </w:rPr>
      </w:pPr>
      <w:r>
        <w:rPr>
          <w:rFonts w:hint="eastAsia" w:ascii="黑体" w:hAnsi="宋体" w:eastAsia="黑体"/>
          <w:b/>
          <w:sz w:val="72"/>
          <w:szCs w:val="72"/>
        </w:rPr>
        <w:t>合</w:t>
      </w:r>
    </w:p>
    <w:p>
      <w:pPr>
        <w:jc w:val="center"/>
        <w:rPr>
          <w:rFonts w:ascii="黑体" w:hAnsi="宋体" w:eastAsia="黑体"/>
          <w:b/>
          <w:sz w:val="72"/>
          <w:szCs w:val="72"/>
        </w:rPr>
      </w:pPr>
    </w:p>
    <w:p>
      <w:pPr>
        <w:jc w:val="center"/>
        <w:rPr>
          <w:rFonts w:ascii="黑体" w:hAnsi="宋体" w:eastAsia="黑体"/>
          <w:b/>
          <w:sz w:val="72"/>
          <w:szCs w:val="72"/>
        </w:rPr>
      </w:pPr>
      <w:r>
        <w:rPr>
          <w:rFonts w:hint="eastAsia" w:ascii="黑体" w:hAnsi="宋体" w:eastAsia="黑体"/>
          <w:b/>
          <w:sz w:val="72"/>
          <w:szCs w:val="72"/>
        </w:rPr>
        <w:t>同</w:t>
      </w:r>
    </w:p>
    <w:p>
      <w:pPr>
        <w:jc w:val="center"/>
        <w:rPr>
          <w:rFonts w:ascii="仿宋_GB2312" w:hAnsi="宋体" w:eastAsia="仿宋_GB2312"/>
          <w:b/>
          <w:sz w:val="32"/>
          <w:szCs w:val="32"/>
        </w:rPr>
      </w:pPr>
    </w:p>
    <w:p>
      <w:pPr>
        <w:rPr>
          <w:rFonts w:ascii="仿宋_GB2312" w:hAnsi="宋体" w:eastAsia="仿宋_GB2312"/>
          <w:b/>
          <w:sz w:val="32"/>
          <w:szCs w:val="32"/>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ind w:firstLine="643" w:firstLineChars="200"/>
        <w:rPr>
          <w:rFonts w:hint="default" w:ascii="宋体" w:hAnsi="宋体" w:eastAsia="宋体"/>
          <w:b/>
          <w:sz w:val="32"/>
          <w:szCs w:val="32"/>
          <w:lang w:val="en-US" w:eastAsia="zh-CN"/>
        </w:rPr>
      </w:pPr>
      <w:r>
        <w:rPr>
          <w:rFonts w:hint="eastAsia" w:ascii="宋体" w:hAnsi="宋体"/>
          <w:b/>
          <w:sz w:val="32"/>
          <w:szCs w:val="32"/>
        </w:rPr>
        <w:t>建设单位：</w:t>
      </w:r>
      <w:r>
        <w:rPr>
          <w:rFonts w:hint="eastAsia" w:ascii="宋体" w:hAnsi="宋体"/>
          <w:b/>
          <w:sz w:val="32"/>
          <w:szCs w:val="32"/>
          <w:u w:val="single"/>
          <w:lang w:val="en-US" w:eastAsia="zh-CN"/>
        </w:rPr>
        <w:t xml:space="preserve">      重庆市璧山区河长办     </w:t>
      </w:r>
    </w:p>
    <w:p>
      <w:pPr>
        <w:ind w:firstLine="643" w:firstLineChars="200"/>
        <w:rPr>
          <w:rFonts w:ascii="宋体" w:hAnsi="宋体"/>
          <w:b/>
          <w:sz w:val="32"/>
          <w:szCs w:val="32"/>
          <w:u w:val="single"/>
        </w:rPr>
      </w:pPr>
      <w:r>
        <w:rPr>
          <w:rFonts w:hint="eastAsia" w:ascii="宋体" w:hAnsi="宋体"/>
          <w:b/>
          <w:sz w:val="32"/>
          <w:szCs w:val="32"/>
        </w:rPr>
        <w:t>施工单位：</w:t>
      </w:r>
      <w:r>
        <w:rPr>
          <w:rFonts w:hint="eastAsia" w:ascii="宋体" w:hAnsi="宋体" w:cs="宋体"/>
          <w:b/>
          <w:bCs/>
          <w:sz w:val="32"/>
          <w:szCs w:val="32"/>
          <w:u w:val="single"/>
          <w:lang w:val="en-US" w:eastAsia="zh-CN"/>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rPr>
          <w:rFonts w:ascii="宋体" w:hAnsi="宋体" w:cs="宋体"/>
          <w:kern w:val="0"/>
          <w:sz w:val="24"/>
        </w:rPr>
      </w:pPr>
    </w:p>
    <w:p>
      <w:pPr>
        <w:rPr>
          <w:rFonts w:ascii="宋体" w:hAnsi="宋体" w:cs="宋体"/>
          <w:kern w:val="0"/>
          <w:sz w:val="24"/>
          <w:u w:val="single"/>
        </w:rPr>
      </w:pPr>
    </w:p>
    <w:p>
      <w:pPr>
        <w:rPr>
          <w:rFonts w:ascii="宋体" w:hAnsi="宋体" w:cs="宋体"/>
          <w:kern w:val="0"/>
          <w:sz w:val="24"/>
          <w:u w:val="single"/>
        </w:rPr>
      </w:pPr>
    </w:p>
    <w:p>
      <w:pPr>
        <w:ind w:firstLine="7421" w:firstLineChars="2640"/>
        <w:rPr>
          <w:rFonts w:ascii="黑体" w:hAnsi="黑体" w:eastAsia="黑体"/>
          <w:b/>
          <w:sz w:val="28"/>
          <w:szCs w:val="28"/>
        </w:rPr>
      </w:pPr>
    </w:p>
    <w:p>
      <w:pPr>
        <w:ind w:firstLine="7421" w:firstLineChars="2640"/>
        <w:rPr>
          <w:rFonts w:ascii="黑体" w:hAnsi="黑体" w:eastAsia="黑体"/>
          <w:b/>
          <w:sz w:val="28"/>
          <w:szCs w:val="28"/>
        </w:rPr>
      </w:pPr>
    </w:p>
    <w:p>
      <w:pPr>
        <w:ind w:firstLine="6184" w:firstLineChars="2200"/>
        <w:rPr>
          <w:rFonts w:hint="default" w:ascii="黑体" w:hAnsi="黑体" w:eastAsia="黑体"/>
          <w:b/>
          <w:sz w:val="28"/>
          <w:szCs w:val="28"/>
          <w:lang w:val="en-US" w:eastAsia="zh-CN"/>
        </w:rPr>
      </w:pPr>
      <w:r>
        <w:rPr>
          <w:rFonts w:hint="eastAsia" w:ascii="黑体" w:hAnsi="黑体" w:eastAsia="黑体"/>
          <w:b/>
          <w:sz w:val="28"/>
          <w:szCs w:val="28"/>
        </w:rPr>
        <w:t>二零二</w:t>
      </w:r>
      <w:r>
        <w:rPr>
          <w:rFonts w:hint="eastAsia" w:ascii="黑体" w:hAnsi="黑体" w:eastAsia="黑体"/>
          <w:b/>
          <w:sz w:val="28"/>
          <w:szCs w:val="28"/>
          <w:lang w:eastAsia="zh-CN"/>
        </w:rPr>
        <w:t>三</w:t>
      </w:r>
      <w:r>
        <w:rPr>
          <w:rFonts w:hint="eastAsia" w:ascii="黑体" w:hAnsi="黑体" w:eastAsia="黑体"/>
          <w:b/>
          <w:sz w:val="28"/>
          <w:szCs w:val="28"/>
        </w:rPr>
        <w:t>年</w:t>
      </w:r>
      <w:r>
        <w:rPr>
          <w:rFonts w:hint="eastAsia" w:ascii="黑体" w:hAnsi="黑体" w:eastAsia="黑体"/>
          <w:b/>
          <w:sz w:val="28"/>
          <w:szCs w:val="28"/>
          <w:lang w:eastAsia="zh-CN"/>
        </w:rPr>
        <w:t>五</w:t>
      </w:r>
      <w:r>
        <w:rPr>
          <w:rFonts w:hint="eastAsia" w:ascii="黑体" w:hAnsi="黑体" w:eastAsia="黑体"/>
          <w:b/>
          <w:sz w:val="28"/>
          <w:szCs w:val="28"/>
        </w:rPr>
        <w:t>月</w:t>
      </w:r>
      <w:r>
        <w:rPr>
          <w:rFonts w:hint="eastAsia" w:ascii="黑体" w:hAnsi="黑体" w:eastAsia="黑体"/>
          <w:b/>
          <w:sz w:val="28"/>
          <w:szCs w:val="28"/>
          <w:lang w:val="en-US" w:eastAsia="zh-CN"/>
        </w:rPr>
        <w:t xml:space="preserve">  日</w:t>
      </w:r>
    </w:p>
    <w:p>
      <w:pPr>
        <w:ind w:firstLine="5903" w:firstLineChars="2100"/>
        <w:rPr>
          <w:rFonts w:ascii="黑体" w:hAnsi="黑体" w:eastAsia="黑体"/>
          <w:b/>
          <w:sz w:val="28"/>
          <w:szCs w:val="28"/>
        </w:rPr>
      </w:pPr>
    </w:p>
    <w:p>
      <w:pPr>
        <w:spacing w:line="540" w:lineRule="exact"/>
        <w:rPr>
          <w:rFonts w:ascii="黑体" w:hAnsi="黑体" w:eastAsia="黑体"/>
          <w:b/>
          <w:sz w:val="28"/>
          <w:szCs w:val="28"/>
        </w:rPr>
      </w:pPr>
    </w:p>
    <w:p>
      <w:pPr>
        <w:adjustRightInd w:val="0"/>
        <w:snapToGrid w:val="0"/>
        <w:spacing w:line="500" w:lineRule="exact"/>
        <w:jc w:val="left"/>
        <w:rPr>
          <w:rFonts w:ascii="宋体" w:hAnsi="宋体" w:cs="方正仿宋_GBK"/>
          <w:sz w:val="32"/>
          <w:szCs w:val="32"/>
        </w:rPr>
      </w:pPr>
      <w:r>
        <w:rPr>
          <w:rFonts w:hint="eastAsia" w:ascii="宋体" w:hAnsi="宋体" w:cs="方正仿宋_GBK"/>
          <w:sz w:val="32"/>
          <w:szCs w:val="32"/>
        </w:rPr>
        <w:t>发包人:</w:t>
      </w:r>
      <w:r>
        <w:rPr>
          <w:rFonts w:hint="eastAsia" w:ascii="宋体" w:hAnsi="宋体" w:cs="宋体"/>
          <w:sz w:val="32"/>
          <w:szCs w:val="32"/>
          <w:u w:val="single"/>
          <w:lang w:val="en-US" w:eastAsia="zh-CN"/>
        </w:rPr>
        <w:t xml:space="preserve">         重庆市璧山区河长办    </w:t>
      </w:r>
      <w:r>
        <w:rPr>
          <w:rFonts w:hint="eastAsia" w:ascii="宋体" w:hAnsi="宋体" w:cs="方正仿宋_GBK"/>
          <w:sz w:val="32"/>
          <w:szCs w:val="32"/>
        </w:rPr>
        <w:t>（以下简称发包人）</w:t>
      </w:r>
    </w:p>
    <w:p>
      <w:pPr>
        <w:keepNext w:val="0"/>
        <w:keepLines w:val="0"/>
        <w:pageBreakBefore w:val="0"/>
        <w:widowControl w:val="0"/>
        <w:kinsoku/>
        <w:wordWrap/>
        <w:topLinePunct w:val="0"/>
        <w:bidi w:val="0"/>
        <w:adjustRightInd w:val="0"/>
        <w:snapToGrid w:val="0"/>
        <w:spacing w:line="400" w:lineRule="exact"/>
        <w:jc w:val="left"/>
        <w:rPr>
          <w:rFonts w:ascii="宋体" w:hAnsi="宋体" w:cs="宋体"/>
          <w:b/>
          <w:kern w:val="0"/>
          <w:sz w:val="32"/>
          <w:szCs w:val="32"/>
        </w:rPr>
      </w:pPr>
      <w:r>
        <w:rPr>
          <w:rFonts w:hint="eastAsia" w:ascii="宋体" w:hAnsi="宋体" w:cs="方正仿宋_GBK"/>
          <w:sz w:val="32"/>
          <w:szCs w:val="32"/>
        </w:rPr>
        <w:t>承包人：</w:t>
      </w:r>
      <w:r>
        <w:rPr>
          <w:rFonts w:hint="eastAsia" w:ascii="宋体" w:hAnsi="宋体" w:cs="宋体"/>
          <w:b/>
          <w:bCs/>
          <w:sz w:val="32"/>
          <w:szCs w:val="32"/>
          <w:u w:val="single"/>
          <w:lang w:val="en-US" w:eastAsia="zh-CN"/>
        </w:rPr>
        <w:t xml:space="preserve">                             </w:t>
      </w:r>
      <w:r>
        <w:rPr>
          <w:rFonts w:hint="eastAsia" w:ascii="宋体" w:hAnsi="宋体" w:cs="方正仿宋_GBK"/>
          <w:sz w:val="32"/>
          <w:szCs w:val="32"/>
          <w:u w:val="single"/>
        </w:rPr>
        <w:t xml:space="preserve"> </w:t>
      </w:r>
      <w:r>
        <w:rPr>
          <w:rFonts w:hint="eastAsia" w:ascii="宋体" w:hAnsi="宋体" w:cs="方正仿宋_GBK"/>
          <w:sz w:val="32"/>
          <w:szCs w:val="32"/>
        </w:rPr>
        <w:t>（以下简称承包人）</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依照《中华人民共和国合同法》、《中华人民共和国建筑法》及其他有关法律、行政法规，遵循平等、自愿、公平和诚实信用的原则，双方就本建设工程施工事项协商一致，订立本合同。</w:t>
      </w:r>
    </w:p>
    <w:p>
      <w:pPr>
        <w:pStyle w:val="22"/>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eastAsia="宋体" w:cs="方正仿宋_GBK"/>
          <w:color w:val="auto"/>
          <w:kern w:val="0"/>
          <w:sz w:val="32"/>
          <w:szCs w:val="32"/>
        </w:rPr>
      </w:pPr>
      <w:r>
        <w:rPr>
          <w:rFonts w:hint="eastAsia" w:ascii="宋体" w:hAnsi="宋体" w:eastAsia="宋体" w:cs="方正仿宋_GBK"/>
          <w:b/>
          <w:color w:val="auto"/>
          <w:kern w:val="0"/>
          <w:sz w:val="32"/>
          <w:szCs w:val="32"/>
        </w:rPr>
        <w:t>一、工程名称</w:t>
      </w:r>
      <w:r>
        <w:rPr>
          <w:rFonts w:hint="eastAsia" w:ascii="宋体" w:hAnsi="宋体" w:eastAsia="宋体" w:cs="方正仿宋_GBK"/>
          <w:color w:val="auto"/>
          <w:kern w:val="0"/>
          <w:sz w:val="32"/>
          <w:szCs w:val="32"/>
        </w:rPr>
        <w:t>：璧山区河长办卫生间改造工程</w:t>
      </w:r>
    </w:p>
    <w:p>
      <w:pPr>
        <w:pStyle w:val="8"/>
        <w:keepNext w:val="0"/>
        <w:keepLines w:val="0"/>
        <w:pageBreakBefore w:val="0"/>
        <w:widowControl w:val="0"/>
        <w:kinsoku/>
        <w:wordWrap/>
        <w:topLinePunct w:val="0"/>
        <w:bidi w:val="0"/>
        <w:adjustRightInd w:val="0"/>
        <w:snapToGrid w:val="0"/>
        <w:spacing w:line="500" w:lineRule="exact"/>
        <w:ind w:firstLine="643" w:firstLineChars="200"/>
        <w:jc w:val="left"/>
        <w:rPr>
          <w:rFonts w:hint="eastAsia" w:hAnsi="宋体" w:eastAsia="宋体"/>
          <w:kern w:val="0"/>
          <w:sz w:val="32"/>
          <w:szCs w:val="32"/>
          <w:lang w:eastAsia="zh-CN"/>
        </w:rPr>
      </w:pPr>
      <w:r>
        <w:rPr>
          <w:rFonts w:hint="eastAsia" w:hAnsi="宋体"/>
          <w:b/>
          <w:sz w:val="32"/>
          <w:szCs w:val="32"/>
        </w:rPr>
        <w:t>二、工程建设地点：</w:t>
      </w:r>
      <w:r>
        <w:rPr>
          <w:rFonts w:hint="eastAsia"/>
          <w:color w:val="000000"/>
          <w:kern w:val="0"/>
          <w:sz w:val="30"/>
          <w:szCs w:val="30"/>
          <w:u w:val="none"/>
          <w:shd w:val="clear" w:color="auto" w:fill="FFFFFF"/>
          <w:lang w:val="en-US" w:eastAsia="zh-CN" w:bidi="ar"/>
        </w:rPr>
        <w:t>重庆市璧山区璧泉街道金剑路436号青少年活动中心左侧2楼</w:t>
      </w:r>
      <w:r>
        <w:rPr>
          <w:rFonts w:hint="eastAsia" w:hAnsi="宋体"/>
          <w:kern w:val="0"/>
          <w:sz w:val="32"/>
          <w:szCs w:val="32"/>
          <w:lang w:val="en-US" w:eastAsia="zh-CN"/>
        </w:rPr>
        <w:t xml:space="preserve"> </w:t>
      </w:r>
    </w:p>
    <w:p>
      <w:pPr>
        <w:keepNext w:val="0"/>
        <w:keepLines w:val="0"/>
        <w:pageBreakBefore w:val="0"/>
        <w:widowControl w:val="0"/>
        <w:kinsoku/>
        <w:wordWrap/>
        <w:topLinePunct w:val="0"/>
        <w:bidi w:val="0"/>
        <w:spacing w:line="500" w:lineRule="exact"/>
        <w:ind w:firstLine="643" w:firstLineChars="200"/>
        <w:rPr>
          <w:rFonts w:ascii="宋体" w:hAnsi="宋体" w:cs="方正仿宋_GBK"/>
          <w:sz w:val="30"/>
          <w:szCs w:val="30"/>
          <w:u w:val="none"/>
        </w:rPr>
      </w:pPr>
      <w:r>
        <w:rPr>
          <w:rFonts w:hint="eastAsia" w:ascii="宋体" w:hAnsi="宋体"/>
          <w:b/>
          <w:sz w:val="32"/>
          <w:szCs w:val="32"/>
          <w:lang w:val="zh-TW"/>
        </w:rPr>
        <w:t>三、工程内容：</w:t>
      </w:r>
      <w:r>
        <w:rPr>
          <w:rFonts w:hint="eastAsia"/>
          <w:color w:val="000000"/>
          <w:kern w:val="0"/>
          <w:sz w:val="30"/>
          <w:szCs w:val="30"/>
          <w:u w:val="none"/>
          <w:shd w:val="clear" w:color="auto" w:fill="FFFFFF"/>
          <w:lang w:val="en-US" w:eastAsia="zh-CN" w:bidi="ar"/>
        </w:rPr>
        <w:t>主要包括</w:t>
      </w:r>
      <w:r>
        <w:rPr>
          <w:rFonts w:hint="eastAsia" w:ascii="宋体" w:hAnsi="宋体" w:cs="方正仿宋_GBK"/>
          <w:sz w:val="30"/>
          <w:szCs w:val="30"/>
          <w:u w:val="none"/>
        </w:rPr>
        <w:t>拆除</w:t>
      </w:r>
      <w:r>
        <w:rPr>
          <w:rFonts w:hint="eastAsia" w:ascii="宋体" w:hAnsi="宋体" w:cs="方正仿宋_GBK"/>
          <w:sz w:val="30"/>
          <w:szCs w:val="30"/>
          <w:u w:val="none"/>
          <w:lang w:eastAsia="zh-CN"/>
        </w:rPr>
        <w:t>、</w:t>
      </w:r>
      <w:r>
        <w:rPr>
          <w:rFonts w:hint="eastAsia" w:ascii="宋体" w:hAnsi="宋体" w:cs="方正仿宋_GBK"/>
          <w:sz w:val="30"/>
          <w:szCs w:val="30"/>
          <w:u w:val="none"/>
          <w:lang w:val="en-US" w:eastAsia="zh-CN"/>
        </w:rPr>
        <w:t>除渣、恢复</w:t>
      </w:r>
      <w:r>
        <w:rPr>
          <w:rFonts w:hint="eastAsia" w:ascii="宋体" w:hAnsi="宋体" w:cs="方正仿宋_GBK"/>
          <w:sz w:val="30"/>
          <w:szCs w:val="30"/>
          <w:u w:val="none"/>
        </w:rPr>
        <w:t>工程、照明工程</w:t>
      </w:r>
      <w:r>
        <w:rPr>
          <w:rFonts w:hint="eastAsia" w:ascii="宋体" w:hAnsi="宋体" w:cs="方正仿宋_GBK"/>
          <w:sz w:val="30"/>
          <w:szCs w:val="30"/>
          <w:u w:val="none"/>
          <w:lang w:eastAsia="zh-CN"/>
        </w:rPr>
        <w:t>、</w:t>
      </w:r>
      <w:r>
        <w:rPr>
          <w:rFonts w:hint="eastAsia"/>
          <w:color w:val="000000"/>
          <w:kern w:val="0"/>
          <w:sz w:val="30"/>
          <w:szCs w:val="30"/>
          <w:u w:val="none"/>
          <w:shd w:val="clear" w:color="auto" w:fill="FFFFFF"/>
          <w:lang w:val="en-US" w:eastAsia="zh-CN" w:bidi="ar"/>
        </w:rPr>
        <w:t>电气工程、给排水工程、防水漏水、装饰工程</w:t>
      </w:r>
      <w:r>
        <w:rPr>
          <w:color w:val="000000"/>
          <w:kern w:val="0"/>
          <w:sz w:val="30"/>
          <w:szCs w:val="30"/>
          <w:u w:val="none"/>
          <w:shd w:val="clear" w:color="auto" w:fill="FFFFFF"/>
          <w:lang w:bidi="ar"/>
        </w:rPr>
        <w:t>　（具体以工程量清单为准）</w:t>
      </w:r>
      <w:r>
        <w:rPr>
          <w:rFonts w:hint="eastAsia" w:ascii="宋体" w:hAnsi="宋体" w:cs="方正仿宋_GBK"/>
          <w:sz w:val="30"/>
          <w:szCs w:val="30"/>
          <w:u w:val="none"/>
        </w:rPr>
        <w:t>。</w:t>
      </w:r>
    </w:p>
    <w:p>
      <w:pPr>
        <w:keepNext w:val="0"/>
        <w:keepLines w:val="0"/>
        <w:pageBreakBefore w:val="0"/>
        <w:widowControl w:val="0"/>
        <w:tabs>
          <w:tab w:val="left" w:pos="1425"/>
        </w:tabs>
        <w:kinsoku/>
        <w:wordWrap/>
        <w:topLinePunct w:val="0"/>
        <w:bidi w:val="0"/>
        <w:adjustRightInd w:val="0"/>
        <w:snapToGrid w:val="0"/>
        <w:spacing w:line="500" w:lineRule="exact"/>
        <w:ind w:firstLine="643" w:firstLineChars="200"/>
        <w:jc w:val="left"/>
        <w:rPr>
          <w:rFonts w:ascii="宋体" w:hAnsi="宋体"/>
          <w:b/>
          <w:sz w:val="32"/>
          <w:szCs w:val="32"/>
        </w:rPr>
      </w:pPr>
      <w:r>
        <w:rPr>
          <w:rFonts w:hint="eastAsia" w:ascii="宋体" w:hAnsi="宋体"/>
          <w:b/>
          <w:sz w:val="32"/>
          <w:szCs w:val="32"/>
        </w:rPr>
        <w:t>四、工程承包范围及施工要求</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方正仿宋_GBK"/>
          <w:color w:val="auto"/>
          <w:sz w:val="32"/>
          <w:szCs w:val="32"/>
        </w:rPr>
      </w:pPr>
      <w:r>
        <w:rPr>
          <w:rFonts w:hint="eastAsia" w:ascii="宋体" w:hAnsi="宋体" w:eastAsia="宋体" w:cs="方正仿宋_GBK"/>
          <w:color w:val="auto"/>
          <w:sz w:val="32"/>
          <w:szCs w:val="32"/>
        </w:rPr>
        <w:t>（一）工程承包范围</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仿宋_GB2312"/>
          <w:snapToGrid w:val="0"/>
          <w:sz w:val="32"/>
          <w:szCs w:val="32"/>
          <w:u w:color="000000"/>
        </w:rPr>
      </w:pPr>
      <w:r>
        <w:rPr>
          <w:rFonts w:hint="eastAsia" w:ascii="宋体" w:hAnsi="宋体" w:cs="仿宋_GB2312"/>
          <w:snapToGrid w:val="0"/>
          <w:sz w:val="32"/>
          <w:szCs w:val="32"/>
          <w:u w:color="000000"/>
          <w:lang w:val="zh-TW" w:eastAsia="zh-TW"/>
        </w:rPr>
        <w:t>1</w:t>
      </w:r>
      <w:r>
        <w:rPr>
          <w:rFonts w:hint="eastAsia" w:ascii="宋体" w:hAnsi="宋体" w:cs="仿宋_GB2312"/>
          <w:snapToGrid w:val="0"/>
          <w:sz w:val="32"/>
          <w:szCs w:val="32"/>
          <w:u w:color="000000"/>
        </w:rPr>
        <w:t>.《璧山区河长办卫生间改造工程施工图》中全部内容，具体详见《璧山区河长办卫生间改造工程全费用单价审核表》。</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方正仿宋_GBK"/>
          <w:color w:val="auto"/>
          <w:sz w:val="32"/>
          <w:szCs w:val="32"/>
          <w:lang w:val="zh-TW"/>
        </w:rPr>
      </w:pPr>
      <w:r>
        <w:rPr>
          <w:rFonts w:hint="eastAsia" w:ascii="宋体" w:hAnsi="宋体" w:eastAsia="宋体" w:cs="方正仿宋_GBK"/>
          <w:color w:val="auto"/>
          <w:sz w:val="32"/>
          <w:szCs w:val="32"/>
          <w:lang w:val="zh-TW"/>
        </w:rPr>
        <w:t>（二）工程工期</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仿宋_GB2312"/>
          <w:snapToGrid w:val="0"/>
          <w:color w:val="auto"/>
          <w:kern w:val="0"/>
          <w:sz w:val="32"/>
          <w:szCs w:val="32"/>
          <w:lang w:val="zh-TW"/>
        </w:rPr>
      </w:pPr>
      <w:r>
        <w:rPr>
          <w:rFonts w:hint="eastAsia" w:ascii="宋体" w:hAnsi="宋体" w:eastAsia="宋体" w:cs="仿宋_GB2312"/>
          <w:snapToGrid w:val="0"/>
          <w:color w:val="auto"/>
          <w:kern w:val="0"/>
          <w:sz w:val="32"/>
          <w:szCs w:val="32"/>
          <w:lang w:val="zh-TW"/>
        </w:rPr>
        <w:t>施工总工期为</w:t>
      </w:r>
      <w:r>
        <w:rPr>
          <w:rFonts w:hint="eastAsia" w:ascii="宋体" w:hAnsi="宋体" w:eastAsia="宋体" w:cs="仿宋_GB2312"/>
          <w:snapToGrid w:val="0"/>
          <w:color w:val="auto"/>
          <w:kern w:val="0"/>
          <w:sz w:val="32"/>
          <w:szCs w:val="32"/>
          <w:u w:val="single"/>
          <w:lang w:val="en-US" w:eastAsia="zh-CN"/>
        </w:rPr>
        <w:t xml:space="preserve">   60    </w:t>
      </w:r>
      <w:r>
        <w:rPr>
          <w:rFonts w:hint="eastAsia" w:ascii="宋体" w:hAnsi="宋体" w:eastAsia="宋体" w:cs="仿宋_GB2312"/>
          <w:snapToGrid w:val="0"/>
          <w:color w:val="auto"/>
          <w:kern w:val="0"/>
          <w:sz w:val="32"/>
          <w:szCs w:val="32"/>
          <w:lang w:val="zh-TW"/>
        </w:rPr>
        <w:t>日历天。</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仿宋_GB2312"/>
          <w:snapToGrid w:val="0"/>
          <w:color w:val="auto"/>
          <w:kern w:val="0"/>
          <w:sz w:val="32"/>
          <w:szCs w:val="32"/>
          <w:lang w:val="zh-TW"/>
        </w:rPr>
      </w:pPr>
      <w:r>
        <w:rPr>
          <w:rFonts w:hint="eastAsia" w:ascii="宋体" w:hAnsi="宋体" w:eastAsia="宋体" w:cs="仿宋_GB2312"/>
          <w:snapToGrid w:val="0"/>
          <w:color w:val="auto"/>
          <w:kern w:val="0"/>
          <w:sz w:val="32"/>
          <w:szCs w:val="32"/>
          <w:lang w:val="zh-TW"/>
        </w:rPr>
        <w:t>（三）工程质量</w:t>
      </w:r>
    </w:p>
    <w:p>
      <w:pPr>
        <w:pStyle w:val="8"/>
        <w:keepNext w:val="0"/>
        <w:keepLines w:val="0"/>
        <w:pageBreakBefore w:val="0"/>
        <w:widowControl w:val="0"/>
        <w:kinsoku/>
        <w:wordWrap/>
        <w:topLinePunct w:val="0"/>
        <w:bidi w:val="0"/>
        <w:adjustRightInd w:val="0"/>
        <w:snapToGrid w:val="0"/>
        <w:spacing w:line="500" w:lineRule="exact"/>
        <w:ind w:firstLine="640" w:firstLineChars="200"/>
        <w:jc w:val="left"/>
        <w:rPr>
          <w:rFonts w:hAnsi="宋体"/>
          <w:sz w:val="32"/>
          <w:szCs w:val="32"/>
        </w:rPr>
      </w:pPr>
      <w:r>
        <w:rPr>
          <w:rFonts w:hint="eastAsia" w:hAnsi="宋体"/>
          <w:sz w:val="32"/>
          <w:szCs w:val="32"/>
        </w:rPr>
        <w:t>达到国家现行有关施工质量验收规范要求，并达到合格标准。</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方正仿宋_GBK"/>
          <w:color w:val="auto"/>
          <w:sz w:val="32"/>
          <w:szCs w:val="32"/>
        </w:rPr>
      </w:pPr>
      <w:r>
        <w:rPr>
          <w:rFonts w:hint="eastAsia" w:ascii="宋体" w:hAnsi="宋体" w:eastAsia="宋体" w:cs="仿宋_GB2312"/>
          <w:snapToGrid w:val="0"/>
          <w:color w:val="auto"/>
          <w:kern w:val="0"/>
          <w:sz w:val="32"/>
          <w:szCs w:val="32"/>
          <w:lang w:val="zh-TW"/>
        </w:rPr>
        <w:t>（四）工程</w:t>
      </w:r>
      <w:r>
        <w:rPr>
          <w:rFonts w:hint="eastAsia" w:ascii="宋体" w:hAnsi="宋体" w:eastAsia="宋体" w:cs="方正仿宋_GBK"/>
          <w:color w:val="auto"/>
          <w:sz w:val="32"/>
          <w:szCs w:val="32"/>
        </w:rPr>
        <w:t>履约保证金</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仿宋_GB2312"/>
          <w:snapToGrid w:val="0"/>
          <w:color w:val="auto"/>
          <w:kern w:val="0"/>
          <w:sz w:val="32"/>
          <w:szCs w:val="32"/>
          <w:lang w:val="zh-TW"/>
        </w:rPr>
      </w:pPr>
      <w:r>
        <w:rPr>
          <w:rFonts w:hint="eastAsia" w:ascii="宋体" w:hAnsi="宋体" w:eastAsia="宋体" w:cs="仿宋_GB2312"/>
          <w:snapToGrid w:val="0"/>
          <w:color w:val="auto"/>
          <w:kern w:val="0"/>
          <w:sz w:val="32"/>
          <w:szCs w:val="32"/>
          <w:lang w:val="zh-TW"/>
        </w:rPr>
        <w:t>本工程履约保证金为</w:t>
      </w:r>
      <w:r>
        <w:rPr>
          <w:rFonts w:hint="eastAsia" w:ascii="宋体" w:hAnsi="宋体" w:eastAsia="宋体" w:cs="仿宋_GB2312"/>
          <w:snapToGrid w:val="0"/>
          <w:color w:val="auto"/>
          <w:kern w:val="0"/>
          <w:sz w:val="32"/>
          <w:szCs w:val="32"/>
          <w:u w:val="single"/>
          <w:lang w:val="en-US" w:eastAsia="zh-CN"/>
        </w:rPr>
        <w:t xml:space="preserve"> 1.3 </w:t>
      </w:r>
      <w:r>
        <w:rPr>
          <w:rFonts w:hint="eastAsia" w:ascii="宋体" w:hAnsi="宋体" w:eastAsia="宋体" w:cs="仿宋_GB2312"/>
          <w:snapToGrid w:val="0"/>
          <w:color w:val="auto"/>
          <w:kern w:val="0"/>
          <w:sz w:val="32"/>
          <w:szCs w:val="32"/>
          <w:lang w:val="zh-TW"/>
        </w:rPr>
        <w:t>万元（大写人民币</w:t>
      </w:r>
      <w:r>
        <w:rPr>
          <w:rFonts w:hint="eastAsia" w:ascii="宋体" w:hAnsi="宋体" w:eastAsia="宋体" w:cs="仿宋_GB2312"/>
          <w:snapToGrid w:val="0"/>
          <w:color w:val="auto"/>
          <w:kern w:val="0"/>
          <w:sz w:val="32"/>
          <w:szCs w:val="32"/>
          <w:u w:val="single" w:color="auto"/>
          <w:lang w:val="en-US" w:eastAsia="zh-CN"/>
        </w:rPr>
        <w:t xml:space="preserve"> 壹万叁仟元 </w:t>
      </w:r>
      <w:r>
        <w:rPr>
          <w:rFonts w:hint="eastAsia" w:ascii="宋体" w:hAnsi="宋体" w:eastAsia="宋体" w:cs="仿宋_GB2312"/>
          <w:snapToGrid w:val="0"/>
          <w:color w:val="auto"/>
          <w:kern w:val="0"/>
          <w:sz w:val="32"/>
          <w:szCs w:val="32"/>
          <w:lang w:val="zh-TW"/>
        </w:rPr>
        <w:t>），工程竣工验收合格后</w:t>
      </w:r>
      <w:r>
        <w:rPr>
          <w:rFonts w:hint="eastAsia" w:ascii="宋体" w:hAnsi="宋体" w:cs="方正仿宋简体"/>
          <w:sz w:val="32"/>
          <w:szCs w:val="32"/>
          <w:lang w:val="en-US" w:eastAsia="zh-CN"/>
        </w:rPr>
        <w:t>按财政审批制度</w:t>
      </w:r>
      <w:r>
        <w:rPr>
          <w:rFonts w:hint="eastAsia" w:ascii="宋体" w:hAnsi="宋体" w:eastAsia="宋体" w:cs="仿宋_GB2312"/>
          <w:snapToGrid w:val="0"/>
          <w:color w:val="auto"/>
          <w:kern w:val="0"/>
          <w:sz w:val="32"/>
          <w:szCs w:val="32"/>
          <w:lang w:val="zh-TW"/>
        </w:rPr>
        <w:t>一次性退还（不计息）。</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仿宋_GB2312"/>
          <w:snapToGrid w:val="0"/>
          <w:color w:val="auto"/>
          <w:kern w:val="0"/>
          <w:sz w:val="32"/>
          <w:szCs w:val="32"/>
          <w:lang w:val="zh-TW"/>
        </w:rPr>
      </w:pPr>
      <w:r>
        <w:rPr>
          <w:rFonts w:hint="eastAsia" w:ascii="宋体" w:hAnsi="宋体" w:eastAsia="宋体" w:cs="仿宋_GB2312"/>
          <w:snapToGrid w:val="0"/>
          <w:color w:val="auto"/>
          <w:kern w:val="0"/>
          <w:sz w:val="32"/>
          <w:szCs w:val="32"/>
          <w:lang w:val="zh-TW"/>
        </w:rPr>
        <w:t>（五）施工要求</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严格按施工范围及相关规范要求施工。</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仿宋_GB2312"/>
          <w:snapToGrid w:val="0"/>
          <w:color w:val="auto"/>
          <w:kern w:val="0"/>
          <w:sz w:val="32"/>
          <w:szCs w:val="32"/>
          <w:lang w:val="zh-TW"/>
        </w:rPr>
      </w:pPr>
      <w:r>
        <w:rPr>
          <w:rFonts w:hint="eastAsia" w:ascii="宋体" w:hAnsi="宋体" w:eastAsia="宋体" w:cs="仿宋_GB2312"/>
          <w:snapToGrid w:val="0"/>
          <w:color w:val="auto"/>
          <w:kern w:val="0"/>
          <w:sz w:val="32"/>
          <w:szCs w:val="32"/>
          <w:lang w:val="zh-TW"/>
        </w:rPr>
        <w:t>（六）其他</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eastAsia="宋体" w:cs="方正仿宋_GBK"/>
          <w:color w:val="auto"/>
          <w:sz w:val="32"/>
          <w:szCs w:val="32"/>
          <w:highlight w:val="yellow"/>
        </w:rPr>
      </w:pPr>
      <w:r>
        <w:rPr>
          <w:rFonts w:hint="eastAsia" w:ascii="宋体" w:hAnsi="宋体" w:eastAsia="宋体" w:cs="方正仿宋_GBK"/>
          <w:color w:val="auto"/>
          <w:sz w:val="32"/>
          <w:szCs w:val="32"/>
          <w:highlight w:val="yellow"/>
        </w:rPr>
        <w:t>1.</w:t>
      </w:r>
      <w:r>
        <w:rPr>
          <w:rFonts w:hint="eastAsia" w:ascii="宋体" w:hAnsi="宋体" w:eastAsia="宋体" w:cs="方正仿宋_GBK"/>
          <w:color w:val="auto"/>
          <w:sz w:val="32"/>
          <w:szCs w:val="32"/>
          <w:highlight w:val="yellow"/>
          <w:lang w:eastAsia="zh-CN"/>
        </w:rPr>
        <w:t>卫生间改造施工过程中发生的一切除渣费用由</w:t>
      </w:r>
      <w:r>
        <w:rPr>
          <w:rFonts w:hint="eastAsia" w:ascii="宋体" w:hAnsi="宋体" w:eastAsia="宋体" w:cs="方正仿宋_GBK"/>
          <w:color w:val="auto"/>
          <w:sz w:val="32"/>
          <w:szCs w:val="32"/>
          <w:highlight w:val="yellow"/>
        </w:rPr>
        <w:t>承包人自行承担。</w:t>
      </w:r>
    </w:p>
    <w:p>
      <w:pPr>
        <w:pStyle w:val="22"/>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2.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b/>
          <w:bCs/>
          <w:sz w:val="32"/>
          <w:szCs w:val="32"/>
        </w:rPr>
      </w:pPr>
      <w:r>
        <w:rPr>
          <w:rFonts w:hint="eastAsia" w:ascii="宋体" w:hAnsi="宋体" w:cs="方正仿宋_GBK"/>
          <w:b/>
          <w:sz w:val="32"/>
          <w:szCs w:val="32"/>
        </w:rPr>
        <w:t>五、</w:t>
      </w:r>
      <w:r>
        <w:rPr>
          <w:rFonts w:hint="eastAsia" w:ascii="宋体" w:hAnsi="宋体" w:cs="方正仿宋_GBK"/>
          <w:b/>
          <w:bCs/>
          <w:sz w:val="32"/>
          <w:szCs w:val="32"/>
        </w:rPr>
        <w:t>施工安全</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1、承包人按照国家及地方有关规定，自行采取切实可行的安全措施和设立相关安全警示标志，搞好安全生产的宣传工作。</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2、承包人应严格按安全操作规程作业，在施工期间造成的伤、残、亡等事故其经济责任和法律责任概由承包人自行承担。</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3、承包人应按照国家有关规定参加相关保险，费用由承包人自行承担。</w:t>
      </w:r>
    </w:p>
    <w:p>
      <w:pPr>
        <w:pStyle w:val="7"/>
        <w:keepNext w:val="0"/>
        <w:keepLines w:val="0"/>
        <w:pageBreakBefore w:val="0"/>
        <w:widowControl w:val="0"/>
        <w:kinsoku/>
        <w:wordWrap/>
        <w:topLinePunct w:val="0"/>
        <w:bidi w:val="0"/>
        <w:adjustRightInd w:val="0"/>
        <w:snapToGrid w:val="0"/>
        <w:spacing w:after="0" w:line="500" w:lineRule="exact"/>
        <w:ind w:left="0" w:leftChars="0" w:firstLine="643" w:firstLineChars="200"/>
        <w:jc w:val="left"/>
        <w:rPr>
          <w:rFonts w:ascii="宋体" w:hAnsi="宋体" w:cs="方正仿宋_GBK"/>
          <w:b/>
          <w:sz w:val="32"/>
          <w:szCs w:val="32"/>
        </w:rPr>
      </w:pPr>
      <w:r>
        <w:rPr>
          <w:rFonts w:hint="eastAsia" w:ascii="宋体" w:hAnsi="宋体" w:cs="方正仿宋_GBK"/>
          <w:b/>
          <w:bCs/>
          <w:sz w:val="32"/>
          <w:szCs w:val="32"/>
        </w:rPr>
        <w:t>六、</w:t>
      </w:r>
      <w:r>
        <w:rPr>
          <w:rFonts w:hint="eastAsia" w:ascii="宋体" w:hAnsi="宋体" w:cs="方正仿宋_GBK"/>
          <w:b/>
          <w:sz w:val="32"/>
          <w:szCs w:val="32"/>
        </w:rPr>
        <w:t>合同价款</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sz w:val="32"/>
          <w:szCs w:val="32"/>
        </w:rPr>
      </w:pPr>
      <w:r>
        <w:rPr>
          <w:rFonts w:hint="eastAsia" w:ascii="宋体" w:hAnsi="宋体" w:cs="方正仿宋_GBK"/>
          <w:snapToGrid w:val="0"/>
          <w:sz w:val="32"/>
          <w:szCs w:val="32"/>
          <w:highlight w:val="yellow"/>
        </w:rPr>
        <w:t>1、</w:t>
      </w:r>
      <w:r>
        <w:rPr>
          <w:rFonts w:hint="eastAsia" w:ascii="宋体" w:hAnsi="宋体"/>
          <w:sz w:val="32"/>
          <w:szCs w:val="32"/>
          <w:highlight w:val="yellow"/>
        </w:rPr>
        <w:t>工程合同价款</w:t>
      </w:r>
      <w:r>
        <w:rPr>
          <w:rFonts w:hint="eastAsia" w:ascii="宋体" w:hAnsi="宋体"/>
          <w:sz w:val="32"/>
          <w:szCs w:val="32"/>
          <w:highlight w:val="yellow"/>
          <w:u w:val="single"/>
          <w:lang w:val="en-US" w:eastAsia="zh-CN"/>
        </w:rPr>
        <w:t xml:space="preserve">   </w:t>
      </w:r>
      <w:r>
        <w:rPr>
          <w:rFonts w:hint="eastAsia"/>
          <w:color w:val="000000"/>
          <w:kern w:val="0"/>
          <w:sz w:val="30"/>
          <w:szCs w:val="30"/>
          <w:highlight w:val="yellow"/>
          <w:u w:val="single"/>
          <w:shd w:val="clear" w:color="auto" w:fill="FFFFFF"/>
          <w:lang w:val="en-US" w:eastAsia="zh-CN" w:bidi="ar"/>
        </w:rPr>
        <w:t>132773.18</w:t>
      </w:r>
      <w:r>
        <w:rPr>
          <w:rFonts w:hint="eastAsia" w:ascii="宋体" w:hAnsi="宋体"/>
          <w:sz w:val="32"/>
          <w:szCs w:val="32"/>
          <w:highlight w:val="yellow"/>
          <w:u w:val="single"/>
          <w:lang w:val="en-US" w:eastAsia="zh-CN"/>
        </w:rPr>
        <w:t xml:space="preserve">   </w:t>
      </w:r>
      <w:r>
        <w:rPr>
          <w:rFonts w:hint="eastAsia" w:ascii="宋体" w:hAnsi="宋体"/>
          <w:sz w:val="32"/>
          <w:szCs w:val="32"/>
          <w:highlight w:val="yellow"/>
        </w:rPr>
        <w:t>元（大写人民币</w:t>
      </w:r>
      <w:r>
        <w:rPr>
          <w:rFonts w:hint="eastAsia" w:ascii="宋体" w:hAnsi="宋体"/>
          <w:sz w:val="32"/>
          <w:szCs w:val="32"/>
          <w:highlight w:val="yellow"/>
          <w:u w:val="single"/>
          <w:lang w:val="en-US" w:eastAsia="zh-CN"/>
        </w:rPr>
        <w:t xml:space="preserve">   壹拾叁万贰仟柒百柒拾叁元壹角捌分 </w:t>
      </w:r>
      <w:r>
        <w:rPr>
          <w:rFonts w:hint="eastAsia" w:ascii="宋体" w:hAnsi="宋体"/>
          <w:sz w:val="32"/>
          <w:szCs w:val="32"/>
          <w:highlight w:val="yellow"/>
        </w:rPr>
        <w:t>）</w:t>
      </w:r>
      <w:r>
        <w:rPr>
          <w:rFonts w:hint="eastAsia" w:ascii="宋体" w:hAnsi="宋体"/>
          <w:sz w:val="32"/>
          <w:szCs w:val="32"/>
          <w:highlight w:val="yellow"/>
          <w:lang w:eastAsia="zh-CN"/>
        </w:rPr>
        <w:t>。</w:t>
      </w:r>
      <w:r>
        <w:rPr>
          <w:rFonts w:hint="eastAsia" w:ascii="宋体" w:hAnsi="宋体"/>
          <w:sz w:val="32"/>
          <w:szCs w:val="32"/>
        </w:rPr>
        <w:t xml:space="preserve"> </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b/>
          <w:bCs/>
          <w:sz w:val="32"/>
          <w:szCs w:val="32"/>
        </w:rPr>
      </w:pPr>
      <w:r>
        <w:rPr>
          <w:rFonts w:hint="eastAsia" w:ascii="宋体" w:hAnsi="宋体" w:cs="方正仿宋_GBK"/>
          <w:b/>
          <w:bCs/>
          <w:sz w:val="32"/>
          <w:szCs w:val="32"/>
        </w:rPr>
        <w:t>七、付款方式</w:t>
      </w:r>
    </w:p>
    <w:p>
      <w:pPr>
        <w:pStyle w:val="8"/>
        <w:keepNext w:val="0"/>
        <w:keepLines w:val="0"/>
        <w:pageBreakBefore w:val="0"/>
        <w:widowControl w:val="0"/>
        <w:kinsoku/>
        <w:wordWrap/>
        <w:topLinePunct w:val="0"/>
        <w:bidi w:val="0"/>
        <w:adjustRightInd w:val="0"/>
        <w:snapToGrid w:val="0"/>
        <w:spacing w:line="500" w:lineRule="exact"/>
        <w:ind w:firstLine="640" w:firstLineChars="200"/>
        <w:jc w:val="left"/>
        <w:rPr>
          <w:rFonts w:hAnsi="宋体"/>
          <w:sz w:val="32"/>
          <w:szCs w:val="32"/>
        </w:rPr>
      </w:pPr>
      <w:r>
        <w:rPr>
          <w:rFonts w:hint="eastAsia" w:hAnsi="宋体"/>
          <w:sz w:val="32"/>
          <w:szCs w:val="32"/>
        </w:rPr>
        <w:t>1.发包人收取、退还履约保证金。工程竣工验收合格后，一次性</w:t>
      </w:r>
      <w:r>
        <w:rPr>
          <w:rFonts w:hint="eastAsia" w:ascii="宋体" w:hAnsi="宋体" w:cs="方正仿宋简体"/>
          <w:sz w:val="32"/>
          <w:szCs w:val="32"/>
          <w:lang w:val="en-US" w:eastAsia="zh-CN"/>
        </w:rPr>
        <w:t>按财政审批制度</w:t>
      </w:r>
      <w:r>
        <w:rPr>
          <w:rFonts w:hint="eastAsia" w:hAnsi="宋体"/>
          <w:sz w:val="32"/>
          <w:szCs w:val="32"/>
        </w:rPr>
        <w:t>退还工程履约保证金（不计利息）。</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napToGrid w:val="0"/>
          <w:sz w:val="32"/>
          <w:szCs w:val="32"/>
        </w:rPr>
      </w:pPr>
      <w:r>
        <w:rPr>
          <w:rFonts w:hint="eastAsia" w:ascii="宋体" w:hAnsi="宋体"/>
          <w:sz w:val="32"/>
          <w:szCs w:val="32"/>
          <w:highlight w:val="yellow"/>
        </w:rPr>
        <w:t>2.</w:t>
      </w:r>
      <w:r>
        <w:rPr>
          <w:rFonts w:hint="eastAsia" w:ascii="宋体" w:hAnsi="宋体"/>
          <w:snapToGrid w:val="0"/>
          <w:sz w:val="32"/>
          <w:szCs w:val="32"/>
          <w:highlight w:val="yellow"/>
        </w:rPr>
        <w:t>工程款支付办法：工程完工</w:t>
      </w:r>
      <w:r>
        <w:rPr>
          <w:rFonts w:hint="eastAsia" w:ascii="宋体" w:hAnsi="宋体"/>
          <w:snapToGrid w:val="0"/>
          <w:sz w:val="32"/>
          <w:szCs w:val="32"/>
          <w:highlight w:val="yellow"/>
          <w:lang w:eastAsia="zh-CN"/>
        </w:rPr>
        <w:t>验收合格</w:t>
      </w:r>
      <w:r>
        <w:rPr>
          <w:rFonts w:hint="eastAsia" w:ascii="宋体" w:hAnsi="宋体"/>
          <w:snapToGrid w:val="0"/>
          <w:sz w:val="32"/>
          <w:szCs w:val="32"/>
          <w:highlight w:val="yellow"/>
        </w:rPr>
        <w:t>后</w:t>
      </w:r>
      <w:r>
        <w:rPr>
          <w:rFonts w:hint="eastAsia" w:ascii="宋体" w:hAnsi="宋体" w:cs="方正仿宋简体"/>
          <w:sz w:val="32"/>
          <w:szCs w:val="32"/>
          <w:highlight w:val="yellow"/>
          <w:lang w:val="en-US" w:eastAsia="zh-CN"/>
        </w:rPr>
        <w:t>按财政审批制度</w:t>
      </w:r>
      <w:r>
        <w:rPr>
          <w:rFonts w:hint="eastAsia" w:ascii="宋体" w:hAnsi="宋体"/>
          <w:snapToGrid w:val="0"/>
          <w:sz w:val="32"/>
          <w:szCs w:val="32"/>
          <w:highlight w:val="yellow"/>
        </w:rPr>
        <w:t>支付</w:t>
      </w:r>
      <w:r>
        <w:rPr>
          <w:rFonts w:hint="eastAsia" w:ascii="宋体" w:hAnsi="宋体"/>
          <w:snapToGrid w:val="0"/>
          <w:sz w:val="32"/>
          <w:szCs w:val="32"/>
          <w:highlight w:val="yellow"/>
          <w:lang w:eastAsia="zh-CN"/>
        </w:rPr>
        <w:t>合同总价的</w:t>
      </w:r>
      <w:r>
        <w:rPr>
          <w:rFonts w:hint="eastAsia" w:ascii="宋体" w:hAnsi="宋体"/>
          <w:snapToGrid w:val="0"/>
          <w:sz w:val="32"/>
          <w:szCs w:val="32"/>
          <w:highlight w:val="yellow"/>
          <w:lang w:val="en-US" w:eastAsia="zh-CN"/>
        </w:rPr>
        <w:t>90%</w:t>
      </w:r>
      <w:r>
        <w:rPr>
          <w:rFonts w:hint="eastAsia" w:ascii="宋体" w:hAnsi="宋体"/>
          <w:snapToGrid w:val="0"/>
          <w:sz w:val="32"/>
          <w:szCs w:val="32"/>
          <w:highlight w:val="yellow"/>
          <w:lang w:eastAsia="zh-CN"/>
        </w:rPr>
        <w:t>，</w:t>
      </w:r>
      <w:r>
        <w:rPr>
          <w:rFonts w:hint="eastAsia" w:ascii="宋体" w:hAnsi="宋体"/>
          <w:snapToGrid w:val="0"/>
          <w:sz w:val="32"/>
          <w:szCs w:val="32"/>
          <w:highlight w:val="yellow"/>
        </w:rPr>
        <w:t>余下</w:t>
      </w:r>
      <w:r>
        <w:rPr>
          <w:rFonts w:hint="eastAsia" w:ascii="宋体" w:hAnsi="宋体"/>
          <w:snapToGrid w:val="0"/>
          <w:sz w:val="32"/>
          <w:szCs w:val="32"/>
          <w:highlight w:val="yellow"/>
          <w:lang w:val="en-US" w:eastAsia="zh-CN"/>
        </w:rPr>
        <w:t>10</w:t>
      </w:r>
      <w:r>
        <w:rPr>
          <w:rFonts w:ascii="宋体" w:hAnsi="宋体"/>
          <w:snapToGrid w:val="0"/>
          <w:sz w:val="32"/>
          <w:szCs w:val="32"/>
          <w:highlight w:val="yellow"/>
        </w:rPr>
        <w:t>%</w:t>
      </w:r>
      <w:r>
        <w:rPr>
          <w:rFonts w:hint="eastAsia" w:ascii="宋体" w:hAnsi="宋体"/>
          <w:snapToGrid w:val="0"/>
          <w:sz w:val="32"/>
          <w:szCs w:val="32"/>
          <w:highlight w:val="yellow"/>
        </w:rPr>
        <w:t>作为质量保证金，待质保期（12个月）满后</w:t>
      </w:r>
      <w:r>
        <w:rPr>
          <w:rFonts w:hint="eastAsia" w:ascii="宋体" w:hAnsi="宋体" w:cs="方正仿宋简体"/>
          <w:sz w:val="32"/>
          <w:szCs w:val="32"/>
          <w:highlight w:val="yellow"/>
          <w:lang w:val="en-US" w:eastAsia="zh-CN"/>
        </w:rPr>
        <w:t>按财政审批制度</w:t>
      </w:r>
      <w:r>
        <w:rPr>
          <w:rFonts w:hint="eastAsia" w:ascii="宋体" w:hAnsi="宋体"/>
          <w:snapToGrid w:val="0"/>
          <w:sz w:val="32"/>
          <w:szCs w:val="32"/>
          <w:highlight w:val="yellow"/>
        </w:rPr>
        <w:t>无息退还。</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firstLineChars="200"/>
        <w:jc w:val="left"/>
        <w:textAlignment w:val="baseline"/>
        <w:rPr>
          <w:rFonts w:ascii="宋体" w:hAnsi="宋体" w:cs="MingLiU"/>
          <w:snapToGrid w:val="0"/>
          <w:sz w:val="32"/>
          <w:szCs w:val="32"/>
        </w:rPr>
      </w:pPr>
      <w:r>
        <w:rPr>
          <w:rFonts w:hint="eastAsia" w:ascii="宋体" w:hAnsi="宋体" w:cs="MingLiU"/>
          <w:snapToGrid w:val="0"/>
          <w:sz w:val="32"/>
          <w:szCs w:val="32"/>
        </w:rPr>
        <w:t>3.支付方式：</w:t>
      </w:r>
      <w:r>
        <w:rPr>
          <w:rFonts w:hint="eastAsia" w:ascii="宋体" w:hAnsi="宋体"/>
          <w:snapToGrid w:val="0"/>
          <w:sz w:val="32"/>
          <w:szCs w:val="32"/>
        </w:rPr>
        <w:t>承包人出具璧山征税机关开具的发票</w:t>
      </w:r>
      <w:r>
        <w:rPr>
          <w:rFonts w:hint="eastAsia" w:ascii="宋体" w:hAnsi="宋体" w:cs="MingLiU"/>
          <w:snapToGrid w:val="0"/>
          <w:sz w:val="32"/>
          <w:szCs w:val="32"/>
        </w:rPr>
        <w:t>，发包人采用银行转帐支付或电汇至承包人在璧账户，并提供完税证明。</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b/>
          <w:sz w:val="32"/>
          <w:szCs w:val="32"/>
        </w:rPr>
      </w:pPr>
      <w:r>
        <w:rPr>
          <w:rFonts w:hint="eastAsia" w:ascii="宋体" w:hAnsi="宋体"/>
          <w:b/>
          <w:sz w:val="32"/>
          <w:szCs w:val="32"/>
        </w:rPr>
        <w:t>八、违约责任</w:t>
      </w:r>
    </w:p>
    <w:p>
      <w:pPr>
        <w:keepNext w:val="0"/>
        <w:keepLines w:val="0"/>
        <w:pageBreakBefore w:val="0"/>
        <w:widowControl w:val="0"/>
        <w:numPr>
          <w:ilvl w:val="0"/>
          <w:numId w:val="1"/>
        </w:numPr>
        <w:kinsoku/>
        <w:wordWrap/>
        <w:topLinePunct w:val="0"/>
        <w:bidi w:val="0"/>
        <w:adjustRightInd w:val="0"/>
        <w:snapToGrid w:val="0"/>
        <w:spacing w:line="500" w:lineRule="exact"/>
        <w:ind w:firstLine="640" w:firstLineChars="200"/>
        <w:jc w:val="left"/>
        <w:rPr>
          <w:rFonts w:ascii="宋体" w:hAnsi="宋体"/>
          <w:snapToGrid w:val="0"/>
          <w:sz w:val="32"/>
          <w:szCs w:val="32"/>
          <w:highlight w:val="yellow"/>
        </w:rPr>
      </w:pPr>
      <w:r>
        <w:rPr>
          <w:rFonts w:hint="eastAsia" w:ascii="宋体" w:hAnsi="宋体"/>
          <w:snapToGrid w:val="0"/>
          <w:sz w:val="32"/>
          <w:szCs w:val="32"/>
          <w:highlight w:val="yellow"/>
        </w:rPr>
        <w:t>承包人未</w:t>
      </w:r>
      <w:r>
        <w:rPr>
          <w:rFonts w:hint="eastAsia" w:ascii="宋体" w:hAnsi="宋体"/>
          <w:snapToGrid w:val="0"/>
          <w:sz w:val="32"/>
          <w:szCs w:val="32"/>
          <w:highlight w:val="yellow"/>
          <w:lang w:eastAsia="zh-CN"/>
        </w:rPr>
        <w:t>按发包人的</w:t>
      </w:r>
      <w:r>
        <w:rPr>
          <w:rFonts w:hint="eastAsia" w:ascii="宋体" w:hAnsi="宋体"/>
          <w:snapToGrid w:val="0"/>
          <w:sz w:val="32"/>
          <w:szCs w:val="32"/>
          <w:highlight w:val="yellow"/>
        </w:rPr>
        <w:t>要求进行施工，或偷工减料、</w:t>
      </w:r>
      <w:r>
        <w:rPr>
          <w:rFonts w:hint="eastAsia" w:ascii="宋体" w:hAnsi="宋体"/>
          <w:snapToGrid w:val="0"/>
          <w:sz w:val="32"/>
          <w:szCs w:val="32"/>
          <w:highlight w:val="yellow"/>
          <w:lang w:eastAsia="zh-CN"/>
        </w:rPr>
        <w:t>更换材料、以次充好的</w:t>
      </w:r>
      <w:r>
        <w:rPr>
          <w:rFonts w:hint="eastAsia" w:ascii="宋体" w:hAnsi="宋体"/>
          <w:snapToGrid w:val="0"/>
          <w:sz w:val="32"/>
          <w:szCs w:val="32"/>
          <w:highlight w:val="yellow"/>
        </w:rPr>
        <w:t>，</w:t>
      </w:r>
      <w:r>
        <w:rPr>
          <w:rFonts w:hint="eastAsia" w:ascii="宋体" w:hAnsi="宋体"/>
          <w:snapToGrid w:val="0"/>
          <w:sz w:val="32"/>
          <w:szCs w:val="32"/>
          <w:highlight w:val="yellow"/>
          <w:lang w:eastAsia="zh-CN"/>
        </w:rPr>
        <w:t>现场负责人</w:t>
      </w:r>
      <w:r>
        <w:rPr>
          <w:rFonts w:hint="eastAsia" w:ascii="宋体" w:hAnsi="宋体"/>
          <w:snapToGrid w:val="0"/>
          <w:sz w:val="32"/>
          <w:szCs w:val="32"/>
          <w:highlight w:val="yellow"/>
        </w:rPr>
        <w:t>每发现一次或一处，对承包人处以</w:t>
      </w:r>
      <w:r>
        <w:rPr>
          <w:rFonts w:hint="eastAsia" w:ascii="宋体" w:hAnsi="宋体"/>
          <w:snapToGrid w:val="0"/>
          <w:sz w:val="32"/>
          <w:szCs w:val="32"/>
          <w:highlight w:val="yellow"/>
          <w:lang w:val="en-US" w:eastAsia="zh-CN"/>
        </w:rPr>
        <w:t>1</w:t>
      </w:r>
      <w:r>
        <w:rPr>
          <w:rFonts w:ascii="宋体" w:hAnsi="宋体"/>
          <w:snapToGrid w:val="0"/>
          <w:sz w:val="32"/>
          <w:szCs w:val="32"/>
          <w:highlight w:val="yellow"/>
        </w:rPr>
        <w:t>000</w:t>
      </w:r>
      <w:r>
        <w:rPr>
          <w:rFonts w:hint="eastAsia" w:ascii="宋体" w:hAnsi="宋体"/>
          <w:snapToGrid w:val="0"/>
          <w:sz w:val="32"/>
          <w:szCs w:val="32"/>
          <w:highlight w:val="yellow"/>
        </w:rPr>
        <w:t>元的违约金</w:t>
      </w:r>
      <w:r>
        <w:rPr>
          <w:rFonts w:hint="eastAsia" w:ascii="宋体" w:hAnsi="宋体"/>
          <w:snapToGrid w:val="0"/>
          <w:sz w:val="32"/>
          <w:szCs w:val="32"/>
        </w:rPr>
        <w:t>（</w:t>
      </w:r>
      <w:r>
        <w:rPr>
          <w:rFonts w:hint="eastAsia" w:ascii="宋体" w:hAnsi="宋体" w:cs="方正仿宋_GBK"/>
          <w:sz w:val="32"/>
          <w:szCs w:val="32"/>
          <w:highlight w:val="yellow"/>
          <w:lang w:eastAsia="zh-CN"/>
        </w:rPr>
        <w:t>在合同价款中扣除</w:t>
      </w:r>
      <w:r>
        <w:rPr>
          <w:rFonts w:hint="eastAsia" w:ascii="宋体" w:hAnsi="宋体"/>
          <w:snapToGrid w:val="0"/>
          <w:sz w:val="32"/>
          <w:szCs w:val="32"/>
        </w:rPr>
        <w:t>）</w:t>
      </w:r>
      <w:r>
        <w:rPr>
          <w:rFonts w:hint="eastAsia" w:ascii="宋体" w:hAnsi="宋体"/>
          <w:snapToGrid w:val="0"/>
          <w:sz w:val="32"/>
          <w:szCs w:val="32"/>
          <w:highlight w:val="yellow"/>
        </w:rPr>
        <w:t>。</w:t>
      </w:r>
    </w:p>
    <w:p>
      <w:pPr>
        <w:keepNext w:val="0"/>
        <w:keepLines w:val="0"/>
        <w:pageBreakBefore w:val="0"/>
        <w:widowControl w:val="0"/>
        <w:numPr>
          <w:ilvl w:val="0"/>
          <w:numId w:val="1"/>
        </w:numPr>
        <w:kinsoku/>
        <w:wordWrap/>
        <w:topLinePunct w:val="0"/>
        <w:bidi w:val="0"/>
        <w:adjustRightInd w:val="0"/>
        <w:snapToGrid w:val="0"/>
        <w:spacing w:line="500" w:lineRule="exact"/>
        <w:ind w:firstLine="640" w:firstLineChars="200"/>
        <w:jc w:val="left"/>
        <w:rPr>
          <w:rFonts w:ascii="宋体" w:hAnsi="宋体"/>
          <w:snapToGrid w:val="0"/>
          <w:sz w:val="32"/>
          <w:szCs w:val="32"/>
        </w:rPr>
      </w:pPr>
      <w:r>
        <w:rPr>
          <w:rFonts w:hint="eastAsia" w:ascii="宋体" w:hAnsi="宋体"/>
          <w:snapToGrid w:val="0"/>
          <w:sz w:val="32"/>
          <w:szCs w:val="32"/>
        </w:rPr>
        <w:t>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hint="eastAsia" w:ascii="宋体" w:hAnsi="宋体"/>
          <w:snapToGrid w:val="0"/>
          <w:sz w:val="32"/>
          <w:szCs w:val="32"/>
          <w:lang w:val="en-US" w:eastAsia="zh-CN"/>
        </w:rPr>
        <w:t>1</w:t>
      </w:r>
      <w:r>
        <w:rPr>
          <w:rFonts w:ascii="宋体" w:hAnsi="宋体"/>
          <w:snapToGrid w:val="0"/>
          <w:sz w:val="32"/>
          <w:szCs w:val="32"/>
        </w:rPr>
        <w:t>000</w:t>
      </w:r>
      <w:r>
        <w:rPr>
          <w:rFonts w:hint="eastAsia" w:ascii="宋体" w:hAnsi="宋体"/>
          <w:snapToGrid w:val="0"/>
          <w:sz w:val="32"/>
          <w:szCs w:val="32"/>
        </w:rPr>
        <w:t>元的违约金（</w:t>
      </w:r>
      <w:r>
        <w:rPr>
          <w:rFonts w:hint="eastAsia" w:ascii="宋体" w:hAnsi="宋体" w:cs="方正仿宋_GBK"/>
          <w:sz w:val="32"/>
          <w:szCs w:val="32"/>
          <w:highlight w:val="yellow"/>
          <w:lang w:eastAsia="zh-CN"/>
        </w:rPr>
        <w:t>在合同价款中扣除</w:t>
      </w:r>
      <w:r>
        <w:rPr>
          <w:rFonts w:hint="eastAsia" w:ascii="宋体" w:hAnsi="宋体"/>
          <w:snapToGrid w:val="0"/>
          <w:sz w:val="32"/>
          <w:szCs w:val="32"/>
        </w:rPr>
        <w:t>）</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hint="eastAsia" w:ascii="宋体" w:hAnsi="宋体" w:eastAsia="宋体" w:cs="方正仿宋_GBK"/>
          <w:sz w:val="32"/>
          <w:szCs w:val="32"/>
          <w:highlight w:val="yellow"/>
          <w:lang w:eastAsia="zh-CN"/>
        </w:rPr>
      </w:pPr>
      <w:r>
        <w:rPr>
          <w:rFonts w:hint="eastAsia" w:ascii="宋体" w:hAnsi="宋体" w:cs="方正仿宋_GBK"/>
          <w:sz w:val="32"/>
          <w:szCs w:val="32"/>
        </w:rPr>
        <w:t>（</w:t>
      </w:r>
      <w:r>
        <w:rPr>
          <w:rFonts w:hint="eastAsia" w:ascii="宋体" w:hAnsi="宋体" w:cs="方正仿宋_GBK"/>
          <w:sz w:val="32"/>
          <w:szCs w:val="32"/>
          <w:lang w:val="en-US" w:eastAsia="zh-CN"/>
        </w:rPr>
        <w:t>3</w:t>
      </w:r>
      <w:r>
        <w:rPr>
          <w:rFonts w:hint="eastAsia" w:ascii="宋体" w:hAnsi="宋体" w:cs="方正仿宋_GBK"/>
          <w:sz w:val="32"/>
          <w:szCs w:val="32"/>
        </w:rPr>
        <w:t>）</w:t>
      </w:r>
      <w:r>
        <w:rPr>
          <w:rFonts w:hint="eastAsia" w:ascii="宋体" w:hAnsi="宋体" w:cs="方正仿宋_GBK"/>
          <w:sz w:val="32"/>
          <w:szCs w:val="32"/>
          <w:highlight w:val="yellow"/>
        </w:rPr>
        <w:t>因承包人原因不能按合同工期竣工，每延误一天，须向发包人支付人民币2000元违约金</w:t>
      </w:r>
      <w:r>
        <w:rPr>
          <w:rFonts w:hint="eastAsia" w:ascii="宋体" w:hAnsi="宋体" w:cs="方正仿宋_GBK"/>
          <w:sz w:val="32"/>
          <w:szCs w:val="32"/>
          <w:highlight w:val="yellow"/>
          <w:lang w:eastAsia="zh-CN"/>
        </w:rPr>
        <w:t>（在合同价款中扣除）</w:t>
      </w:r>
      <w:r>
        <w:rPr>
          <w:rFonts w:hint="eastAsia" w:ascii="宋体" w:hAnsi="宋体" w:cs="方正仿宋_GBK"/>
          <w:sz w:val="32"/>
          <w:szCs w:val="32"/>
          <w:highlight w:val="yellow"/>
        </w:rPr>
        <w:t>。承包人超过合同规定工期15日仍未完工并经验收合格交付发包方使用的，发包人有权解除合同，</w:t>
      </w:r>
      <w:r>
        <w:rPr>
          <w:rFonts w:hint="eastAsia" w:ascii="宋体" w:hAnsi="宋体" w:cs="方正仿宋_GBK"/>
          <w:sz w:val="32"/>
          <w:szCs w:val="32"/>
          <w:highlight w:val="yellow"/>
          <w:lang w:eastAsia="zh-CN"/>
        </w:rPr>
        <w:t>前期所产生的一切费用均由承包人承担，并不予退还履约保证金。</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b/>
          <w:bCs/>
          <w:sz w:val="32"/>
          <w:szCs w:val="32"/>
        </w:rPr>
      </w:pPr>
      <w:r>
        <w:rPr>
          <w:rFonts w:hint="eastAsia" w:ascii="宋体" w:hAnsi="宋体" w:cs="方正仿宋_GBK"/>
          <w:b/>
          <w:bCs/>
          <w:sz w:val="32"/>
          <w:szCs w:val="32"/>
        </w:rPr>
        <w:t>九、其它</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为加强工程管理，发包人派驻现场代表</w:t>
      </w:r>
      <w:r>
        <w:rPr>
          <w:rFonts w:hint="eastAsia" w:ascii="宋体" w:hAnsi="宋体" w:cs="方正仿宋_GBK"/>
          <w:sz w:val="32"/>
          <w:szCs w:val="32"/>
          <w:lang w:val="en-US" w:eastAsia="zh-CN"/>
        </w:rPr>
        <w:t>二</w:t>
      </w:r>
      <w:r>
        <w:rPr>
          <w:rFonts w:hint="eastAsia" w:ascii="宋体" w:hAnsi="宋体" w:cs="方正仿宋_GBK"/>
          <w:sz w:val="32"/>
          <w:szCs w:val="32"/>
        </w:rPr>
        <w:t>名</w:t>
      </w:r>
      <w:r>
        <w:rPr>
          <w:rFonts w:hint="eastAsia" w:ascii="宋体" w:hAnsi="宋体" w:cs="方正仿宋_GBK"/>
          <w:sz w:val="32"/>
          <w:szCs w:val="32"/>
          <w:lang w:val="en-US" w:eastAsia="zh-CN"/>
        </w:rPr>
        <w:t>朱举材、于书山</w:t>
      </w:r>
      <w:r>
        <w:rPr>
          <w:rFonts w:hint="eastAsia" w:ascii="宋体" w:hAnsi="宋体" w:cs="方正仿宋_GBK"/>
          <w:sz w:val="32"/>
          <w:szCs w:val="32"/>
        </w:rPr>
        <w:t>。</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sz w:val="32"/>
          <w:szCs w:val="32"/>
        </w:rPr>
      </w:pPr>
      <w:r>
        <w:rPr>
          <w:rFonts w:hint="eastAsia" w:ascii="宋体" w:hAnsi="宋体" w:cs="方正仿宋_GBK"/>
          <w:b/>
          <w:sz w:val="32"/>
          <w:szCs w:val="32"/>
        </w:rPr>
        <w:t>十</w:t>
      </w:r>
      <w:r>
        <w:rPr>
          <w:rFonts w:hint="eastAsia" w:ascii="宋体" w:hAnsi="宋体" w:cs="方正仿宋_GBK"/>
          <w:sz w:val="32"/>
          <w:szCs w:val="32"/>
        </w:rPr>
        <w:t>、本工程的补充协议与本合同具有同等法律效力。</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sz w:val="32"/>
          <w:szCs w:val="32"/>
        </w:rPr>
      </w:pPr>
      <w:r>
        <w:rPr>
          <w:rFonts w:hint="eastAsia" w:ascii="宋体" w:hAnsi="宋体" w:cs="方正仿宋_GBK"/>
          <w:b/>
          <w:sz w:val="32"/>
          <w:szCs w:val="32"/>
        </w:rPr>
        <w:t>十一、</w:t>
      </w:r>
      <w:r>
        <w:rPr>
          <w:rFonts w:hint="eastAsia" w:ascii="宋体" w:hAnsi="宋体" w:cs="方正仿宋_GBK"/>
          <w:sz w:val="32"/>
          <w:szCs w:val="32"/>
        </w:rPr>
        <w:t>本合同一式五份，发包人三份、承包人二份。</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sz w:val="32"/>
          <w:szCs w:val="32"/>
        </w:rPr>
      </w:pPr>
      <w:r>
        <w:rPr>
          <w:rFonts w:hint="eastAsia" w:ascii="宋体" w:hAnsi="宋体" w:cs="方正仿宋_GBK"/>
          <w:b/>
          <w:sz w:val="32"/>
          <w:szCs w:val="32"/>
        </w:rPr>
        <w:t>十二、</w:t>
      </w:r>
      <w:r>
        <w:rPr>
          <w:rFonts w:hint="eastAsia" w:ascii="宋体" w:hAnsi="宋体" w:cs="方正仿宋_GBK"/>
          <w:sz w:val="32"/>
          <w:szCs w:val="32"/>
        </w:rPr>
        <w:t>未尽事宜，经双方协商后解决。</w:t>
      </w:r>
    </w:p>
    <w:p>
      <w:pPr>
        <w:keepNext w:val="0"/>
        <w:keepLines w:val="0"/>
        <w:pageBreakBefore w:val="0"/>
        <w:widowControl w:val="0"/>
        <w:kinsoku/>
        <w:wordWrap/>
        <w:topLinePunct w:val="0"/>
        <w:bidi w:val="0"/>
        <w:adjustRightInd w:val="0"/>
        <w:snapToGrid w:val="0"/>
        <w:spacing w:line="500" w:lineRule="exact"/>
        <w:ind w:firstLine="643" w:firstLineChars="200"/>
        <w:jc w:val="left"/>
        <w:rPr>
          <w:rFonts w:ascii="宋体" w:hAnsi="宋体" w:cs="方正仿宋_GBK"/>
          <w:sz w:val="32"/>
          <w:szCs w:val="32"/>
        </w:rPr>
      </w:pPr>
      <w:r>
        <w:rPr>
          <w:rFonts w:hint="eastAsia" w:ascii="宋体" w:hAnsi="宋体" w:cs="方正仿宋_GBK"/>
          <w:b/>
          <w:sz w:val="32"/>
          <w:szCs w:val="32"/>
        </w:rPr>
        <w:t>十三</w:t>
      </w:r>
      <w:r>
        <w:rPr>
          <w:rFonts w:hint="eastAsia" w:ascii="宋体" w:hAnsi="宋体" w:cs="方正仿宋_GBK"/>
          <w:sz w:val="32"/>
          <w:szCs w:val="32"/>
        </w:rPr>
        <w:t>、承包人交纳工程履约保证金后，双方法定代表人（或授权代理人）签</w:t>
      </w:r>
      <w:r>
        <w:rPr>
          <w:rFonts w:hint="eastAsia" w:ascii="宋体" w:hAnsi="宋体" w:cs="方正仿宋_GBK"/>
          <w:sz w:val="32"/>
          <w:szCs w:val="32"/>
          <w:lang w:eastAsia="zh-CN"/>
        </w:rPr>
        <w:t>订</w:t>
      </w:r>
      <w:bookmarkStart w:id="10" w:name="_GoBack"/>
      <w:bookmarkEnd w:id="10"/>
      <w:r>
        <w:rPr>
          <w:rFonts w:hint="eastAsia" w:ascii="宋体" w:hAnsi="宋体" w:cs="方正仿宋_GBK"/>
          <w:sz w:val="32"/>
          <w:szCs w:val="32"/>
        </w:rPr>
        <w:t>合同。本合同自双方法定代表人（或授权代理人）签字之日起生效。</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发包人：（盖章）                  承包人：（盖章）</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法定代表人（签字）：    　        法定代表人（签字）：</w:t>
      </w: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p>
    <w:p>
      <w:pPr>
        <w:keepNext w:val="0"/>
        <w:keepLines w:val="0"/>
        <w:pageBreakBefore w:val="0"/>
        <w:widowControl w:val="0"/>
        <w:kinsoku/>
        <w:wordWrap/>
        <w:topLinePunct w:val="0"/>
        <w:bidi w:val="0"/>
        <w:adjustRightInd w:val="0"/>
        <w:snapToGrid w:val="0"/>
        <w:spacing w:line="500" w:lineRule="exact"/>
        <w:ind w:firstLine="640" w:firstLineChars="200"/>
        <w:jc w:val="left"/>
        <w:rPr>
          <w:rFonts w:ascii="宋体" w:hAnsi="宋体" w:cs="方正仿宋_GBK"/>
          <w:sz w:val="32"/>
          <w:szCs w:val="32"/>
        </w:rPr>
      </w:pPr>
      <w:r>
        <w:rPr>
          <w:rFonts w:hint="eastAsia" w:ascii="宋体" w:hAnsi="宋体" w:cs="方正仿宋_GBK"/>
          <w:sz w:val="32"/>
          <w:szCs w:val="32"/>
        </w:rPr>
        <w:t>委托代理人（签字）：　　　　　    委托代理人（签字）：</w:t>
      </w:r>
    </w:p>
    <w:p>
      <w:pPr>
        <w:keepNext w:val="0"/>
        <w:keepLines w:val="0"/>
        <w:pageBreakBefore w:val="0"/>
        <w:widowControl w:val="0"/>
        <w:kinsoku/>
        <w:wordWrap/>
        <w:topLinePunct w:val="0"/>
        <w:bidi w:val="0"/>
        <w:adjustRightInd w:val="0"/>
        <w:snapToGrid w:val="0"/>
        <w:spacing w:line="500" w:lineRule="exact"/>
        <w:ind w:firstLine="6080" w:firstLineChars="1900"/>
        <w:jc w:val="left"/>
        <w:rPr>
          <w:rFonts w:hint="eastAsia" w:ascii="宋体" w:hAnsi="宋体" w:cs="方正仿宋_GBK"/>
          <w:sz w:val="32"/>
          <w:szCs w:val="32"/>
          <w:lang w:val="en-US" w:eastAsia="zh-CN"/>
        </w:rPr>
      </w:pPr>
    </w:p>
    <w:p>
      <w:pPr>
        <w:keepNext w:val="0"/>
        <w:keepLines w:val="0"/>
        <w:pageBreakBefore w:val="0"/>
        <w:widowControl w:val="0"/>
        <w:kinsoku/>
        <w:wordWrap/>
        <w:topLinePunct w:val="0"/>
        <w:bidi w:val="0"/>
        <w:adjustRightInd w:val="0"/>
        <w:snapToGrid w:val="0"/>
        <w:spacing w:line="500" w:lineRule="exact"/>
        <w:ind w:firstLine="6080" w:firstLineChars="1900"/>
        <w:jc w:val="left"/>
        <w:rPr>
          <w:rFonts w:hint="eastAsia" w:ascii="宋体" w:hAnsi="宋体" w:eastAsia="宋体" w:cs="方正仿宋_GBK"/>
          <w:sz w:val="32"/>
          <w:szCs w:val="32"/>
          <w:lang w:val="en-US" w:eastAsia="zh-CN"/>
        </w:rPr>
        <w:sectPr>
          <w:footerReference r:id="rId3" w:type="default"/>
          <w:pgSz w:w="11900" w:h="16840"/>
          <w:pgMar w:top="1134" w:right="1134" w:bottom="567" w:left="1134" w:header="851" w:footer="992" w:gutter="0"/>
          <w:cols w:space="720" w:num="1"/>
          <w:docGrid w:linePitch="312" w:charSpace="0"/>
        </w:sectPr>
      </w:pPr>
      <w:r>
        <w:rPr>
          <w:rFonts w:hint="eastAsia" w:ascii="宋体" w:hAnsi="宋体" w:cs="方正仿宋_GBK"/>
          <w:sz w:val="32"/>
          <w:szCs w:val="32"/>
          <w:lang w:val="en-US" w:eastAsia="zh-CN"/>
        </w:rPr>
        <w:t xml:space="preserve"> 2023年  月  日</w:t>
      </w:r>
    </w:p>
    <w:bookmarkEnd w:id="0"/>
    <w:bookmarkEnd w:id="1"/>
    <w:bookmarkEnd w:id="2"/>
    <w:bookmarkEnd w:id="3"/>
    <w:bookmarkEnd w:id="4"/>
    <w:bookmarkEnd w:id="5"/>
    <w:bookmarkEnd w:id="6"/>
    <w:bookmarkEnd w:id="7"/>
    <w:bookmarkEnd w:id="8"/>
    <w:bookmarkEnd w:id="9"/>
    <w:p>
      <w:pPr>
        <w:spacing w:line="540" w:lineRule="exact"/>
      </w:pPr>
    </w:p>
    <w:sectPr>
      <w:headerReference r:id="rId5" w:type="first"/>
      <w:headerReference r:id="rId4" w:type="default"/>
      <w:footerReference r:id="rId6" w:type="default"/>
      <w:footerReference r:id="rId7" w:type="even"/>
      <w:pgSz w:w="11906" w:h="16838"/>
      <w:pgMar w:top="1418" w:right="1134" w:bottom="1134" w:left="1800" w:header="68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方正仿宋_GBK" w:hAnsi="方正仿宋_GBK" w:eastAsia="方正仿宋_GBK" w:cs="方正仿宋_GBK"/>
        <w:i/>
        <w:iCs/>
      </w:rPr>
    </w:pPr>
    <w:r>
      <w:rPr>
        <w:rFonts w:hint="eastAsia" w:ascii="方正仿宋_GBK" w:hAnsi="方正仿宋_GBK" w:eastAsia="方正仿宋_GBK" w:cs="方正仿宋_GBK"/>
        <w:i/>
        <w:iCs/>
      </w:rPr>
      <w:t>重庆两山建设投资有限公司</w:t>
    </w: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方正仿宋_GBK" w:hAnsi="方正仿宋_GBK" w:eastAsia="方正仿宋_GBK" w:cs="方正仿宋_GBK"/>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4C7CD"/>
    <w:multiLevelType w:val="multilevel"/>
    <w:tmpl w:val="5594C7CD"/>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lYmUyM2NjMzMyYjMzZjI5NWM0MGZkMzA2ZjhiYjEifQ=="/>
  </w:docVars>
  <w:rsids>
    <w:rsidRoot w:val="009A24FC"/>
    <w:rsid w:val="000007E9"/>
    <w:rsid w:val="00001EAE"/>
    <w:rsid w:val="00011136"/>
    <w:rsid w:val="000200E4"/>
    <w:rsid w:val="0005048E"/>
    <w:rsid w:val="00052289"/>
    <w:rsid w:val="0005731A"/>
    <w:rsid w:val="00081C3D"/>
    <w:rsid w:val="00081FF1"/>
    <w:rsid w:val="00090116"/>
    <w:rsid w:val="00092F47"/>
    <w:rsid w:val="000E628B"/>
    <w:rsid w:val="00102412"/>
    <w:rsid w:val="001128CE"/>
    <w:rsid w:val="00113298"/>
    <w:rsid w:val="00116352"/>
    <w:rsid w:val="00120E6B"/>
    <w:rsid w:val="0013487E"/>
    <w:rsid w:val="00136A32"/>
    <w:rsid w:val="001608EC"/>
    <w:rsid w:val="00162E33"/>
    <w:rsid w:val="00173F23"/>
    <w:rsid w:val="001C410C"/>
    <w:rsid w:val="001C4D31"/>
    <w:rsid w:val="001D6021"/>
    <w:rsid w:val="00227B46"/>
    <w:rsid w:val="0026223D"/>
    <w:rsid w:val="002660D2"/>
    <w:rsid w:val="002772C9"/>
    <w:rsid w:val="0029240A"/>
    <w:rsid w:val="0029252F"/>
    <w:rsid w:val="002A5681"/>
    <w:rsid w:val="002B1CB2"/>
    <w:rsid w:val="002B4784"/>
    <w:rsid w:val="002B687F"/>
    <w:rsid w:val="002C04BE"/>
    <w:rsid w:val="002E7CD5"/>
    <w:rsid w:val="002F5627"/>
    <w:rsid w:val="00306FEF"/>
    <w:rsid w:val="00326853"/>
    <w:rsid w:val="0033200F"/>
    <w:rsid w:val="003351A1"/>
    <w:rsid w:val="00335426"/>
    <w:rsid w:val="00341E2B"/>
    <w:rsid w:val="00347222"/>
    <w:rsid w:val="0035041F"/>
    <w:rsid w:val="00361A54"/>
    <w:rsid w:val="003622B8"/>
    <w:rsid w:val="0036700F"/>
    <w:rsid w:val="00384F43"/>
    <w:rsid w:val="003B6EA1"/>
    <w:rsid w:val="003C6D24"/>
    <w:rsid w:val="003E3A16"/>
    <w:rsid w:val="003F1587"/>
    <w:rsid w:val="003F30E9"/>
    <w:rsid w:val="00413097"/>
    <w:rsid w:val="00414F60"/>
    <w:rsid w:val="004253B4"/>
    <w:rsid w:val="00433B93"/>
    <w:rsid w:val="004622C7"/>
    <w:rsid w:val="004703D5"/>
    <w:rsid w:val="00471AA4"/>
    <w:rsid w:val="0047512E"/>
    <w:rsid w:val="00475C0C"/>
    <w:rsid w:val="00481BD2"/>
    <w:rsid w:val="00485ED1"/>
    <w:rsid w:val="004A5F44"/>
    <w:rsid w:val="004A73C2"/>
    <w:rsid w:val="004D45C1"/>
    <w:rsid w:val="004D74AC"/>
    <w:rsid w:val="004E1DB1"/>
    <w:rsid w:val="004F2C76"/>
    <w:rsid w:val="004F6C7D"/>
    <w:rsid w:val="005455E3"/>
    <w:rsid w:val="00576B95"/>
    <w:rsid w:val="0058045B"/>
    <w:rsid w:val="0058257A"/>
    <w:rsid w:val="00586984"/>
    <w:rsid w:val="00592CBD"/>
    <w:rsid w:val="00594BC8"/>
    <w:rsid w:val="0059683F"/>
    <w:rsid w:val="005A06D2"/>
    <w:rsid w:val="005B0CBF"/>
    <w:rsid w:val="005B277A"/>
    <w:rsid w:val="005B2ADE"/>
    <w:rsid w:val="005B7A2B"/>
    <w:rsid w:val="005C06AE"/>
    <w:rsid w:val="005C1112"/>
    <w:rsid w:val="005C68A1"/>
    <w:rsid w:val="005C6CBB"/>
    <w:rsid w:val="005C79FE"/>
    <w:rsid w:val="005D470F"/>
    <w:rsid w:val="005E3820"/>
    <w:rsid w:val="005F1242"/>
    <w:rsid w:val="00620682"/>
    <w:rsid w:val="0062229E"/>
    <w:rsid w:val="00647B7D"/>
    <w:rsid w:val="0067425C"/>
    <w:rsid w:val="0068618C"/>
    <w:rsid w:val="0069556D"/>
    <w:rsid w:val="006A7E1D"/>
    <w:rsid w:val="006B5980"/>
    <w:rsid w:val="006C326F"/>
    <w:rsid w:val="006D1152"/>
    <w:rsid w:val="006D4CB9"/>
    <w:rsid w:val="006D4EC9"/>
    <w:rsid w:val="006E084D"/>
    <w:rsid w:val="00707B2E"/>
    <w:rsid w:val="00714F22"/>
    <w:rsid w:val="007156D1"/>
    <w:rsid w:val="00720698"/>
    <w:rsid w:val="0072783F"/>
    <w:rsid w:val="00735610"/>
    <w:rsid w:val="0076148A"/>
    <w:rsid w:val="00767EC3"/>
    <w:rsid w:val="00773865"/>
    <w:rsid w:val="00776EBC"/>
    <w:rsid w:val="00781B8F"/>
    <w:rsid w:val="00794C7C"/>
    <w:rsid w:val="007A02E3"/>
    <w:rsid w:val="007A6156"/>
    <w:rsid w:val="007B3DC7"/>
    <w:rsid w:val="007C29DB"/>
    <w:rsid w:val="007C607C"/>
    <w:rsid w:val="007F0064"/>
    <w:rsid w:val="008002EE"/>
    <w:rsid w:val="008326E0"/>
    <w:rsid w:val="00833739"/>
    <w:rsid w:val="00834C0E"/>
    <w:rsid w:val="00846E58"/>
    <w:rsid w:val="0085252A"/>
    <w:rsid w:val="00860834"/>
    <w:rsid w:val="008669CA"/>
    <w:rsid w:val="008864BC"/>
    <w:rsid w:val="008A1D4C"/>
    <w:rsid w:val="008C6351"/>
    <w:rsid w:val="008E1325"/>
    <w:rsid w:val="008F5D48"/>
    <w:rsid w:val="00900318"/>
    <w:rsid w:val="00900397"/>
    <w:rsid w:val="00912EF1"/>
    <w:rsid w:val="009659C2"/>
    <w:rsid w:val="00974A3D"/>
    <w:rsid w:val="0098536E"/>
    <w:rsid w:val="00990C9C"/>
    <w:rsid w:val="00991D98"/>
    <w:rsid w:val="009A2055"/>
    <w:rsid w:val="009A24FC"/>
    <w:rsid w:val="009A6F73"/>
    <w:rsid w:val="009C5876"/>
    <w:rsid w:val="009E20A6"/>
    <w:rsid w:val="009F2807"/>
    <w:rsid w:val="00A025B1"/>
    <w:rsid w:val="00A101C0"/>
    <w:rsid w:val="00A1105D"/>
    <w:rsid w:val="00A15DAE"/>
    <w:rsid w:val="00A209A4"/>
    <w:rsid w:val="00A26885"/>
    <w:rsid w:val="00A310D8"/>
    <w:rsid w:val="00A350FB"/>
    <w:rsid w:val="00A36F6D"/>
    <w:rsid w:val="00A370FA"/>
    <w:rsid w:val="00A50B94"/>
    <w:rsid w:val="00A662E2"/>
    <w:rsid w:val="00A670D6"/>
    <w:rsid w:val="00A81E86"/>
    <w:rsid w:val="00A940A7"/>
    <w:rsid w:val="00AB0A4A"/>
    <w:rsid w:val="00AB7E41"/>
    <w:rsid w:val="00AE160E"/>
    <w:rsid w:val="00AE4A9C"/>
    <w:rsid w:val="00AF544A"/>
    <w:rsid w:val="00B01498"/>
    <w:rsid w:val="00B0193E"/>
    <w:rsid w:val="00B36710"/>
    <w:rsid w:val="00B42EB7"/>
    <w:rsid w:val="00B57D53"/>
    <w:rsid w:val="00B7045F"/>
    <w:rsid w:val="00B70DA3"/>
    <w:rsid w:val="00B72F9F"/>
    <w:rsid w:val="00B777EC"/>
    <w:rsid w:val="00B82F84"/>
    <w:rsid w:val="00B841F8"/>
    <w:rsid w:val="00BC55E1"/>
    <w:rsid w:val="00BD14DA"/>
    <w:rsid w:val="00BD3CCB"/>
    <w:rsid w:val="00BD4282"/>
    <w:rsid w:val="00BE035F"/>
    <w:rsid w:val="00BF5FA7"/>
    <w:rsid w:val="00C11677"/>
    <w:rsid w:val="00C170E4"/>
    <w:rsid w:val="00C24450"/>
    <w:rsid w:val="00C562B2"/>
    <w:rsid w:val="00C742E1"/>
    <w:rsid w:val="00C904E3"/>
    <w:rsid w:val="00C905D6"/>
    <w:rsid w:val="00CA4941"/>
    <w:rsid w:val="00CB76EF"/>
    <w:rsid w:val="00CC4076"/>
    <w:rsid w:val="00CC4A95"/>
    <w:rsid w:val="00CD3AF7"/>
    <w:rsid w:val="00D476A3"/>
    <w:rsid w:val="00D65276"/>
    <w:rsid w:val="00D7298C"/>
    <w:rsid w:val="00D74DA9"/>
    <w:rsid w:val="00D85249"/>
    <w:rsid w:val="00D85E26"/>
    <w:rsid w:val="00D93EBC"/>
    <w:rsid w:val="00DB2EC4"/>
    <w:rsid w:val="00DD54EF"/>
    <w:rsid w:val="00DD565F"/>
    <w:rsid w:val="00DE1287"/>
    <w:rsid w:val="00E020D4"/>
    <w:rsid w:val="00E21195"/>
    <w:rsid w:val="00E37EFB"/>
    <w:rsid w:val="00E43AE5"/>
    <w:rsid w:val="00E700FA"/>
    <w:rsid w:val="00E81F12"/>
    <w:rsid w:val="00E95F88"/>
    <w:rsid w:val="00EA08E2"/>
    <w:rsid w:val="00EA3EE0"/>
    <w:rsid w:val="00ED78B0"/>
    <w:rsid w:val="00EF0457"/>
    <w:rsid w:val="00EF7230"/>
    <w:rsid w:val="00F036AC"/>
    <w:rsid w:val="00F0653D"/>
    <w:rsid w:val="00F2102D"/>
    <w:rsid w:val="00F25811"/>
    <w:rsid w:val="00F3701E"/>
    <w:rsid w:val="00F422C8"/>
    <w:rsid w:val="00F429B3"/>
    <w:rsid w:val="00F43B45"/>
    <w:rsid w:val="00F473BB"/>
    <w:rsid w:val="00F54387"/>
    <w:rsid w:val="00F55BDC"/>
    <w:rsid w:val="00F65336"/>
    <w:rsid w:val="00FC0D3F"/>
    <w:rsid w:val="00FC2F82"/>
    <w:rsid w:val="00FC6394"/>
    <w:rsid w:val="00FD4D70"/>
    <w:rsid w:val="00FE18F7"/>
    <w:rsid w:val="00FE3B9E"/>
    <w:rsid w:val="00FF592A"/>
    <w:rsid w:val="07311FDA"/>
    <w:rsid w:val="0C840CBC"/>
    <w:rsid w:val="0D48582B"/>
    <w:rsid w:val="100156E8"/>
    <w:rsid w:val="1068028A"/>
    <w:rsid w:val="141E47FC"/>
    <w:rsid w:val="15E52BB3"/>
    <w:rsid w:val="1685714D"/>
    <w:rsid w:val="180C6711"/>
    <w:rsid w:val="19393580"/>
    <w:rsid w:val="1D213925"/>
    <w:rsid w:val="1E5F6CB1"/>
    <w:rsid w:val="1F0D536F"/>
    <w:rsid w:val="201C3916"/>
    <w:rsid w:val="20ED3550"/>
    <w:rsid w:val="21B361A6"/>
    <w:rsid w:val="2317348D"/>
    <w:rsid w:val="23B274E4"/>
    <w:rsid w:val="270307D2"/>
    <w:rsid w:val="27484B62"/>
    <w:rsid w:val="2C662DC5"/>
    <w:rsid w:val="2DAF6903"/>
    <w:rsid w:val="31C33D33"/>
    <w:rsid w:val="32400948"/>
    <w:rsid w:val="32957121"/>
    <w:rsid w:val="334B460B"/>
    <w:rsid w:val="33663E08"/>
    <w:rsid w:val="34A609EE"/>
    <w:rsid w:val="379A4B21"/>
    <w:rsid w:val="3A5730AB"/>
    <w:rsid w:val="3C1C362D"/>
    <w:rsid w:val="3C6E1165"/>
    <w:rsid w:val="3CE17F54"/>
    <w:rsid w:val="3DFE65E9"/>
    <w:rsid w:val="3E2E60DA"/>
    <w:rsid w:val="3E8679A8"/>
    <w:rsid w:val="3FC0397B"/>
    <w:rsid w:val="40C054C8"/>
    <w:rsid w:val="42B51347"/>
    <w:rsid w:val="43721DEA"/>
    <w:rsid w:val="439931EF"/>
    <w:rsid w:val="46446D73"/>
    <w:rsid w:val="46552E1A"/>
    <w:rsid w:val="47093C7B"/>
    <w:rsid w:val="472B1D83"/>
    <w:rsid w:val="477C6857"/>
    <w:rsid w:val="49613E6A"/>
    <w:rsid w:val="496A0071"/>
    <w:rsid w:val="4B552AA6"/>
    <w:rsid w:val="4E0802A1"/>
    <w:rsid w:val="4E832C5D"/>
    <w:rsid w:val="50CF1E51"/>
    <w:rsid w:val="54562148"/>
    <w:rsid w:val="55C7631C"/>
    <w:rsid w:val="593F2A6B"/>
    <w:rsid w:val="5A1E25D5"/>
    <w:rsid w:val="5FC7444B"/>
    <w:rsid w:val="61131C46"/>
    <w:rsid w:val="61662283"/>
    <w:rsid w:val="63FB526B"/>
    <w:rsid w:val="649E018F"/>
    <w:rsid w:val="658E0042"/>
    <w:rsid w:val="66B54552"/>
    <w:rsid w:val="69AA176F"/>
    <w:rsid w:val="6BC70246"/>
    <w:rsid w:val="6C004D68"/>
    <w:rsid w:val="6C6978A2"/>
    <w:rsid w:val="6CDA4608"/>
    <w:rsid w:val="6DC53D98"/>
    <w:rsid w:val="6DE06BD0"/>
    <w:rsid w:val="70ED62AF"/>
    <w:rsid w:val="70F91CB2"/>
    <w:rsid w:val="72081E4F"/>
    <w:rsid w:val="72916168"/>
    <w:rsid w:val="731F21FE"/>
    <w:rsid w:val="742042E4"/>
    <w:rsid w:val="7447481A"/>
    <w:rsid w:val="74A279FF"/>
    <w:rsid w:val="75656558"/>
    <w:rsid w:val="76225F59"/>
    <w:rsid w:val="77C169AE"/>
    <w:rsid w:val="78054D74"/>
    <w:rsid w:val="79DB5800"/>
    <w:rsid w:val="7B7D7929"/>
    <w:rsid w:val="7C9F3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17"/>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page number"/>
    <w:basedOn w:val="15"/>
    <w:qFormat/>
    <w:uiPriority w:val="0"/>
  </w:style>
  <w:style w:type="character" w:customStyle="1" w:styleId="17">
    <w:name w:val="纯文本 Char"/>
    <w:link w:val="8"/>
    <w:qFormat/>
    <w:uiPriority w:val="0"/>
    <w:rPr>
      <w:rFonts w:ascii="宋体" w:hAnsi="Courier New" w:eastAsia="宋体" w:cs="Courier New"/>
      <w:kern w:val="2"/>
      <w:sz w:val="21"/>
      <w:szCs w:val="21"/>
      <w:lang w:val="en-US" w:eastAsia="zh-CN" w:bidi="ar-SA"/>
    </w:rPr>
  </w:style>
  <w:style w:type="character" w:customStyle="1" w:styleId="18">
    <w:name w:val="Plain Text Char"/>
    <w:basedOn w:val="15"/>
    <w:semiHidden/>
    <w:qFormat/>
    <w:locked/>
    <w:uiPriority w:val="0"/>
    <w:rPr>
      <w:rFonts w:ascii="宋体" w:hAnsi="Courier New" w:cs="宋体"/>
      <w:sz w:val="21"/>
      <w:szCs w:val="21"/>
    </w:rPr>
  </w:style>
  <w:style w:type="paragraph" w:customStyle="1" w:styleId="19">
    <w:name w:val="Char"/>
    <w:basedOn w:val="1"/>
    <w:qFormat/>
    <w:uiPriority w:val="0"/>
    <w:rPr>
      <w:rFonts w:ascii="Tahoma" w:hAnsi="Tahoma"/>
      <w:sz w:val="24"/>
      <w:szCs w:val="20"/>
    </w:rPr>
  </w:style>
  <w:style w:type="paragraph" w:customStyle="1" w:styleId="2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普通(网站)1"/>
    <w:basedOn w:val="1"/>
    <w:qFormat/>
    <w:uiPriority w:val="0"/>
    <w:pPr>
      <w:widowControl/>
      <w:jc w:val="left"/>
    </w:pPr>
    <w:rPr>
      <w:rFonts w:ascii="宋体" w:hAnsi="宋体" w:cs="宋体"/>
      <w:kern w:val="0"/>
      <w:sz w:val="24"/>
    </w:rPr>
  </w:style>
  <w:style w:type="paragraph" w:customStyle="1" w:styleId="22">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23">
    <w:name w:val="列出段落1"/>
    <w:basedOn w:val="1"/>
    <w:qFormat/>
    <w:uiPriority w:val="0"/>
    <w:pPr>
      <w:ind w:firstLine="200" w:firstLineChars="200"/>
    </w:pPr>
    <w:rPr>
      <w:rFonts w:ascii="Calibri" w:hAnsi="Calibri"/>
    </w:rPr>
  </w:style>
  <w:style w:type="character" w:customStyle="1" w:styleId="24">
    <w:name w:val="页眉 Char"/>
    <w:basedOn w:val="15"/>
    <w:link w:val="12"/>
    <w:qFormat/>
    <w:uiPriority w:val="99"/>
    <w:rPr>
      <w:kern w:val="2"/>
      <w:sz w:val="18"/>
      <w:szCs w:val="18"/>
    </w:rPr>
  </w:style>
  <w:style w:type="character" w:customStyle="1" w:styleId="25">
    <w:name w:val="页脚 Char"/>
    <w:basedOn w:val="15"/>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璧山东丰电脑</Company>
  <Pages>9</Pages>
  <Words>669</Words>
  <Characters>3819</Characters>
  <Lines>31</Lines>
  <Paragraphs>8</Paragraphs>
  <TotalTime>0</TotalTime>
  <ScaleCrop>false</ScaleCrop>
  <LinksUpToDate>false</LinksUpToDate>
  <CharactersWithSpaces>4480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2018-10-29T06:56:00Z</dcterms:created>
  <dc:creator>方正科技</dc:creator>
  <cp:lastModifiedBy>人生路1421761465</cp:lastModifiedBy>
  <cp:lastPrinted>2023-05-04T02:34:00Z</cp:lastPrinted>
  <dcterms:modified xsi:type="dcterms:W3CDTF">2023-08-03T07:56:34Z</dcterms:modified>
  <dc:title>工程名称：璧山县青杠杨柳西侧标准厂房土地整治工程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204597C3A7164109AEBEDC2491249CD8_12</vt:lpwstr>
  </property>
</Properties>
</file>