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566D" w:rsidRPr="008F7D2C" w:rsidRDefault="008F7D2C" w:rsidP="008F7D2C">
      <w:pPr>
        <w:autoSpaceDN w:val="0"/>
        <w:jc w:val="center"/>
        <w:textAlignment w:val="center"/>
        <w:rPr>
          <w:rFonts w:ascii="宋体" w:hAnsi="宋体" w:cs="宋体"/>
          <w:b/>
          <w:color w:val="000000" w:themeColor="text1"/>
        </w:rPr>
      </w:pPr>
      <w:r w:rsidRPr="008F7D2C">
        <w:rPr>
          <w:rFonts w:ascii="宋体" w:hAnsi="宋体" w:cs="宋体" w:hint="eastAsia"/>
          <w:b/>
          <w:color w:val="000000" w:themeColor="text1"/>
        </w:rPr>
        <w:t>璧泉街道华龙机电学院至林场森林防火道路安防设施安装工程</w:t>
      </w:r>
      <w:r>
        <w:rPr>
          <w:rFonts w:ascii="宋体" w:hAnsi="宋体" w:cs="宋体" w:hint="eastAsia"/>
          <w:b/>
          <w:color w:val="000000" w:themeColor="text1"/>
        </w:rPr>
        <w:t>预算表</w:t>
      </w:r>
      <w:bookmarkStart w:id="0" w:name="_GoBack"/>
      <w:bookmarkEnd w:id="0"/>
    </w:p>
    <w:tbl>
      <w:tblPr>
        <w:tblW w:w="9868" w:type="dxa"/>
        <w:tblInd w:w="-127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1296"/>
        <w:gridCol w:w="3524"/>
        <w:gridCol w:w="705"/>
        <w:gridCol w:w="795"/>
        <w:gridCol w:w="945"/>
        <w:gridCol w:w="1080"/>
        <w:gridCol w:w="900"/>
      </w:tblGrid>
      <w:tr w:rsidR="006A566D" w:rsidTr="008F7D2C">
        <w:trPr>
          <w:trHeight w:val="7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编号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项目名称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主要工作内容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单位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工程量（暂估）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最高限价单价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最高限价合价（元）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备注</w:t>
            </w:r>
          </w:p>
        </w:tc>
      </w:tr>
      <w:tr w:rsidR="006A566D" w:rsidTr="008F7D2C">
        <w:trPr>
          <w:trHeight w:val="4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波形梁钢护栏及配套材料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产品规格（国标C级，含配套产品）：</w:t>
            </w:r>
          </w:p>
          <w:p w:rsidR="006A566D" w:rsidRDefault="0010618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1.标准板型号为4320mm×310mm×85mm×2.5mm。</w:t>
            </w:r>
          </w:p>
          <w:p w:rsidR="006A566D" w:rsidRDefault="0010618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2.立柱为114mm×2100mm×4.5 mm，立柱间距4m，采用Q235冷弯型钢产品，热镀锌表面处理，配同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规格规格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端头、防阻块、防水帽、螺栓、垫片等。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157.13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66D" w:rsidRDefault="00106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15713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6A566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6A566D" w:rsidTr="008F7D2C">
        <w:trPr>
          <w:trHeight w:val="4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护栏端头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产品规格（含配套产品）：</w:t>
            </w:r>
          </w:p>
          <w:p w:rsidR="006A566D" w:rsidRDefault="0010618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1.采用圆头式端头，型号为国标D-I型，采用Q235冷弯型钢产品，热镀锌表面处理。具备防腐防锈性能。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个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960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6A566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6A566D" w:rsidTr="008F7D2C">
        <w:trPr>
          <w:trHeight w:val="4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示警桩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立柱为φ114×4钢管，总长100cm，其中路面以上桩身高80cm，路面以下深20cm，桩身粘贴黄黑相间Ⅳ类反光膜，立柱间距2m。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个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1150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207.54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238671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6A566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6A566D" w:rsidTr="008F7D2C">
        <w:trPr>
          <w:trHeight w:val="4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6A566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合计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6A566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6A566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6A566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6A566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66D" w:rsidRDefault="001061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255344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66D" w:rsidRDefault="006A566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6A566D" w:rsidTr="008F7D2C">
        <w:trPr>
          <w:trHeight w:val="770"/>
        </w:trPr>
        <w:tc>
          <w:tcPr>
            <w:tcW w:w="9868" w:type="dxa"/>
            <w:gridSpan w:val="8"/>
            <w:vAlign w:val="center"/>
          </w:tcPr>
          <w:p w:rsidR="006A566D" w:rsidRDefault="00106184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备注：1.以上单价为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全费用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综合单价（含安装、运输、税费等）；2.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以上为暂估量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，地点由业主指定，按照中标单价据实结算。</w:t>
            </w:r>
          </w:p>
        </w:tc>
      </w:tr>
    </w:tbl>
    <w:p w:rsidR="006A566D" w:rsidRDefault="006A566D">
      <w:pPr>
        <w:pStyle w:val="30"/>
        <w:spacing w:before="0" w:after="0" w:line="360" w:lineRule="auto"/>
        <w:rPr>
          <w:rFonts w:ascii="宋体" w:hAnsi="宋体" w:cs="宋体"/>
          <w:color w:val="000000" w:themeColor="text1"/>
          <w:szCs w:val="32"/>
        </w:rPr>
      </w:pPr>
    </w:p>
    <w:sectPr w:rsidR="006A566D" w:rsidSect="008F7D2C">
      <w:footerReference w:type="default" r:id="rId9"/>
      <w:pgSz w:w="11907" w:h="16840"/>
      <w:pgMar w:top="1134" w:right="1191" w:bottom="1134" w:left="1304" w:header="851" w:footer="992" w:gutter="0"/>
      <w:pgNumType w:fmt="numberInDash" w:start="1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E8" w:rsidRDefault="00076FE8">
      <w:r>
        <w:separator/>
      </w:r>
    </w:p>
  </w:endnote>
  <w:endnote w:type="continuationSeparator" w:id="0">
    <w:p w:rsidR="00076FE8" w:rsidRDefault="0007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6D" w:rsidRDefault="00106184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8297B" wp14:editId="4EAC34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A566D" w:rsidRDefault="00106184">
                          <w:pPr>
                            <w:pStyle w:val="af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F7D2C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15.5pt;height:10.8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" filled="f" stroked="f" strokeweight=".5pt">
              <v:textbox style="mso-fit-shape-to-text:t" inset="0,0,0,0">
                <w:txbxContent>
                  <w:p w:rsidR="006A566D" w:rsidRDefault="00106184">
                    <w:pPr>
                      <w:pStyle w:val="af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F7D2C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E8" w:rsidRDefault="00076FE8">
      <w:r>
        <w:separator/>
      </w:r>
    </w:p>
  </w:footnote>
  <w:footnote w:type="continuationSeparator" w:id="0">
    <w:p w:rsidR="00076FE8" w:rsidRDefault="0007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75683"/>
    <w:multiLevelType w:val="singleLevel"/>
    <w:tmpl w:val="9E8756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5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8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1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g4ZjE3ZDA4NDg2N2NjYTY0NGQ2ZjMyNjE3YjQifQ=="/>
  </w:docVars>
  <w:rsids>
    <w:rsidRoot w:val="00172A27"/>
    <w:rsid w:val="00001BE6"/>
    <w:rsid w:val="00006150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73EE1"/>
    <w:rsid w:val="00076FE8"/>
    <w:rsid w:val="000831AB"/>
    <w:rsid w:val="0008422C"/>
    <w:rsid w:val="00084C93"/>
    <w:rsid w:val="000B4CFC"/>
    <w:rsid w:val="000D5AC6"/>
    <w:rsid w:val="000E232C"/>
    <w:rsid w:val="000E3326"/>
    <w:rsid w:val="000F1833"/>
    <w:rsid w:val="00106184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82C02"/>
    <w:rsid w:val="00191E27"/>
    <w:rsid w:val="00192985"/>
    <w:rsid w:val="001A3E64"/>
    <w:rsid w:val="001B2C19"/>
    <w:rsid w:val="001C1BF3"/>
    <w:rsid w:val="001E44D9"/>
    <w:rsid w:val="001E73E2"/>
    <w:rsid w:val="001F74AE"/>
    <w:rsid w:val="002122FC"/>
    <w:rsid w:val="0021327B"/>
    <w:rsid w:val="0021595A"/>
    <w:rsid w:val="00222341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378BF"/>
    <w:rsid w:val="003453EB"/>
    <w:rsid w:val="003609C0"/>
    <w:rsid w:val="00365C7F"/>
    <w:rsid w:val="00375908"/>
    <w:rsid w:val="00382DE2"/>
    <w:rsid w:val="003876E3"/>
    <w:rsid w:val="003878EB"/>
    <w:rsid w:val="003A0967"/>
    <w:rsid w:val="003B48D3"/>
    <w:rsid w:val="003D2919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4174"/>
    <w:rsid w:val="00444807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A3692"/>
    <w:rsid w:val="005B0A8D"/>
    <w:rsid w:val="005C2802"/>
    <w:rsid w:val="005C530A"/>
    <w:rsid w:val="005C7A84"/>
    <w:rsid w:val="005F22A3"/>
    <w:rsid w:val="005F4E1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760CC"/>
    <w:rsid w:val="006802F3"/>
    <w:rsid w:val="00684D9B"/>
    <w:rsid w:val="006A2801"/>
    <w:rsid w:val="006A3401"/>
    <w:rsid w:val="006A566D"/>
    <w:rsid w:val="006C279F"/>
    <w:rsid w:val="006C353F"/>
    <w:rsid w:val="006C7CD3"/>
    <w:rsid w:val="006F70D8"/>
    <w:rsid w:val="00723A8A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8F7D2C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44AE"/>
    <w:rsid w:val="009B5C25"/>
    <w:rsid w:val="009C25EB"/>
    <w:rsid w:val="009C273F"/>
    <w:rsid w:val="009E4DB9"/>
    <w:rsid w:val="009E62CD"/>
    <w:rsid w:val="00A06259"/>
    <w:rsid w:val="00A13D05"/>
    <w:rsid w:val="00A216B3"/>
    <w:rsid w:val="00A3078D"/>
    <w:rsid w:val="00A56F1E"/>
    <w:rsid w:val="00A614CD"/>
    <w:rsid w:val="00A66934"/>
    <w:rsid w:val="00A8591D"/>
    <w:rsid w:val="00A9133B"/>
    <w:rsid w:val="00AB1BD2"/>
    <w:rsid w:val="00AC755D"/>
    <w:rsid w:val="00AF3E34"/>
    <w:rsid w:val="00AF70BC"/>
    <w:rsid w:val="00B000A7"/>
    <w:rsid w:val="00B01F29"/>
    <w:rsid w:val="00B079B4"/>
    <w:rsid w:val="00B1660B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24D3"/>
    <w:rsid w:val="00C0607C"/>
    <w:rsid w:val="00C14479"/>
    <w:rsid w:val="00C34570"/>
    <w:rsid w:val="00C42980"/>
    <w:rsid w:val="00C678EB"/>
    <w:rsid w:val="00C83661"/>
    <w:rsid w:val="00C909A2"/>
    <w:rsid w:val="00C95922"/>
    <w:rsid w:val="00CA3C36"/>
    <w:rsid w:val="00CB395B"/>
    <w:rsid w:val="00CC15A7"/>
    <w:rsid w:val="00CC2E2C"/>
    <w:rsid w:val="00CC4F85"/>
    <w:rsid w:val="00CD3B75"/>
    <w:rsid w:val="00CD410E"/>
    <w:rsid w:val="00CD444E"/>
    <w:rsid w:val="00CF4EB8"/>
    <w:rsid w:val="00D10115"/>
    <w:rsid w:val="00D21D58"/>
    <w:rsid w:val="00D226A5"/>
    <w:rsid w:val="00D2377C"/>
    <w:rsid w:val="00D40159"/>
    <w:rsid w:val="00D62152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2133E97"/>
    <w:rsid w:val="057C25EB"/>
    <w:rsid w:val="07610150"/>
    <w:rsid w:val="08ED3546"/>
    <w:rsid w:val="0B8C4E99"/>
    <w:rsid w:val="0BAA1613"/>
    <w:rsid w:val="0C6F61CA"/>
    <w:rsid w:val="0CA668FE"/>
    <w:rsid w:val="0EFE3F6B"/>
    <w:rsid w:val="101E0686"/>
    <w:rsid w:val="102D235B"/>
    <w:rsid w:val="18D17FA2"/>
    <w:rsid w:val="1C0E01AF"/>
    <w:rsid w:val="2258645D"/>
    <w:rsid w:val="27286E69"/>
    <w:rsid w:val="29C82CB5"/>
    <w:rsid w:val="2A9A00C1"/>
    <w:rsid w:val="2DB310F8"/>
    <w:rsid w:val="31D874D8"/>
    <w:rsid w:val="346D319B"/>
    <w:rsid w:val="34CC3626"/>
    <w:rsid w:val="39D961DF"/>
    <w:rsid w:val="3EDB7D99"/>
    <w:rsid w:val="3FCD46EF"/>
    <w:rsid w:val="411B1F4A"/>
    <w:rsid w:val="43260821"/>
    <w:rsid w:val="45FB04BF"/>
    <w:rsid w:val="4BC9209C"/>
    <w:rsid w:val="4DFE33CF"/>
    <w:rsid w:val="4E99569F"/>
    <w:rsid w:val="583066AD"/>
    <w:rsid w:val="5A9515D1"/>
    <w:rsid w:val="5B8C0E98"/>
    <w:rsid w:val="5B9C33A6"/>
    <w:rsid w:val="5BFDB513"/>
    <w:rsid w:val="611A74CD"/>
    <w:rsid w:val="633211DE"/>
    <w:rsid w:val="639635F7"/>
    <w:rsid w:val="65F91B55"/>
    <w:rsid w:val="67B15328"/>
    <w:rsid w:val="71287CA7"/>
    <w:rsid w:val="7183443D"/>
    <w:rsid w:val="727E6F0A"/>
    <w:rsid w:val="751E519F"/>
    <w:rsid w:val="76DB3120"/>
    <w:rsid w:val="76F12A1A"/>
    <w:rsid w:val="780B2412"/>
    <w:rsid w:val="7927265A"/>
    <w:rsid w:val="7B214D90"/>
    <w:rsid w:val="7DAB6BB7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qFormat/>
    <w:pPr>
      <w:shd w:val="clear" w:color="auto" w:fill="000080"/>
    </w:pPr>
  </w:style>
  <w:style w:type="paragraph" w:styleId="aa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Char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Char0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e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">
    <w:name w:val="Plain Text"/>
    <w:basedOn w:val="a3"/>
    <w:link w:val="Char1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0">
    <w:name w:val="Date"/>
    <w:basedOn w:val="a3"/>
    <w:next w:val="a3"/>
    <w:link w:val="Char2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1">
    <w:name w:val="Balloon Text"/>
    <w:basedOn w:val="a3"/>
    <w:qFormat/>
    <w:rPr>
      <w:sz w:val="18"/>
    </w:rPr>
  </w:style>
  <w:style w:type="paragraph" w:styleId="af2">
    <w:name w:val="footer"/>
    <w:basedOn w:val="a3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3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4">
    <w:name w:val="footnote text"/>
    <w:basedOn w:val="a3"/>
    <w:link w:val="Char5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5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6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7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6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7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8">
    <w:name w:val="annotation subject"/>
    <w:basedOn w:val="ab"/>
    <w:next w:val="ab"/>
    <w:link w:val="Char6"/>
    <w:qFormat/>
    <w:pPr>
      <w:adjustRightInd/>
      <w:spacing w:line="240" w:lineRule="auto"/>
      <w:textAlignment w:val="auto"/>
    </w:pPr>
  </w:style>
  <w:style w:type="paragraph" w:styleId="af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Char1"/>
    <w:qFormat/>
    <w:pPr>
      <w:spacing w:after="120" w:line="240" w:lineRule="auto"/>
      <w:ind w:leftChars="200" w:left="420" w:firstLineChars="200" w:firstLine="420"/>
    </w:pPr>
  </w:style>
  <w:style w:type="table" w:styleId="afa">
    <w:name w:val="Table Grid"/>
    <w:basedOn w:val="a5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Pr>
      <w:b/>
    </w:rPr>
  </w:style>
  <w:style w:type="character" w:styleId="afc">
    <w:name w:val="page number"/>
    <w:basedOn w:val="a4"/>
    <w:qFormat/>
  </w:style>
  <w:style w:type="character" w:styleId="afd">
    <w:name w:val="FollowedHyperlink"/>
    <w:qFormat/>
    <w:rPr>
      <w:color w:val="333333"/>
      <w:u w:val="none"/>
    </w:rPr>
  </w:style>
  <w:style w:type="character" w:styleId="afe">
    <w:name w:val="Emphasis"/>
    <w:qFormat/>
    <w:rPr>
      <w:i/>
    </w:rPr>
  </w:style>
  <w:style w:type="character" w:styleId="aff">
    <w:name w:val="Hyperlink"/>
    <w:uiPriority w:val="99"/>
    <w:qFormat/>
    <w:rPr>
      <w:color w:val="333333"/>
      <w:u w:val="none"/>
    </w:rPr>
  </w:style>
  <w:style w:type="character" w:styleId="aff0">
    <w:name w:val="annotation reference"/>
    <w:qFormat/>
    <w:rPr>
      <w:sz w:val="21"/>
      <w:szCs w:val="21"/>
    </w:rPr>
  </w:style>
  <w:style w:type="character" w:styleId="aff1">
    <w:name w:val="footnote reference"/>
    <w:qFormat/>
    <w:rPr>
      <w:position w:val="6"/>
      <w:sz w:val="14"/>
      <w:vertAlign w:val="superscript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5">
    <w:name w:val="脚注文本 Char"/>
    <w:link w:val="af4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6">
    <w:name w:val="批注主题 Char"/>
    <w:basedOn w:val="Char"/>
    <w:link w:val="af8"/>
    <w:qFormat/>
    <w:rPr>
      <w:sz w:val="24"/>
    </w:rPr>
  </w:style>
  <w:style w:type="character" w:customStyle="1" w:styleId="Char">
    <w:name w:val="批注文字 Char"/>
    <w:link w:val="ab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0"/>
    <w:link w:val="29"/>
    <w:qFormat/>
    <w:rPr>
      <w:kern w:val="2"/>
      <w:sz w:val="44"/>
    </w:rPr>
  </w:style>
  <w:style w:type="character" w:customStyle="1" w:styleId="Char0">
    <w:name w:val="正文文本缩进 Char"/>
    <w:link w:val="ad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3">
    <w:name w:val="页脚 Char"/>
    <w:link w:val="af2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1">
    <w:name w:val="纯文本 Char"/>
    <w:link w:val="af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2">
    <w:name w:val="日期 Char"/>
    <w:link w:val="af0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4">
    <w:name w:val="页眉 Char"/>
    <w:link w:val="af3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9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7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7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d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c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8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c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9"/>
      </w:numPr>
      <w:tabs>
        <w:tab w:val="left" w:pos="709"/>
      </w:tabs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c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9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9"/>
    <w:qFormat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qFormat/>
    <w:pPr>
      <w:shd w:val="clear" w:color="auto" w:fill="000080"/>
    </w:pPr>
  </w:style>
  <w:style w:type="paragraph" w:styleId="aa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Char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Char0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e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">
    <w:name w:val="Plain Text"/>
    <w:basedOn w:val="a3"/>
    <w:link w:val="Char1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0">
    <w:name w:val="Date"/>
    <w:basedOn w:val="a3"/>
    <w:next w:val="a3"/>
    <w:link w:val="Char2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1">
    <w:name w:val="Balloon Text"/>
    <w:basedOn w:val="a3"/>
    <w:qFormat/>
    <w:rPr>
      <w:sz w:val="18"/>
    </w:rPr>
  </w:style>
  <w:style w:type="paragraph" w:styleId="af2">
    <w:name w:val="footer"/>
    <w:basedOn w:val="a3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3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4">
    <w:name w:val="footnote text"/>
    <w:basedOn w:val="a3"/>
    <w:link w:val="Char5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5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6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7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6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7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8">
    <w:name w:val="annotation subject"/>
    <w:basedOn w:val="ab"/>
    <w:next w:val="ab"/>
    <w:link w:val="Char6"/>
    <w:qFormat/>
    <w:pPr>
      <w:adjustRightInd/>
      <w:spacing w:line="240" w:lineRule="auto"/>
      <w:textAlignment w:val="auto"/>
    </w:pPr>
  </w:style>
  <w:style w:type="paragraph" w:styleId="af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Char1"/>
    <w:qFormat/>
    <w:pPr>
      <w:spacing w:after="120" w:line="240" w:lineRule="auto"/>
      <w:ind w:leftChars="200" w:left="420" w:firstLineChars="200" w:firstLine="420"/>
    </w:pPr>
  </w:style>
  <w:style w:type="table" w:styleId="afa">
    <w:name w:val="Table Grid"/>
    <w:basedOn w:val="a5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Pr>
      <w:b/>
    </w:rPr>
  </w:style>
  <w:style w:type="character" w:styleId="afc">
    <w:name w:val="page number"/>
    <w:basedOn w:val="a4"/>
    <w:qFormat/>
  </w:style>
  <w:style w:type="character" w:styleId="afd">
    <w:name w:val="FollowedHyperlink"/>
    <w:qFormat/>
    <w:rPr>
      <w:color w:val="333333"/>
      <w:u w:val="none"/>
    </w:rPr>
  </w:style>
  <w:style w:type="character" w:styleId="afe">
    <w:name w:val="Emphasis"/>
    <w:qFormat/>
    <w:rPr>
      <w:i/>
    </w:rPr>
  </w:style>
  <w:style w:type="character" w:styleId="aff">
    <w:name w:val="Hyperlink"/>
    <w:uiPriority w:val="99"/>
    <w:qFormat/>
    <w:rPr>
      <w:color w:val="333333"/>
      <w:u w:val="none"/>
    </w:rPr>
  </w:style>
  <w:style w:type="character" w:styleId="aff0">
    <w:name w:val="annotation reference"/>
    <w:qFormat/>
    <w:rPr>
      <w:sz w:val="21"/>
      <w:szCs w:val="21"/>
    </w:rPr>
  </w:style>
  <w:style w:type="character" w:styleId="aff1">
    <w:name w:val="footnote reference"/>
    <w:qFormat/>
    <w:rPr>
      <w:position w:val="6"/>
      <w:sz w:val="14"/>
      <w:vertAlign w:val="superscript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5">
    <w:name w:val="脚注文本 Char"/>
    <w:link w:val="af4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6">
    <w:name w:val="批注主题 Char"/>
    <w:basedOn w:val="Char"/>
    <w:link w:val="af8"/>
    <w:qFormat/>
    <w:rPr>
      <w:sz w:val="24"/>
    </w:rPr>
  </w:style>
  <w:style w:type="character" w:customStyle="1" w:styleId="Char">
    <w:name w:val="批注文字 Char"/>
    <w:link w:val="ab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0"/>
    <w:link w:val="29"/>
    <w:qFormat/>
    <w:rPr>
      <w:kern w:val="2"/>
      <w:sz w:val="44"/>
    </w:rPr>
  </w:style>
  <w:style w:type="character" w:customStyle="1" w:styleId="Char0">
    <w:name w:val="正文文本缩进 Char"/>
    <w:link w:val="ad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3">
    <w:name w:val="页脚 Char"/>
    <w:link w:val="af2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1">
    <w:name w:val="纯文本 Char"/>
    <w:link w:val="af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2">
    <w:name w:val="日期 Char"/>
    <w:link w:val="af0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4">
    <w:name w:val="页眉 Char"/>
    <w:link w:val="af3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9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7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7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d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c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8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c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9"/>
      </w:numPr>
      <w:tabs>
        <w:tab w:val="left" w:pos="709"/>
      </w:tabs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c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9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9"/>
    <w:qFormat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426</Characters>
  <Application>Microsoft Office Word</Application>
  <DocSecurity>0</DocSecurity>
  <Lines>3</Lines>
  <Paragraphs>1</Paragraphs>
  <ScaleCrop>false</ScaleCrop>
  <Manager>罗成</Manager>
  <Company>重庆市政府采购中心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PC</cp:lastModifiedBy>
  <cp:revision>11</cp:revision>
  <cp:lastPrinted>2018-08-06T16:28:00Z</cp:lastPrinted>
  <dcterms:created xsi:type="dcterms:W3CDTF">2023-02-28T03:14:00Z</dcterms:created>
  <dcterms:modified xsi:type="dcterms:W3CDTF">2023-08-09T07:06:00Z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FB09F8877779490BB36E69988DE26219_13</vt:lpwstr>
  </property>
</Properties>
</file>