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7665">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4356444F">
      <w:pPr>
        <w:autoSpaceDE w:val="0"/>
        <w:autoSpaceDN w:val="0"/>
        <w:adjustRightInd w:val="0"/>
        <w:snapToGrid w:val="0"/>
        <w:spacing w:line="360" w:lineRule="auto"/>
        <w:jc w:val="left"/>
        <w:rPr>
          <w:rFonts w:ascii="宋体" w:hAnsi="宋体"/>
          <w:color w:val="auto"/>
          <w:kern w:val="0"/>
          <w:sz w:val="16"/>
          <w:szCs w:val="16"/>
          <w:highlight w:val="none"/>
        </w:rPr>
      </w:pPr>
    </w:p>
    <w:p w14:paraId="7CDAF03F">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3C57E487">
      <w:pPr>
        <w:autoSpaceDE w:val="0"/>
        <w:autoSpaceDN w:val="0"/>
        <w:adjustRightInd w:val="0"/>
        <w:snapToGrid w:val="0"/>
        <w:spacing w:line="360" w:lineRule="auto"/>
        <w:jc w:val="left"/>
        <w:rPr>
          <w:rFonts w:ascii="宋体" w:hAnsi="宋体"/>
          <w:b/>
          <w:color w:val="auto"/>
          <w:kern w:val="0"/>
          <w:sz w:val="20"/>
          <w:szCs w:val="20"/>
          <w:highlight w:val="none"/>
        </w:rPr>
      </w:pPr>
    </w:p>
    <w:p w14:paraId="5D998DD2">
      <w:pPr>
        <w:autoSpaceDE w:val="0"/>
        <w:autoSpaceDN w:val="0"/>
        <w:adjustRightInd w:val="0"/>
        <w:snapToGrid w:val="0"/>
        <w:spacing w:line="360" w:lineRule="auto"/>
        <w:jc w:val="left"/>
        <w:rPr>
          <w:rFonts w:ascii="宋体" w:hAnsi="宋体"/>
          <w:b/>
          <w:color w:val="auto"/>
          <w:kern w:val="0"/>
          <w:sz w:val="20"/>
          <w:szCs w:val="20"/>
          <w:highlight w:val="none"/>
        </w:rPr>
      </w:pPr>
    </w:p>
    <w:p w14:paraId="2FE7FAF2">
      <w:pPr>
        <w:autoSpaceDE w:val="0"/>
        <w:autoSpaceDN w:val="0"/>
        <w:adjustRightInd w:val="0"/>
        <w:snapToGrid w:val="0"/>
        <w:spacing w:line="360" w:lineRule="auto"/>
        <w:jc w:val="left"/>
        <w:rPr>
          <w:rFonts w:ascii="宋体" w:hAnsi="宋体"/>
          <w:b/>
          <w:color w:val="auto"/>
          <w:kern w:val="0"/>
          <w:sz w:val="20"/>
          <w:szCs w:val="20"/>
          <w:highlight w:val="none"/>
        </w:rPr>
      </w:pPr>
    </w:p>
    <w:p w14:paraId="57A2CE28">
      <w:pPr>
        <w:autoSpaceDE w:val="0"/>
        <w:autoSpaceDN w:val="0"/>
        <w:adjustRightInd w:val="0"/>
        <w:snapToGrid w:val="0"/>
        <w:spacing w:line="360" w:lineRule="auto"/>
        <w:jc w:val="left"/>
        <w:rPr>
          <w:rFonts w:ascii="宋体" w:hAnsi="宋体"/>
          <w:b/>
          <w:color w:val="auto"/>
          <w:kern w:val="0"/>
          <w:sz w:val="20"/>
          <w:szCs w:val="20"/>
          <w:highlight w:val="none"/>
        </w:rPr>
      </w:pPr>
    </w:p>
    <w:p w14:paraId="2D6BAF36">
      <w:pPr>
        <w:autoSpaceDE w:val="0"/>
        <w:autoSpaceDN w:val="0"/>
        <w:adjustRightInd w:val="0"/>
        <w:snapToGrid w:val="0"/>
        <w:spacing w:line="360" w:lineRule="auto"/>
        <w:jc w:val="left"/>
        <w:rPr>
          <w:rFonts w:ascii="宋体" w:hAnsi="宋体"/>
          <w:b/>
          <w:color w:val="auto"/>
          <w:kern w:val="0"/>
          <w:sz w:val="20"/>
          <w:szCs w:val="20"/>
          <w:highlight w:val="none"/>
        </w:rPr>
      </w:pPr>
    </w:p>
    <w:p w14:paraId="66EB20F2">
      <w:pPr>
        <w:autoSpaceDE w:val="0"/>
        <w:autoSpaceDN w:val="0"/>
        <w:adjustRightInd w:val="0"/>
        <w:snapToGrid w:val="0"/>
        <w:spacing w:line="360" w:lineRule="auto"/>
        <w:jc w:val="left"/>
        <w:rPr>
          <w:rFonts w:ascii="宋体" w:hAnsi="宋体"/>
          <w:b/>
          <w:color w:val="auto"/>
          <w:kern w:val="0"/>
          <w:sz w:val="20"/>
          <w:szCs w:val="20"/>
          <w:highlight w:val="none"/>
        </w:rPr>
      </w:pPr>
    </w:p>
    <w:p w14:paraId="28C58B98">
      <w:pPr>
        <w:autoSpaceDE w:val="0"/>
        <w:autoSpaceDN w:val="0"/>
        <w:adjustRightInd w:val="0"/>
        <w:snapToGrid w:val="0"/>
        <w:spacing w:line="360" w:lineRule="auto"/>
        <w:jc w:val="left"/>
        <w:rPr>
          <w:rFonts w:ascii="宋体" w:hAnsi="宋体"/>
          <w:b/>
          <w:color w:val="auto"/>
          <w:kern w:val="0"/>
          <w:sz w:val="20"/>
          <w:szCs w:val="20"/>
          <w:highlight w:val="none"/>
        </w:rPr>
      </w:pPr>
    </w:p>
    <w:p w14:paraId="33DCB077">
      <w:pPr>
        <w:autoSpaceDE w:val="0"/>
        <w:autoSpaceDN w:val="0"/>
        <w:adjustRightInd w:val="0"/>
        <w:snapToGrid w:val="0"/>
        <w:spacing w:line="360" w:lineRule="auto"/>
        <w:jc w:val="left"/>
        <w:rPr>
          <w:rFonts w:ascii="宋体" w:hAnsi="宋体"/>
          <w:b/>
          <w:color w:val="auto"/>
          <w:kern w:val="0"/>
          <w:sz w:val="20"/>
          <w:szCs w:val="20"/>
          <w:highlight w:val="none"/>
        </w:rPr>
      </w:pPr>
    </w:p>
    <w:p w14:paraId="4F19334B">
      <w:pPr>
        <w:autoSpaceDE w:val="0"/>
        <w:autoSpaceDN w:val="0"/>
        <w:adjustRightInd w:val="0"/>
        <w:snapToGrid w:val="0"/>
        <w:spacing w:line="360" w:lineRule="auto"/>
        <w:jc w:val="left"/>
        <w:rPr>
          <w:rFonts w:ascii="宋体" w:hAnsi="宋体"/>
          <w:b/>
          <w:color w:val="auto"/>
          <w:kern w:val="0"/>
          <w:sz w:val="20"/>
          <w:szCs w:val="20"/>
          <w:highlight w:val="none"/>
        </w:rPr>
      </w:pPr>
    </w:p>
    <w:p w14:paraId="4B9234D4">
      <w:pPr>
        <w:autoSpaceDE w:val="0"/>
        <w:autoSpaceDN w:val="0"/>
        <w:adjustRightInd w:val="0"/>
        <w:snapToGrid w:val="0"/>
        <w:spacing w:line="360" w:lineRule="auto"/>
        <w:jc w:val="left"/>
        <w:rPr>
          <w:rFonts w:ascii="宋体" w:hAnsi="宋体"/>
          <w:b/>
          <w:color w:val="auto"/>
          <w:kern w:val="0"/>
          <w:sz w:val="20"/>
          <w:szCs w:val="20"/>
          <w:highlight w:val="none"/>
        </w:rPr>
      </w:pPr>
    </w:p>
    <w:p w14:paraId="0C982900">
      <w:pPr>
        <w:autoSpaceDE w:val="0"/>
        <w:autoSpaceDN w:val="0"/>
        <w:adjustRightInd w:val="0"/>
        <w:snapToGrid w:val="0"/>
        <w:spacing w:line="360" w:lineRule="auto"/>
        <w:jc w:val="left"/>
        <w:rPr>
          <w:rFonts w:ascii="宋体" w:hAnsi="宋体"/>
          <w:b/>
          <w:color w:val="auto"/>
          <w:kern w:val="0"/>
          <w:sz w:val="20"/>
          <w:szCs w:val="20"/>
          <w:highlight w:val="none"/>
        </w:rPr>
      </w:pPr>
    </w:p>
    <w:p w14:paraId="6A60B502">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bookmarkStart w:id="0" w:name="_Toc27215"/>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bookmarkEnd w:id="0"/>
    </w:p>
    <w:p w14:paraId="026686DA">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bookmarkStart w:id="1" w:name="_Toc1642"/>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bookmarkEnd w:id="1"/>
    </w:p>
    <w:p w14:paraId="331A12AC">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Start w:id="2" w:name="_Toc287607866"/>
      <w:bookmarkStart w:id="3" w:name="_Toc287620813"/>
      <w:bookmarkStart w:id="4" w:name="_Toc430530529"/>
      <w:bookmarkStart w:id="5" w:name="_Toc277082642"/>
      <w:bookmarkStart w:id="6" w:name="_Toc224103494"/>
    </w:p>
    <w:bookmarkEnd w:id="2"/>
    <w:bookmarkEnd w:id="3"/>
    <w:bookmarkEnd w:id="4"/>
    <w:bookmarkEnd w:id="5"/>
    <w:bookmarkEnd w:id="6"/>
    <w:p w14:paraId="56E39051">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bookmarkStart w:id="7" w:name="_Toc277082643"/>
      <w:bookmarkStart w:id="8" w:name="_Toc536800772"/>
      <w:bookmarkStart w:id="9" w:name="_Toc534185831"/>
      <w:bookmarkStart w:id="10" w:name="_Toc287620814"/>
      <w:bookmarkStart w:id="11" w:name="_Toc224103495"/>
      <w:bookmarkStart w:id="12" w:name="_Toc287607867"/>
      <w:bookmarkStart w:id="13" w:name="_Toc430530530"/>
      <w:bookmarkStart w:id="14" w:name="_Toc509218854"/>
      <w:bookmarkStart w:id="15" w:name="_Toc19701"/>
      <w:r>
        <w:rPr>
          <w:rFonts w:hint="eastAsia" w:ascii="宋体" w:hAnsi="宋体" w:cs="宋体"/>
          <w:b w:val="0"/>
          <w:bCs w:val="0"/>
          <w:color w:val="auto"/>
          <w:highlight w:val="none"/>
        </w:rPr>
        <w:t>（一）投标函</w:t>
      </w:r>
      <w:bookmarkEnd w:id="7"/>
      <w:bookmarkEnd w:id="8"/>
      <w:bookmarkEnd w:id="9"/>
      <w:bookmarkEnd w:id="10"/>
      <w:bookmarkEnd w:id="11"/>
      <w:bookmarkEnd w:id="12"/>
      <w:bookmarkEnd w:id="13"/>
      <w:bookmarkEnd w:id="14"/>
      <w:bookmarkEnd w:id="15"/>
    </w:p>
    <w:p w14:paraId="5403F0E3">
      <w:pPr>
        <w:keepNext w:val="0"/>
        <w:keepLines w:val="0"/>
        <w:pageBreakBefore w:val="0"/>
        <w:widowControl w:val="0"/>
        <w:tabs>
          <w:tab w:val="left" w:pos="2640"/>
        </w:tabs>
        <w:kinsoku/>
        <w:wordWrap/>
        <w:overflowPunct/>
        <w:topLinePunct w:val="0"/>
        <w:autoSpaceDE w:val="0"/>
        <w:autoSpaceDN w:val="0"/>
        <w:bidi w:val="0"/>
        <w:adjustRightInd w:val="0"/>
        <w:snapToGrid/>
        <w:spacing w:line="380" w:lineRule="exact"/>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lang w:eastAsia="zh-CN"/>
        </w:rPr>
        <w:t>重庆市璧山区公路事务中心</w:t>
      </w:r>
      <w:r>
        <w:rPr>
          <w:rFonts w:hint="eastAsia" w:ascii="宋体" w:hAnsi="宋体" w:cs="宋体"/>
          <w:snapToGrid w:val="0"/>
          <w:color w:val="auto"/>
          <w:kern w:val="0"/>
          <w:szCs w:val="21"/>
          <w:highlight w:val="none"/>
        </w:rPr>
        <w:t>：</w:t>
      </w:r>
    </w:p>
    <w:p w14:paraId="0F10DA7E">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color w:val="auto"/>
          <w:szCs w:val="21"/>
          <w:highlight w:val="none"/>
        </w:rPr>
      </w:pPr>
      <w:r>
        <w:rPr>
          <w:rFonts w:hint="eastAsia" w:ascii="宋体" w:hAnsi="宋体" w:cs="宋体"/>
          <w:snapToGrid w:val="0"/>
          <w:color w:val="auto"/>
          <w:kern w:val="0"/>
          <w:szCs w:val="21"/>
          <w:highlight w:val="none"/>
        </w:rPr>
        <w:t xml:space="preserve">1. </w:t>
      </w:r>
      <w:r>
        <w:rPr>
          <w:rFonts w:ascii="宋体" w:hAnsi="宋体"/>
          <w:color w:val="auto"/>
          <w:szCs w:val="21"/>
          <w:highlight w:val="none"/>
        </w:rPr>
        <w:t>我方已仔细研究了</w:t>
      </w:r>
      <w:r>
        <w:rPr>
          <w:rFonts w:hint="eastAsia" w:asciiTheme="minorEastAsia" w:hAnsiTheme="minorEastAsia" w:eastAsiaTheme="minorEastAsia" w:cstheme="minorEastAsia"/>
          <w:b/>
          <w:bCs/>
          <w:i w:val="0"/>
          <w:iCs w:val="0"/>
          <w:caps w:val="0"/>
          <w:color w:val="333333"/>
          <w:spacing w:val="0"/>
          <w:sz w:val="21"/>
          <w:szCs w:val="21"/>
          <w:u w:val="single"/>
          <w:shd w:val="clear" w:color="auto" w:fill="FFFFFF"/>
          <w:lang w:val="en-US" w:eastAsia="zh-CN"/>
        </w:rPr>
        <w:t>S107线k55+750M处挡墙水毁修复</w:t>
      </w:r>
      <w:r>
        <w:rPr>
          <w:rFonts w:hint="eastAsia" w:asciiTheme="minorEastAsia" w:hAnsiTheme="minorEastAsia" w:eastAsiaTheme="minorEastAsia" w:cstheme="minorEastAsia"/>
          <w:b/>
          <w:bCs/>
          <w:sz w:val="21"/>
          <w:szCs w:val="21"/>
          <w:u w:val="single"/>
          <w:lang w:eastAsia="zh-CN"/>
        </w:rPr>
        <w:t>项目</w:t>
      </w:r>
      <w:r>
        <w:rPr>
          <w:rFonts w:ascii="宋体" w:hAnsi="宋体"/>
          <w:color w:val="auto"/>
          <w:szCs w:val="21"/>
          <w:highlight w:val="none"/>
        </w:rPr>
        <w:t>招标文件的全部内容，</w:t>
      </w:r>
      <w:r>
        <w:rPr>
          <w:rFonts w:ascii="宋体" w:hAnsi="宋体"/>
          <w:snapToGrid w:val="0"/>
          <w:color w:val="auto"/>
          <w:kern w:val="0"/>
          <w:szCs w:val="21"/>
          <w:highlight w:val="none"/>
        </w:rPr>
        <w:t>愿意以人民币（大写）</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w:t>
      </w:r>
      <w:r>
        <w:rPr>
          <w:rFonts w:hint="eastAsia" w:ascii="宋体" w:hAnsi="宋体"/>
          <w:snapToGrid w:val="0"/>
          <w:color w:val="auto"/>
          <w:kern w:val="0"/>
          <w:szCs w:val="21"/>
          <w:highlight w:val="none"/>
        </w:rPr>
        <w:t>进行报价</w:t>
      </w:r>
      <w:r>
        <w:rPr>
          <w:rFonts w:hint="eastAsia" w:ascii="宋体" w:hAnsi="宋体"/>
          <w:snapToGrid w:val="0"/>
          <w:color w:val="auto"/>
          <w:kern w:val="0"/>
          <w:szCs w:val="21"/>
          <w:highlight w:val="none"/>
          <w:lang w:eastAsia="zh-CN"/>
        </w:rPr>
        <w:t>（</w:t>
      </w:r>
      <w:r>
        <w:rPr>
          <w:rFonts w:hint="eastAsia" w:ascii="宋体" w:hAnsi="宋体"/>
          <w:b/>
          <w:bCs/>
          <w:snapToGrid w:val="0"/>
          <w:color w:val="auto"/>
          <w:kern w:val="0"/>
          <w:szCs w:val="21"/>
          <w:highlight w:val="none"/>
          <w:lang w:eastAsia="zh-CN"/>
        </w:rPr>
        <w:t>报价必须低于最高限价</w:t>
      </w:r>
      <w:r>
        <w:rPr>
          <w:rFonts w:hint="eastAsia" w:ascii="宋体" w:hAnsi="宋体"/>
          <w:b/>
          <w:bCs/>
          <w:snapToGrid w:val="0"/>
          <w:color w:val="auto"/>
          <w:kern w:val="0"/>
          <w:szCs w:val="21"/>
          <w:highlight w:val="none"/>
          <w:lang w:val="en-US" w:eastAsia="zh-CN"/>
        </w:rPr>
        <w:t>5%及以上</w:t>
      </w:r>
      <w:r>
        <w:rPr>
          <w:rFonts w:hint="eastAsia" w:ascii="宋体" w:hAnsi="宋体"/>
          <w:snapToGrid w:val="0"/>
          <w:color w:val="auto"/>
          <w:kern w:val="0"/>
          <w:szCs w:val="21"/>
          <w:highlight w:val="none"/>
          <w:lang w:val="en-US" w:eastAsia="zh-CN"/>
        </w:rPr>
        <w:t>）</w:t>
      </w:r>
      <w:r>
        <w:rPr>
          <w:rFonts w:ascii="宋体" w:hAnsi="宋体"/>
          <w:color w:val="auto"/>
          <w:szCs w:val="21"/>
          <w:highlight w:val="none"/>
        </w:rPr>
        <w:t>，</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60天</w:t>
      </w:r>
      <w:r>
        <w:rPr>
          <w:rFonts w:hint="eastAsia" w:ascii="宋体" w:hAnsi="宋体"/>
          <w:color w:val="auto"/>
          <w:szCs w:val="21"/>
          <w:highlight w:val="none"/>
          <w:u w:val="single"/>
        </w:rPr>
        <w:t xml:space="preserve">  </w:t>
      </w:r>
      <w:r>
        <w:rPr>
          <w:rFonts w:hint="eastAsia" w:ascii="宋体" w:hAnsi="宋体"/>
          <w:color w:val="auto"/>
          <w:szCs w:val="21"/>
          <w:highlight w:val="none"/>
        </w:rPr>
        <w:t>，缺陷责任期：</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12个月</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按合同约定实施和完成承包工程，修补工程中的任何缺陷</w:t>
      </w:r>
      <w:r>
        <w:rPr>
          <w:rFonts w:hint="eastAsia" w:ascii="宋体" w:hAnsi="宋体"/>
          <w:color w:val="auto"/>
          <w:szCs w:val="21"/>
          <w:highlight w:val="none"/>
        </w:rPr>
        <w:t>，</w:t>
      </w:r>
      <w:r>
        <w:rPr>
          <w:rFonts w:ascii="宋体" w:hAnsi="宋体"/>
          <w:color w:val="auto"/>
          <w:szCs w:val="21"/>
          <w:highlight w:val="none"/>
        </w:rPr>
        <w:t xml:space="preserve"> 工程质量</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合同</w:t>
      </w:r>
      <w:r>
        <w:rPr>
          <w:rFonts w:hint="eastAsia" w:ascii="宋体" w:hAnsi="宋体"/>
          <w:color w:val="auto"/>
          <w:szCs w:val="21"/>
          <w:highlight w:val="none"/>
        </w:rPr>
        <w:t>，安全目标：</w:t>
      </w:r>
      <w:r>
        <w:rPr>
          <w:rFonts w:hint="eastAsia" w:ascii="宋体" w:hAnsi="宋体"/>
          <w:color w:val="auto"/>
          <w:szCs w:val="21"/>
          <w:highlight w:val="none"/>
          <w:u w:val="single"/>
          <w:lang w:eastAsia="zh-CN"/>
        </w:rPr>
        <w:t>无事故</w:t>
      </w:r>
      <w:r>
        <w:rPr>
          <w:rFonts w:ascii="宋体" w:hAnsi="宋体"/>
          <w:color w:val="auto"/>
          <w:szCs w:val="21"/>
          <w:highlight w:val="none"/>
        </w:rPr>
        <w:t>。</w:t>
      </w:r>
    </w:p>
    <w:p w14:paraId="295D34D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 我方承诺响应招标文件规定的投标有效期，在投标有效期内不修改、撤销投标文件。</w:t>
      </w:r>
    </w:p>
    <w:p w14:paraId="1F0763B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77DC6FD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38745DF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你方要求</w:t>
      </w:r>
      <w:r>
        <w:rPr>
          <w:rFonts w:ascii="宋体" w:hAnsi="宋体"/>
          <w:snapToGrid w:val="0"/>
          <w:color w:val="auto"/>
          <w:kern w:val="0"/>
          <w:szCs w:val="21"/>
          <w:highlight w:val="none"/>
        </w:rPr>
        <w:t>向你方递交履约担保。</w:t>
      </w:r>
    </w:p>
    <w:p w14:paraId="0212AAF5">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657FFCE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我方承诺按技术指标和参数要求完成全部合同工程。</w:t>
      </w:r>
    </w:p>
    <w:p w14:paraId="19070FC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snapToGrid w:val="0"/>
          <w:color w:val="auto"/>
          <w:kern w:val="0"/>
          <w:szCs w:val="21"/>
          <w:highlight w:val="none"/>
          <w:u w:val="single"/>
          <w:lang w:val="en-US" w:eastAsia="zh-CN"/>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w:t>
      </w:r>
      <w:r>
        <w:rPr>
          <w:rFonts w:hint="eastAsia" w:ascii="宋体" w:hAnsi="宋体"/>
          <w:snapToGrid w:val="0"/>
          <w:color w:val="auto"/>
          <w:spacing w:val="-2"/>
          <w:kern w:val="0"/>
          <w:szCs w:val="21"/>
          <w:highlight w:val="none"/>
          <w:lang w:eastAsia="zh-CN"/>
        </w:rPr>
        <w:t>，</w:t>
      </w:r>
      <w:bookmarkStart w:id="24" w:name="_GoBack"/>
      <w:bookmarkEnd w:id="24"/>
      <w:r>
        <w:rPr>
          <w:rFonts w:ascii="宋体" w:hAnsi="宋体"/>
          <w:snapToGrid w:val="0"/>
          <w:color w:val="auto"/>
          <w:kern w:val="0"/>
          <w:szCs w:val="21"/>
          <w:highlight w:val="none"/>
        </w:rPr>
        <w:t>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32A3D2DB">
      <w:pPr>
        <w:keepNext w:val="0"/>
        <w:keepLines w:val="0"/>
        <w:pageBreakBefore w:val="0"/>
        <w:widowControl w:val="0"/>
        <w:tabs>
          <w:tab w:val="left" w:pos="5985"/>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hint="default" w:ascii="宋体" w:hAnsi="宋体"/>
          <w:snapToGrid w:val="0"/>
          <w:color w:val="auto"/>
          <w:kern w:val="0"/>
          <w:szCs w:val="21"/>
          <w:highlight w:val="none"/>
          <w:lang w:val="en-US"/>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C1B9F6E">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516205CA">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p>
    <w:p w14:paraId="3CCE732A">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0D84CFF">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78B0855">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A03C38C">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7C26C73">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36599D11">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9120452">
      <w:pPr>
        <w:pStyle w:val="2"/>
        <w:jc w:val="both"/>
        <w:rPr>
          <w:rFonts w:hint="eastAsia" w:ascii="宋体" w:hAnsi="宋体"/>
          <w:color w:val="auto"/>
          <w:highlight w:val="none"/>
        </w:rPr>
      </w:pPr>
      <w:bookmarkStart w:id="16" w:name="_Toc287607869"/>
      <w:bookmarkStart w:id="17" w:name="_Toc287620816"/>
      <w:bookmarkStart w:id="18" w:name="_Toc224103497"/>
      <w:bookmarkStart w:id="19" w:name="_Toc277082645"/>
      <w:bookmarkStart w:id="20" w:name="_Toc430530532"/>
      <w:r>
        <w:rPr>
          <w:rFonts w:hint="eastAsia" w:ascii="宋体" w:hAnsi="宋体"/>
          <w:color w:val="auto"/>
          <w:highlight w:val="none"/>
        </w:rPr>
        <w:br w:type="page"/>
      </w:r>
    </w:p>
    <w:p w14:paraId="380206FD">
      <w:pPr>
        <w:pStyle w:val="3"/>
        <w:spacing w:before="0" w:line="360" w:lineRule="auto"/>
        <w:jc w:val="center"/>
        <w:outlineLvl w:val="1"/>
        <w:rPr>
          <w:rFonts w:ascii="宋体" w:hAnsi="宋体" w:cs="宋体"/>
          <w:b w:val="0"/>
          <w:bCs w:val="0"/>
          <w:color w:val="auto"/>
          <w:highlight w:val="none"/>
        </w:rPr>
      </w:pPr>
      <w:bookmarkStart w:id="21" w:name="_Toc7049"/>
      <w:r>
        <w:rPr>
          <w:rFonts w:ascii="宋体" w:hAnsi="宋体" w:cs="宋体"/>
          <w:b w:val="0"/>
          <w:bCs w:val="0"/>
          <w:color w:val="auto"/>
          <w:highlight w:val="none"/>
        </w:rPr>
        <w:t>（</w:t>
      </w:r>
      <w:r>
        <w:rPr>
          <w:rFonts w:hint="eastAsia" w:ascii="宋体" w:hAnsi="宋体" w:cs="宋体"/>
          <w:b w:val="0"/>
          <w:bCs w:val="0"/>
          <w:color w:val="auto"/>
          <w:highlight w:val="none"/>
        </w:rPr>
        <w:t>三</w:t>
      </w:r>
      <w:r>
        <w:rPr>
          <w:rFonts w:ascii="宋体" w:hAnsi="宋体" w:cs="宋体"/>
          <w:b w:val="0"/>
          <w:bCs w:val="0"/>
          <w:color w:val="auto"/>
          <w:highlight w:val="none"/>
        </w:rPr>
        <w:t>）</w:t>
      </w:r>
      <w:r>
        <w:rPr>
          <w:rFonts w:hint="eastAsia" w:ascii="宋体" w:hAnsi="宋体" w:cs="宋体"/>
          <w:b w:val="0"/>
          <w:bCs w:val="0"/>
          <w:color w:val="auto"/>
          <w:highlight w:val="none"/>
        </w:rPr>
        <w:t>法定代表人身份证明或附有法定代表人身份证明的授权委托书</w:t>
      </w:r>
      <w:bookmarkEnd w:id="16"/>
      <w:bookmarkEnd w:id="17"/>
      <w:bookmarkEnd w:id="18"/>
      <w:bookmarkEnd w:id="19"/>
      <w:bookmarkEnd w:id="20"/>
      <w:bookmarkEnd w:id="21"/>
    </w:p>
    <w:p w14:paraId="76353F73">
      <w:pPr>
        <w:spacing w:line="480" w:lineRule="auto"/>
        <w:jc w:val="center"/>
        <w:outlineLvl w:val="1"/>
        <w:rPr>
          <w:rFonts w:hint="eastAsia" w:ascii="宋体" w:hAnsi="宋体"/>
          <w:color w:val="auto"/>
          <w:sz w:val="28"/>
          <w:highlight w:val="none"/>
        </w:rPr>
      </w:pPr>
      <w:bookmarkStart w:id="22" w:name="_Toc4423"/>
      <w:r>
        <w:rPr>
          <w:rFonts w:hint="eastAsia" w:ascii="宋体" w:hAnsi="宋体"/>
          <w:color w:val="auto"/>
          <w:sz w:val="28"/>
          <w:highlight w:val="none"/>
        </w:rPr>
        <w:t>法定代表人身份证明</w:t>
      </w:r>
      <w:bookmarkEnd w:id="22"/>
    </w:p>
    <w:p w14:paraId="1E862011">
      <w:pPr>
        <w:spacing w:line="480" w:lineRule="auto"/>
        <w:jc w:val="center"/>
        <w:rPr>
          <w:rFonts w:ascii="宋体" w:hAnsi="宋体"/>
          <w:color w:val="auto"/>
          <w:highlight w:val="none"/>
        </w:rPr>
      </w:pPr>
    </w:p>
    <w:p w14:paraId="272F6932">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F9F4DE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33D468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760038A">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3BBCF7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334CC2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651F424F">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6443B037">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14:paraId="0DFFDF25">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3A1E182B">
      <w:pPr>
        <w:autoSpaceDE w:val="0"/>
        <w:autoSpaceDN w:val="0"/>
        <w:adjustRightInd w:val="0"/>
        <w:snapToGrid w:val="0"/>
        <w:spacing w:line="360" w:lineRule="auto"/>
        <w:jc w:val="left"/>
        <w:rPr>
          <w:rFonts w:hint="eastAsia" w:ascii="宋体" w:hAnsi="宋体"/>
          <w:color w:val="auto"/>
          <w:szCs w:val="21"/>
          <w:highlight w:val="none"/>
        </w:rPr>
      </w:pPr>
    </w:p>
    <w:p w14:paraId="1F66052D">
      <w:pPr>
        <w:pStyle w:val="2"/>
        <w:spacing w:after="0" w:line="360" w:lineRule="auto"/>
        <w:rPr>
          <w:rFonts w:hint="eastAsia" w:ascii="宋体" w:hAnsi="宋体"/>
          <w:color w:val="auto"/>
          <w:szCs w:val="21"/>
          <w:highlight w:val="none"/>
        </w:rPr>
      </w:pPr>
    </w:p>
    <w:p w14:paraId="523C3F5C">
      <w:pPr>
        <w:pStyle w:val="2"/>
        <w:spacing w:after="0" w:line="360" w:lineRule="auto"/>
        <w:rPr>
          <w:rFonts w:hint="eastAsia" w:ascii="宋体" w:hAnsi="宋体"/>
          <w:color w:val="auto"/>
          <w:szCs w:val="21"/>
          <w:highlight w:val="none"/>
        </w:rPr>
      </w:pPr>
    </w:p>
    <w:p w14:paraId="5AB2507D">
      <w:pPr>
        <w:pStyle w:val="2"/>
        <w:spacing w:after="0" w:line="360" w:lineRule="auto"/>
        <w:rPr>
          <w:rFonts w:hint="eastAsia" w:ascii="宋体" w:hAnsi="宋体"/>
          <w:color w:val="auto"/>
          <w:szCs w:val="21"/>
          <w:highlight w:val="none"/>
        </w:rPr>
      </w:pPr>
    </w:p>
    <w:p w14:paraId="0C82E33D">
      <w:pPr>
        <w:pStyle w:val="2"/>
        <w:spacing w:after="0" w:line="360" w:lineRule="auto"/>
        <w:rPr>
          <w:rFonts w:hint="eastAsia" w:ascii="宋体" w:hAnsi="宋体"/>
          <w:color w:val="auto"/>
          <w:szCs w:val="21"/>
          <w:highlight w:val="none"/>
        </w:rPr>
      </w:pPr>
    </w:p>
    <w:p w14:paraId="38224C57">
      <w:pPr>
        <w:pStyle w:val="2"/>
        <w:spacing w:after="0" w:line="360" w:lineRule="auto"/>
        <w:rPr>
          <w:rFonts w:ascii="宋体" w:hAnsi="宋体"/>
          <w:color w:val="auto"/>
          <w:szCs w:val="21"/>
          <w:highlight w:val="none"/>
        </w:rPr>
      </w:pPr>
    </w:p>
    <w:p w14:paraId="3DD385C8">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FE42402">
      <w:pPr>
        <w:autoSpaceDE w:val="0"/>
        <w:autoSpaceDN w:val="0"/>
        <w:adjustRightInd w:val="0"/>
        <w:snapToGrid w:val="0"/>
        <w:spacing w:line="480" w:lineRule="auto"/>
        <w:jc w:val="left"/>
        <w:rPr>
          <w:rFonts w:ascii="宋体" w:hAnsi="宋体"/>
          <w:color w:val="auto"/>
          <w:kern w:val="0"/>
          <w:sz w:val="20"/>
          <w:szCs w:val="20"/>
          <w:highlight w:val="none"/>
        </w:rPr>
      </w:pPr>
    </w:p>
    <w:p w14:paraId="2F17A4AB">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751CEB8">
      <w:pPr>
        <w:pStyle w:val="2"/>
        <w:rPr>
          <w:color w:val="auto"/>
          <w:highlight w:val="none"/>
        </w:rPr>
      </w:pPr>
    </w:p>
    <w:p w14:paraId="2F1E5516">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4DFFCE4">
      <w:pPr>
        <w:autoSpaceDE w:val="0"/>
        <w:autoSpaceDN w:val="0"/>
        <w:adjustRightInd w:val="0"/>
        <w:snapToGrid w:val="0"/>
        <w:spacing w:line="360" w:lineRule="auto"/>
        <w:jc w:val="left"/>
        <w:rPr>
          <w:rFonts w:ascii="宋体" w:hAnsi="宋体"/>
          <w:color w:val="auto"/>
          <w:kern w:val="0"/>
          <w:highlight w:val="none"/>
        </w:rPr>
      </w:pPr>
    </w:p>
    <w:p w14:paraId="5F997727">
      <w:pPr>
        <w:tabs>
          <w:tab w:val="left" w:pos="1680"/>
          <w:tab w:val="left" w:pos="4215"/>
          <w:tab w:val="left" w:pos="4305"/>
          <w:tab w:val="left" w:pos="8000"/>
        </w:tabs>
        <w:autoSpaceDE w:val="0"/>
        <w:autoSpaceDN w:val="0"/>
        <w:adjustRightInd w:val="0"/>
        <w:snapToGrid w:val="0"/>
        <w:spacing w:line="360" w:lineRule="auto"/>
        <w:ind w:firstLine="3520" w:firstLineChars="1100"/>
        <w:jc w:val="both"/>
        <w:outlineLvl w:val="1"/>
        <w:rPr>
          <w:rFonts w:ascii="宋体" w:hAnsi="宋体"/>
          <w:color w:val="auto"/>
          <w:kern w:val="0"/>
          <w:sz w:val="12"/>
          <w:szCs w:val="12"/>
          <w:highlight w:val="none"/>
        </w:rPr>
      </w:pPr>
      <w:bookmarkStart w:id="23" w:name="_Toc25593"/>
      <w:r>
        <w:rPr>
          <w:rFonts w:ascii="宋体" w:hAnsi="宋体"/>
          <w:snapToGrid w:val="0"/>
          <w:color w:val="auto"/>
          <w:kern w:val="0"/>
          <w:sz w:val="32"/>
          <w:szCs w:val="32"/>
          <w:highlight w:val="none"/>
        </w:rPr>
        <w:t>授权委托书</w:t>
      </w:r>
      <w:bookmarkEnd w:id="23"/>
    </w:p>
    <w:p w14:paraId="0DE6045D">
      <w:pPr>
        <w:autoSpaceDE w:val="0"/>
        <w:autoSpaceDN w:val="0"/>
        <w:adjustRightInd w:val="0"/>
        <w:snapToGrid w:val="0"/>
        <w:spacing w:line="360" w:lineRule="auto"/>
        <w:jc w:val="left"/>
        <w:rPr>
          <w:rFonts w:ascii="宋体" w:hAnsi="宋体"/>
          <w:color w:val="auto"/>
          <w:kern w:val="0"/>
          <w:sz w:val="20"/>
          <w:szCs w:val="20"/>
          <w:highlight w:val="none"/>
        </w:rPr>
      </w:pPr>
    </w:p>
    <w:p w14:paraId="51833B59">
      <w:pPr>
        <w:autoSpaceDE w:val="0"/>
        <w:autoSpaceDN w:val="0"/>
        <w:adjustRightInd w:val="0"/>
        <w:snapToGrid w:val="0"/>
        <w:spacing w:line="360" w:lineRule="auto"/>
        <w:jc w:val="left"/>
        <w:rPr>
          <w:rFonts w:ascii="宋体" w:hAnsi="宋体"/>
          <w:color w:val="auto"/>
          <w:kern w:val="0"/>
          <w:sz w:val="20"/>
          <w:szCs w:val="20"/>
          <w:highlight w:val="none"/>
        </w:rPr>
      </w:pPr>
    </w:p>
    <w:p w14:paraId="0CB3AFB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5C689F5E">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25CD44B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2A079F7C">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6EA11DA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025555F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FA921D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14:paraId="3EC27929">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2E713E0E">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935B788">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14:paraId="15627EAA">
      <w:pPr>
        <w:autoSpaceDE w:val="0"/>
        <w:autoSpaceDN w:val="0"/>
        <w:adjustRightInd w:val="0"/>
        <w:snapToGrid w:val="0"/>
        <w:spacing w:line="480" w:lineRule="auto"/>
        <w:jc w:val="left"/>
        <w:rPr>
          <w:rFonts w:hint="eastAsia" w:ascii="宋体" w:hAnsi="宋体"/>
          <w:color w:val="auto"/>
          <w:kern w:val="0"/>
          <w:sz w:val="20"/>
          <w:szCs w:val="20"/>
          <w:highlight w:val="none"/>
        </w:rPr>
      </w:pPr>
    </w:p>
    <w:p w14:paraId="3ED6ADD0">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70FF0DEC">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3D21DA2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9320C42">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D019CA1">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242D99E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20C1D3E">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5E2CE91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85BB01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14:paraId="391D5E6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586A109">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86AC8EE"/>
    <w:p w14:paraId="2B53D3FC">
      <w:pPr>
        <w:pStyle w:val="2"/>
      </w:pPr>
    </w:p>
    <w:p w14:paraId="19C1946E">
      <w:pPr>
        <w:ind w:firstLine="1400" w:firstLineChars="500"/>
        <w:rPr>
          <w:rFonts w:hint="default" w:eastAsia="宋体"/>
          <w:b/>
          <w:bCs/>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其他：提供盖鲜章的资质证书复印件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xZjdlMDE4ZWI3NGYwODU3NTUxMmI5MmQ3YjYifQ=="/>
  </w:docVars>
  <w:rsids>
    <w:rsidRoot w:val="4BE33674"/>
    <w:rsid w:val="4BE33674"/>
    <w:rsid w:val="574D2ED5"/>
    <w:rsid w:val="659473B3"/>
    <w:rsid w:val="7998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1218</Words>
  <Characters>1241</Characters>
  <Lines>0</Lines>
  <Paragraphs>0</Paragraphs>
  <TotalTime>3</TotalTime>
  <ScaleCrop>false</ScaleCrop>
  <LinksUpToDate>false</LinksUpToDate>
  <CharactersWithSpaces>2374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2024-11-01T01:30:00Z</dcterms:created>
  <dc:creator>快乐每一天</dc:creator>
  <cp:lastModifiedBy>快乐每一天</cp:lastModifiedBy>
  <dcterms:modified xsi:type="dcterms:W3CDTF">2024-11-01T02:25:45Z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C1702E03AFC94235A30BFBB976FA0A47_11</vt:lpwstr>
  </property>
</Properties>
</file>