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41" w:rsidRPr="00977F41" w:rsidRDefault="00977F41" w:rsidP="00977F41">
      <w:pPr>
        <w:spacing w:line="600" w:lineRule="exact"/>
        <w:rPr>
          <w:rFonts w:ascii="Times New Roman"/>
          <w:szCs w:val="20"/>
        </w:rPr>
      </w:pPr>
    </w:p>
    <w:p w:rsidR="00977F41" w:rsidRPr="00977F41" w:rsidRDefault="00977F41" w:rsidP="00977F41">
      <w:pPr>
        <w:spacing w:line="600" w:lineRule="exact"/>
        <w:rPr>
          <w:rFonts w:ascii="Times New Roman"/>
          <w:szCs w:val="20"/>
        </w:rPr>
      </w:pPr>
    </w:p>
    <w:p w:rsidR="00977F41" w:rsidRPr="00977F41" w:rsidRDefault="00977F41" w:rsidP="00977F41">
      <w:pPr>
        <w:spacing w:line="540" w:lineRule="exact"/>
        <w:jc w:val="center"/>
        <w:rPr>
          <w:rFonts w:ascii="方正小标宋_GBK" w:eastAsia="方正小标宋_GBK" w:hint="eastAsia"/>
          <w:sz w:val="44"/>
          <w:szCs w:val="44"/>
        </w:rPr>
      </w:pPr>
      <w:r w:rsidRPr="00977F41">
        <w:rPr>
          <w:rFonts w:ascii="方正小标宋_GBK" w:eastAsia="方正小标宋_GBK" w:hint="eastAsia"/>
          <w:sz w:val="44"/>
          <w:szCs w:val="44"/>
        </w:rPr>
        <w:t>重庆市</w:t>
      </w:r>
      <w:proofErr w:type="gramStart"/>
      <w:r w:rsidRPr="00977F41">
        <w:rPr>
          <w:rFonts w:ascii="方正小标宋_GBK" w:eastAsia="方正小标宋_GBK" w:hint="eastAsia"/>
          <w:sz w:val="44"/>
          <w:szCs w:val="44"/>
        </w:rPr>
        <w:t>璧</w:t>
      </w:r>
      <w:proofErr w:type="gramEnd"/>
      <w:r w:rsidRPr="00977F41">
        <w:rPr>
          <w:rFonts w:ascii="方正小标宋_GBK" w:eastAsia="方正小标宋_GBK" w:hint="eastAsia"/>
          <w:sz w:val="44"/>
          <w:szCs w:val="44"/>
        </w:rPr>
        <w:t>山区人民政府办公室</w:t>
      </w:r>
    </w:p>
    <w:p w:rsidR="00977F41" w:rsidRPr="00977F41" w:rsidRDefault="00977F41" w:rsidP="00977F41">
      <w:pPr>
        <w:spacing w:line="540" w:lineRule="exact"/>
        <w:jc w:val="center"/>
        <w:rPr>
          <w:rFonts w:ascii="方正小标宋_GBK" w:eastAsia="方正小标宋_GBK" w:hint="eastAsia"/>
          <w:sz w:val="44"/>
          <w:szCs w:val="44"/>
        </w:rPr>
      </w:pPr>
      <w:r w:rsidRPr="00977F41">
        <w:rPr>
          <w:rFonts w:ascii="方正小标宋_GBK" w:eastAsia="方正小标宋_GBK" w:hint="eastAsia"/>
          <w:sz w:val="44"/>
          <w:szCs w:val="44"/>
        </w:rPr>
        <w:t>关于取消一批行政审批等管理事项的通知</w:t>
      </w:r>
    </w:p>
    <w:p w:rsidR="00977F41" w:rsidRPr="00977F41" w:rsidRDefault="00977F41" w:rsidP="00977F41">
      <w:pPr>
        <w:jc w:val="center"/>
        <w:rPr>
          <w:rFonts w:ascii="Times New Roman" w:eastAsia="方正仿宋_GBK" w:hAnsi="Times New Roman" w:cs="Times New Roman"/>
          <w:sz w:val="32"/>
          <w:szCs w:val="32"/>
        </w:rPr>
      </w:pPr>
      <w:r w:rsidRPr="00977F41">
        <w:rPr>
          <w:rFonts w:ascii="Times New Roman" w:eastAsia="方正仿宋_GBK" w:hAnsi="Times New Roman" w:cs="Times New Roman"/>
          <w:sz w:val="32"/>
          <w:szCs w:val="32"/>
        </w:rPr>
        <w:t>璧山府办发〔</w:t>
      </w:r>
      <w:r w:rsidRPr="00977F41">
        <w:rPr>
          <w:rFonts w:ascii="Times New Roman" w:eastAsia="方正仿宋_GBK" w:hAnsi="Times New Roman" w:cs="Times New Roman"/>
          <w:sz w:val="32"/>
          <w:szCs w:val="32"/>
        </w:rPr>
        <w:t>2018</w:t>
      </w:r>
      <w:r w:rsidRPr="00977F41">
        <w:rPr>
          <w:rFonts w:ascii="Times New Roman" w:eastAsia="方正仿宋_GBK" w:hAnsi="Times New Roman" w:cs="Times New Roman"/>
          <w:sz w:val="32"/>
          <w:szCs w:val="32"/>
        </w:rPr>
        <w:t>〕</w:t>
      </w:r>
      <w:r w:rsidRPr="00977F41">
        <w:rPr>
          <w:rFonts w:ascii="Times New Roman" w:eastAsia="方正仿宋_GBK" w:hAnsi="Times New Roman" w:cs="Times New Roman"/>
          <w:sz w:val="32"/>
          <w:szCs w:val="32"/>
        </w:rPr>
        <w:t>38</w:t>
      </w:r>
      <w:r w:rsidRPr="00977F41">
        <w:rPr>
          <w:rFonts w:ascii="Times New Roman" w:eastAsia="方正仿宋_GBK" w:hAnsi="Times New Roman" w:cs="Times New Roman"/>
          <w:sz w:val="32"/>
          <w:szCs w:val="32"/>
        </w:rPr>
        <w:t>号</w:t>
      </w:r>
    </w:p>
    <w:p w:rsidR="00977F41" w:rsidRPr="00977F41" w:rsidRDefault="00977F41" w:rsidP="00977F41">
      <w:pPr>
        <w:rPr>
          <w:rFonts w:ascii="Times New Roman"/>
          <w:szCs w:val="20"/>
        </w:rPr>
      </w:pPr>
    </w:p>
    <w:p w:rsidR="00977F41" w:rsidRPr="00977F41" w:rsidRDefault="00977F41" w:rsidP="00977F41">
      <w:pPr>
        <w:spacing w:line="600" w:lineRule="exact"/>
        <w:rPr>
          <w:rFonts w:ascii="Times New Roman" w:eastAsia="方正仿宋_GBK" w:hAnsi="Times New Roman" w:hint="eastAsia"/>
          <w:sz w:val="32"/>
          <w:szCs w:val="32"/>
        </w:rPr>
      </w:pPr>
      <w:r w:rsidRPr="00977F41">
        <w:rPr>
          <w:rFonts w:ascii="Times New Roman" w:eastAsia="方正仿宋_GBK" w:hAnsi="Times New Roman" w:hint="eastAsia"/>
          <w:sz w:val="32"/>
          <w:szCs w:val="32"/>
        </w:rPr>
        <w:t>璧山高新区管委会，各镇人民政府、街道办事处，区政府各工作部门，有关单位：</w:t>
      </w:r>
    </w:p>
    <w:p w:rsidR="00977F41" w:rsidRPr="00977F41" w:rsidRDefault="00977F41" w:rsidP="00977F41">
      <w:pPr>
        <w:spacing w:line="600" w:lineRule="exact"/>
        <w:ind w:firstLineChars="200" w:firstLine="640"/>
        <w:rPr>
          <w:rFonts w:ascii="Times New Roman" w:eastAsia="方正仿宋_GBK" w:hAnsi="Times New Roman" w:hint="eastAsia"/>
          <w:sz w:val="32"/>
          <w:szCs w:val="32"/>
        </w:rPr>
      </w:pPr>
      <w:r w:rsidRPr="00977F41">
        <w:rPr>
          <w:rFonts w:ascii="Times New Roman" w:eastAsia="方正仿宋_GBK" w:hAnsi="Times New Roman" w:hint="eastAsia"/>
          <w:sz w:val="32"/>
          <w:szCs w:val="32"/>
        </w:rPr>
        <w:t>为贯彻落实《重庆市人民政府关于调整取消一批行政审批等管理事项的决定》（</w:t>
      </w:r>
      <w:proofErr w:type="gramStart"/>
      <w:r w:rsidRPr="00977F41">
        <w:rPr>
          <w:rFonts w:ascii="Times New Roman" w:eastAsia="方正仿宋_GBK" w:hAnsi="Times New Roman" w:hint="eastAsia"/>
          <w:sz w:val="32"/>
          <w:szCs w:val="32"/>
        </w:rPr>
        <w:t>渝府发</w:t>
      </w:r>
      <w:proofErr w:type="gramEnd"/>
      <w:r w:rsidRPr="00977F41">
        <w:rPr>
          <w:rFonts w:ascii="Times New Roman" w:eastAsia="方正仿宋_GBK" w:hAnsi="Times New Roman" w:hint="eastAsia"/>
          <w:sz w:val="32"/>
          <w:szCs w:val="32"/>
        </w:rPr>
        <w:t>〔</w:t>
      </w:r>
      <w:r w:rsidRPr="00977F41">
        <w:rPr>
          <w:rFonts w:ascii="Times New Roman" w:eastAsia="方正仿宋_GBK" w:hAnsi="Times New Roman" w:hint="eastAsia"/>
          <w:sz w:val="32"/>
          <w:szCs w:val="32"/>
        </w:rPr>
        <w:t>2017</w:t>
      </w:r>
      <w:r w:rsidRPr="00977F41">
        <w:rPr>
          <w:rFonts w:ascii="Times New Roman" w:eastAsia="方正仿宋_GBK" w:hAnsi="Times New Roman" w:hint="eastAsia"/>
          <w:sz w:val="32"/>
          <w:szCs w:val="32"/>
        </w:rPr>
        <w:t>〕</w:t>
      </w:r>
      <w:r w:rsidRPr="00977F41">
        <w:rPr>
          <w:rFonts w:ascii="Times New Roman" w:eastAsia="方正仿宋_GBK" w:hAnsi="Times New Roman" w:hint="eastAsia"/>
          <w:sz w:val="32"/>
          <w:szCs w:val="32"/>
        </w:rPr>
        <w:t>56</w:t>
      </w:r>
      <w:r w:rsidRPr="00977F41">
        <w:rPr>
          <w:rFonts w:ascii="Times New Roman" w:eastAsia="方正仿宋_GBK" w:hAnsi="Times New Roman" w:hint="eastAsia"/>
          <w:sz w:val="32"/>
          <w:szCs w:val="32"/>
        </w:rPr>
        <w:t>号）精神，根据《重庆市璧山区行政审批事项目录（</w:t>
      </w:r>
      <w:r w:rsidRPr="00977F41">
        <w:rPr>
          <w:rFonts w:ascii="Times New Roman" w:eastAsia="方正仿宋_GBK" w:hAnsi="Times New Roman" w:hint="eastAsia"/>
          <w:sz w:val="32"/>
          <w:szCs w:val="32"/>
        </w:rPr>
        <w:t>2017</w:t>
      </w:r>
      <w:r w:rsidRPr="00977F41">
        <w:rPr>
          <w:rFonts w:ascii="Times New Roman" w:eastAsia="方正仿宋_GBK" w:hAnsi="Times New Roman" w:hint="eastAsia"/>
          <w:sz w:val="32"/>
          <w:szCs w:val="32"/>
        </w:rPr>
        <w:t>年版）》《重庆市璧山区区级行政审批中介服务事项清单（</w:t>
      </w:r>
      <w:r w:rsidRPr="00977F41">
        <w:rPr>
          <w:rFonts w:ascii="Times New Roman" w:eastAsia="方正仿宋_GBK" w:hAnsi="Times New Roman" w:hint="eastAsia"/>
          <w:sz w:val="32"/>
          <w:szCs w:val="32"/>
        </w:rPr>
        <w:t>2017</w:t>
      </w:r>
      <w:r w:rsidRPr="00977F41">
        <w:rPr>
          <w:rFonts w:ascii="Times New Roman" w:eastAsia="方正仿宋_GBK" w:hAnsi="Times New Roman" w:hint="eastAsia"/>
          <w:sz w:val="32"/>
          <w:szCs w:val="32"/>
        </w:rPr>
        <w:t>年版）》等相关文件要求，经区政府第</w:t>
      </w:r>
      <w:r w:rsidRPr="00977F41">
        <w:rPr>
          <w:rFonts w:ascii="Times New Roman" w:eastAsia="方正仿宋_GBK" w:hAnsi="Times New Roman" w:hint="eastAsia"/>
          <w:sz w:val="32"/>
          <w:szCs w:val="32"/>
        </w:rPr>
        <w:t>22</w:t>
      </w:r>
      <w:r w:rsidRPr="00977F41">
        <w:rPr>
          <w:rFonts w:ascii="Times New Roman" w:eastAsia="方正仿宋_GBK" w:hAnsi="Times New Roman" w:hint="eastAsia"/>
          <w:sz w:val="32"/>
          <w:szCs w:val="32"/>
        </w:rPr>
        <w:t>次常务会议审议同意，决定对应取消一批区级行政审批等管理事项。现将相关要求通知如下：</w:t>
      </w:r>
    </w:p>
    <w:p w:rsidR="00977F41" w:rsidRPr="00977F41" w:rsidRDefault="00977F41" w:rsidP="00977F41">
      <w:pPr>
        <w:spacing w:line="600" w:lineRule="exact"/>
        <w:ind w:firstLineChars="200" w:firstLine="640"/>
        <w:rPr>
          <w:rFonts w:ascii="方正黑体_GBK" w:eastAsia="方正黑体_GBK" w:hAnsi="Times New Roman" w:hint="eastAsia"/>
          <w:sz w:val="32"/>
          <w:szCs w:val="32"/>
        </w:rPr>
      </w:pPr>
      <w:r w:rsidRPr="00977F41">
        <w:rPr>
          <w:rFonts w:ascii="方正黑体_GBK" w:eastAsia="方正黑体_GBK" w:hAnsi="Times New Roman" w:hint="eastAsia"/>
          <w:sz w:val="32"/>
          <w:szCs w:val="32"/>
        </w:rPr>
        <w:t>一、各有关部门要切实转变职能，确保衔接落实到位。</w:t>
      </w:r>
    </w:p>
    <w:p w:rsidR="00977F41" w:rsidRPr="00977F41" w:rsidRDefault="00977F41" w:rsidP="00977F41">
      <w:pPr>
        <w:spacing w:line="600" w:lineRule="exact"/>
        <w:ind w:firstLineChars="200" w:firstLine="640"/>
        <w:rPr>
          <w:rFonts w:ascii="Times New Roman" w:eastAsia="方正仿宋_GBK" w:hAnsi="Times New Roman" w:hint="eastAsia"/>
          <w:sz w:val="32"/>
          <w:szCs w:val="32"/>
        </w:rPr>
      </w:pPr>
      <w:r w:rsidRPr="00977F41">
        <w:rPr>
          <w:rFonts w:ascii="Times New Roman" w:eastAsia="方正仿宋_GBK" w:hAnsi="Times New Roman" w:hint="eastAsia"/>
          <w:sz w:val="32"/>
          <w:szCs w:val="32"/>
        </w:rPr>
        <w:t>对取消的行政审批事项，要加强事中事后监管，不得违法转交下属企事业单位、社会组织继续审批；不得通过拆分、合并或重组等方式以新名义、条目替代审批；不得以事前备案等任何形式变相审批。对取消的行政审批证明材料，要严格执行到位，并切实加强事中事后监管和便民服务工作。</w:t>
      </w:r>
    </w:p>
    <w:p w:rsidR="00977F41" w:rsidRDefault="00977F41" w:rsidP="00977F41">
      <w:pPr>
        <w:spacing w:line="600" w:lineRule="exact"/>
        <w:ind w:firstLineChars="200" w:firstLine="640"/>
        <w:rPr>
          <w:rFonts w:ascii="Times New Roman" w:eastAsia="方正仿宋_GBK" w:hAnsi="Times New Roman" w:hint="eastAsia"/>
          <w:sz w:val="32"/>
          <w:szCs w:val="32"/>
        </w:rPr>
      </w:pPr>
      <w:r w:rsidRPr="00977F41">
        <w:rPr>
          <w:rFonts w:ascii="方正黑体_GBK" w:eastAsia="方正黑体_GBK" w:hAnsi="Times New Roman" w:hint="eastAsia"/>
          <w:sz w:val="32"/>
          <w:szCs w:val="32"/>
        </w:rPr>
        <w:t>二、按照国务院及市政府相关文件要求，进一步深化“放管</w:t>
      </w:r>
      <w:r w:rsidRPr="00977F41">
        <w:rPr>
          <w:rFonts w:ascii="方正黑体_GBK" w:eastAsia="方正黑体_GBK" w:hAnsi="Times New Roman" w:hint="eastAsia"/>
          <w:sz w:val="32"/>
          <w:szCs w:val="32"/>
        </w:rPr>
        <w:lastRenderedPageBreak/>
        <w:t>服”改革。</w:t>
      </w:r>
    </w:p>
    <w:p w:rsidR="00977F41" w:rsidRPr="00977F41" w:rsidRDefault="00977F41" w:rsidP="00977F41">
      <w:pPr>
        <w:spacing w:line="600" w:lineRule="exact"/>
        <w:ind w:firstLineChars="200" w:firstLine="640"/>
        <w:rPr>
          <w:rFonts w:ascii="Times New Roman" w:eastAsia="方正仿宋_GBK" w:hAnsi="Times New Roman" w:hint="eastAsia"/>
          <w:sz w:val="32"/>
          <w:szCs w:val="32"/>
        </w:rPr>
      </w:pPr>
      <w:r w:rsidRPr="00977F41">
        <w:rPr>
          <w:rFonts w:ascii="Times New Roman" w:eastAsia="方正仿宋_GBK" w:hAnsi="Times New Roman" w:hint="eastAsia"/>
          <w:sz w:val="32"/>
          <w:szCs w:val="32"/>
        </w:rPr>
        <w:t>全区各有关部门要进一步规范行政审批行为，优化行政审批流程，提高行政审批效率；要按照行政审批标准化要求，加强行政审批信息公开，相应调整本单位行政审批事项目录和权责清单并予以公布，并相应调整</w:t>
      </w:r>
      <w:proofErr w:type="gramStart"/>
      <w:r w:rsidRPr="00977F41">
        <w:rPr>
          <w:rFonts w:ascii="Times New Roman" w:eastAsia="方正仿宋_GBK" w:hAnsi="Times New Roman" w:hint="eastAsia"/>
          <w:sz w:val="32"/>
          <w:szCs w:val="32"/>
        </w:rPr>
        <w:t>网上审批</w:t>
      </w:r>
      <w:proofErr w:type="gramEnd"/>
      <w:r w:rsidRPr="00977F41">
        <w:rPr>
          <w:rFonts w:ascii="Times New Roman" w:eastAsia="方正仿宋_GBK" w:hAnsi="Times New Roman" w:hint="eastAsia"/>
          <w:sz w:val="32"/>
          <w:szCs w:val="32"/>
        </w:rPr>
        <w:t>项目，重新编制服务指南、流程图和审查工作细则等信息。</w:t>
      </w:r>
    </w:p>
    <w:p w:rsidR="00977F41" w:rsidRPr="00977F41" w:rsidRDefault="00977F41" w:rsidP="00977F41">
      <w:pPr>
        <w:spacing w:line="600" w:lineRule="exact"/>
        <w:ind w:firstLineChars="200" w:firstLine="640"/>
        <w:rPr>
          <w:rFonts w:ascii="Times New Roman" w:eastAsia="方正仿宋_GBK" w:hAnsi="Times New Roman"/>
          <w:sz w:val="32"/>
          <w:szCs w:val="32"/>
        </w:rPr>
      </w:pPr>
    </w:p>
    <w:p w:rsidR="00977F41" w:rsidRPr="00977F41" w:rsidRDefault="00977F41" w:rsidP="00977F41">
      <w:pPr>
        <w:spacing w:line="600" w:lineRule="exact"/>
        <w:ind w:firstLineChars="200" w:firstLine="640"/>
        <w:rPr>
          <w:rFonts w:ascii="Times New Roman" w:eastAsia="方正仿宋_GBK" w:hAnsi="Times New Roman" w:hint="eastAsia"/>
          <w:sz w:val="32"/>
          <w:szCs w:val="32"/>
        </w:rPr>
      </w:pPr>
      <w:r w:rsidRPr="00977F41">
        <w:rPr>
          <w:rFonts w:ascii="Times New Roman" w:eastAsia="方正仿宋_GBK" w:hAnsi="Times New Roman" w:hint="eastAsia"/>
          <w:sz w:val="32"/>
          <w:szCs w:val="32"/>
        </w:rPr>
        <w:t>附件：</w:t>
      </w:r>
      <w:proofErr w:type="gramStart"/>
      <w:r w:rsidRPr="00977F41">
        <w:rPr>
          <w:rFonts w:ascii="Times New Roman" w:eastAsia="方正仿宋_GBK" w:hAnsi="Times New Roman" w:hint="eastAsia"/>
          <w:sz w:val="32"/>
          <w:szCs w:val="32"/>
        </w:rPr>
        <w:t>璧</w:t>
      </w:r>
      <w:proofErr w:type="gramEnd"/>
      <w:r w:rsidRPr="00977F41">
        <w:rPr>
          <w:rFonts w:ascii="Times New Roman" w:eastAsia="方正仿宋_GBK" w:hAnsi="Times New Roman" w:hint="eastAsia"/>
          <w:sz w:val="32"/>
          <w:szCs w:val="32"/>
        </w:rPr>
        <w:t>山区取消一批行政审批等管理事项目录</w:t>
      </w:r>
    </w:p>
    <w:p w:rsidR="00977F41" w:rsidRPr="00977F41" w:rsidRDefault="00977F41" w:rsidP="00977F41">
      <w:pPr>
        <w:spacing w:line="600" w:lineRule="exact"/>
        <w:ind w:firstLineChars="200" w:firstLine="640"/>
        <w:rPr>
          <w:rFonts w:ascii="Times New Roman" w:eastAsia="方正仿宋_GBK" w:hAnsi="Times New Roman"/>
          <w:sz w:val="32"/>
          <w:szCs w:val="32"/>
        </w:rPr>
      </w:pPr>
    </w:p>
    <w:p w:rsidR="00977F41" w:rsidRPr="00977F41" w:rsidRDefault="00977F41" w:rsidP="00977F41">
      <w:pPr>
        <w:spacing w:line="600" w:lineRule="exact"/>
        <w:ind w:firstLineChars="200" w:firstLine="640"/>
        <w:rPr>
          <w:rFonts w:ascii="Times New Roman" w:eastAsia="方正仿宋_GBK" w:hAnsi="Times New Roman"/>
          <w:sz w:val="32"/>
          <w:szCs w:val="32"/>
        </w:rPr>
      </w:pPr>
    </w:p>
    <w:p w:rsidR="00977F41" w:rsidRPr="00977F41" w:rsidRDefault="00977F41" w:rsidP="00977F41">
      <w:pPr>
        <w:spacing w:line="60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 xml:space="preserve">                     </w:t>
      </w:r>
      <w:r w:rsidRPr="00977F41">
        <w:rPr>
          <w:rFonts w:ascii="Times New Roman" w:eastAsia="方正仿宋_GBK" w:hAnsi="Times New Roman" w:hint="eastAsia"/>
          <w:sz w:val="32"/>
          <w:szCs w:val="32"/>
        </w:rPr>
        <w:t>重庆市</w:t>
      </w:r>
      <w:proofErr w:type="gramStart"/>
      <w:r w:rsidRPr="00977F41">
        <w:rPr>
          <w:rFonts w:ascii="Times New Roman" w:eastAsia="方正仿宋_GBK" w:hAnsi="Times New Roman" w:hint="eastAsia"/>
          <w:sz w:val="32"/>
          <w:szCs w:val="32"/>
        </w:rPr>
        <w:t>璧</w:t>
      </w:r>
      <w:proofErr w:type="gramEnd"/>
      <w:r w:rsidRPr="00977F41">
        <w:rPr>
          <w:rFonts w:ascii="Times New Roman" w:eastAsia="方正仿宋_GBK" w:hAnsi="Times New Roman" w:hint="eastAsia"/>
          <w:sz w:val="32"/>
          <w:szCs w:val="32"/>
        </w:rPr>
        <w:t>山区人民政府办公室</w:t>
      </w:r>
    </w:p>
    <w:p w:rsidR="00977F41" w:rsidRDefault="00977F41" w:rsidP="00977F41">
      <w:pPr>
        <w:spacing w:line="60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 xml:space="preserve">                           </w:t>
      </w:r>
      <w:r w:rsidRPr="00977F41">
        <w:rPr>
          <w:rFonts w:ascii="Times New Roman" w:eastAsia="方正仿宋_GBK" w:hAnsi="Times New Roman" w:hint="eastAsia"/>
          <w:sz w:val="32"/>
          <w:szCs w:val="32"/>
        </w:rPr>
        <w:t>2018</w:t>
      </w:r>
      <w:r w:rsidRPr="00977F41">
        <w:rPr>
          <w:rFonts w:ascii="Times New Roman" w:eastAsia="方正仿宋_GBK" w:hAnsi="Times New Roman" w:hint="eastAsia"/>
          <w:sz w:val="32"/>
          <w:szCs w:val="32"/>
        </w:rPr>
        <w:t>年</w:t>
      </w:r>
      <w:r w:rsidRPr="00977F41">
        <w:rPr>
          <w:rFonts w:ascii="Times New Roman" w:eastAsia="方正仿宋_GBK" w:hAnsi="Times New Roman" w:hint="eastAsia"/>
          <w:sz w:val="32"/>
          <w:szCs w:val="32"/>
        </w:rPr>
        <w:t>4</w:t>
      </w:r>
      <w:r w:rsidRPr="00977F41">
        <w:rPr>
          <w:rFonts w:ascii="Times New Roman" w:eastAsia="方正仿宋_GBK" w:hAnsi="Times New Roman" w:hint="eastAsia"/>
          <w:sz w:val="32"/>
          <w:szCs w:val="32"/>
        </w:rPr>
        <w:t>月</w:t>
      </w:r>
      <w:r w:rsidRPr="00977F41">
        <w:rPr>
          <w:rFonts w:ascii="Times New Roman" w:eastAsia="方正仿宋_GBK" w:hAnsi="Times New Roman" w:hint="eastAsia"/>
          <w:sz w:val="32"/>
          <w:szCs w:val="32"/>
        </w:rPr>
        <w:t>11</w:t>
      </w:r>
      <w:r w:rsidRPr="00977F41">
        <w:rPr>
          <w:rFonts w:ascii="Times New Roman" w:eastAsia="方正仿宋_GBK" w:hAnsi="Times New Roman" w:hint="eastAsia"/>
          <w:sz w:val="32"/>
          <w:szCs w:val="32"/>
        </w:rPr>
        <w:t>日</w:t>
      </w:r>
    </w:p>
    <w:p w:rsidR="00337D95" w:rsidRDefault="00977F41" w:rsidP="00977F41">
      <w:pPr>
        <w:spacing w:line="600" w:lineRule="exact"/>
        <w:ind w:firstLineChars="200" w:firstLine="640"/>
        <w:rPr>
          <w:rFonts w:ascii="Times New Roman" w:eastAsia="方正仿宋_GBK" w:hAnsi="Times New Roman" w:hint="eastAsia"/>
          <w:sz w:val="32"/>
          <w:szCs w:val="32"/>
        </w:rPr>
      </w:pPr>
      <w:r w:rsidRPr="00977F41">
        <w:rPr>
          <w:rFonts w:ascii="Times New Roman" w:eastAsia="方正仿宋_GBK" w:hAnsi="Times New Roman" w:hint="eastAsia"/>
          <w:sz w:val="32"/>
          <w:szCs w:val="32"/>
        </w:rPr>
        <w:t>（此件公开发布）</w:t>
      </w:r>
    </w:p>
    <w:p w:rsidR="00977F41" w:rsidRDefault="00977F41" w:rsidP="00977F41">
      <w:pPr>
        <w:spacing w:line="600" w:lineRule="exact"/>
        <w:ind w:firstLineChars="200" w:firstLine="640"/>
        <w:rPr>
          <w:rFonts w:ascii="Times New Roman" w:eastAsia="方正仿宋_GBK" w:hAnsi="Times New Roman" w:hint="eastAsia"/>
          <w:sz w:val="32"/>
          <w:szCs w:val="32"/>
        </w:rPr>
      </w:pPr>
    </w:p>
    <w:p w:rsidR="00977F41" w:rsidRDefault="00977F41" w:rsidP="00977F41">
      <w:pPr>
        <w:spacing w:line="600" w:lineRule="exact"/>
        <w:ind w:firstLineChars="200" w:firstLine="640"/>
        <w:rPr>
          <w:rFonts w:ascii="Times New Roman" w:eastAsia="方正仿宋_GBK" w:hAnsi="Times New Roman" w:hint="eastAsia"/>
          <w:sz w:val="32"/>
          <w:szCs w:val="32"/>
        </w:rPr>
      </w:pPr>
    </w:p>
    <w:p w:rsidR="00977F41" w:rsidRDefault="00977F41" w:rsidP="00977F41">
      <w:pPr>
        <w:spacing w:line="600" w:lineRule="exact"/>
        <w:ind w:firstLineChars="200" w:firstLine="640"/>
        <w:rPr>
          <w:rFonts w:ascii="Times New Roman" w:eastAsia="方正仿宋_GBK" w:hAnsi="Times New Roman" w:hint="eastAsia"/>
          <w:sz w:val="32"/>
          <w:szCs w:val="32"/>
        </w:rPr>
      </w:pPr>
    </w:p>
    <w:p w:rsidR="00977F41" w:rsidRDefault="00977F41" w:rsidP="00977F41">
      <w:pPr>
        <w:spacing w:line="600" w:lineRule="exact"/>
        <w:ind w:firstLineChars="200" w:firstLine="640"/>
        <w:rPr>
          <w:rFonts w:ascii="Times New Roman" w:eastAsia="方正仿宋_GBK" w:hAnsi="Times New Roman" w:hint="eastAsia"/>
          <w:sz w:val="32"/>
          <w:szCs w:val="32"/>
        </w:rPr>
      </w:pPr>
    </w:p>
    <w:p w:rsidR="00977F41" w:rsidRDefault="00977F41" w:rsidP="00977F41">
      <w:pPr>
        <w:spacing w:line="600" w:lineRule="exact"/>
        <w:ind w:firstLineChars="200" w:firstLine="640"/>
        <w:rPr>
          <w:rFonts w:ascii="Times New Roman" w:eastAsia="方正仿宋_GBK" w:hAnsi="Times New Roman" w:hint="eastAsia"/>
          <w:sz w:val="32"/>
          <w:szCs w:val="32"/>
        </w:rPr>
      </w:pPr>
    </w:p>
    <w:p w:rsidR="00977F41" w:rsidRDefault="00977F41" w:rsidP="00977F41">
      <w:pPr>
        <w:spacing w:line="600" w:lineRule="exact"/>
        <w:ind w:firstLineChars="200" w:firstLine="640"/>
        <w:rPr>
          <w:rFonts w:ascii="Times New Roman" w:eastAsia="方正仿宋_GBK" w:hAnsi="Times New Roman" w:hint="eastAsia"/>
          <w:sz w:val="32"/>
          <w:szCs w:val="32"/>
        </w:rPr>
      </w:pPr>
    </w:p>
    <w:p w:rsidR="00977F41" w:rsidRDefault="00977F41" w:rsidP="00977F41">
      <w:pPr>
        <w:spacing w:line="600" w:lineRule="exact"/>
        <w:ind w:firstLineChars="200" w:firstLine="640"/>
        <w:rPr>
          <w:rFonts w:ascii="Times New Roman" w:eastAsia="方正仿宋_GBK" w:hAnsi="Times New Roman" w:hint="eastAsia"/>
          <w:sz w:val="32"/>
          <w:szCs w:val="32"/>
        </w:rPr>
      </w:pPr>
    </w:p>
    <w:p w:rsidR="00977F41" w:rsidRPr="00977F41" w:rsidRDefault="00977F41" w:rsidP="00977F41">
      <w:pPr>
        <w:rPr>
          <w:rFonts w:ascii="方正黑体_GBK" w:eastAsia="方正黑体_GBK" w:hint="eastAsia"/>
          <w:sz w:val="32"/>
          <w:szCs w:val="32"/>
        </w:rPr>
      </w:pPr>
      <w:r w:rsidRPr="00977F41">
        <w:rPr>
          <w:rFonts w:ascii="方正黑体_GBK" w:eastAsia="方正黑体_GBK" w:hint="eastAsia"/>
          <w:sz w:val="32"/>
          <w:szCs w:val="32"/>
        </w:rPr>
        <w:lastRenderedPageBreak/>
        <w:t>附件</w:t>
      </w:r>
    </w:p>
    <w:p w:rsidR="00977F41" w:rsidRDefault="00977F41" w:rsidP="00977F41">
      <w:pPr>
        <w:rPr>
          <w:rFonts w:ascii="方正黑体_GBK" w:eastAsia="方正黑体_GBK" w:hint="eastAsia"/>
        </w:rPr>
      </w:pPr>
    </w:p>
    <w:p w:rsidR="00977F41" w:rsidRDefault="00977F41" w:rsidP="00977F41">
      <w:pPr>
        <w:widowControl/>
        <w:shd w:val="clear" w:color="auto" w:fill="FFFFFF"/>
        <w:spacing w:line="540" w:lineRule="exact"/>
        <w:jc w:val="center"/>
        <w:rPr>
          <w:rFonts w:ascii="方正小标宋_GBK" w:eastAsia="方正小标宋_GBK"/>
          <w:color w:val="000000"/>
          <w:kern w:val="0"/>
          <w:sz w:val="44"/>
          <w:szCs w:val="44"/>
        </w:rPr>
      </w:pPr>
      <w:proofErr w:type="gramStart"/>
      <w:r>
        <w:rPr>
          <w:rFonts w:ascii="方正小标宋_GBK" w:eastAsia="方正小标宋_GBK" w:hint="eastAsia"/>
          <w:color w:val="000000"/>
          <w:kern w:val="0"/>
          <w:sz w:val="44"/>
          <w:szCs w:val="44"/>
        </w:rPr>
        <w:t>璧</w:t>
      </w:r>
      <w:proofErr w:type="gramEnd"/>
      <w:r>
        <w:rPr>
          <w:rFonts w:ascii="方正小标宋_GBK" w:eastAsia="方正小标宋_GBK" w:hint="eastAsia"/>
          <w:color w:val="000000"/>
          <w:kern w:val="0"/>
          <w:sz w:val="44"/>
          <w:szCs w:val="44"/>
        </w:rPr>
        <w:t>山区取消一批行政审批等管理事项目录</w:t>
      </w:r>
    </w:p>
    <w:p w:rsidR="00977F41" w:rsidRDefault="00977F41" w:rsidP="00977F41">
      <w:pPr>
        <w:widowControl/>
        <w:shd w:val="clear" w:color="auto" w:fill="FFFFFF"/>
        <w:jc w:val="center"/>
        <w:rPr>
          <w:rFonts w:eastAsia="黑体" w:hint="eastAsia"/>
          <w:color w:val="000000"/>
          <w:kern w:val="0"/>
          <w:sz w:val="40"/>
          <w:szCs w:val="40"/>
        </w:rPr>
      </w:pPr>
    </w:p>
    <w:p w:rsidR="00977F41" w:rsidRPr="00977F41" w:rsidRDefault="00977F41" w:rsidP="00977F41">
      <w:pPr>
        <w:jc w:val="center"/>
        <w:rPr>
          <w:rFonts w:ascii="方正楷体_GBK" w:eastAsia="方正楷体_GBK" w:hint="eastAsia"/>
          <w:color w:val="000000"/>
          <w:spacing w:val="-10"/>
          <w:kern w:val="0"/>
          <w:sz w:val="28"/>
          <w:szCs w:val="28"/>
        </w:rPr>
      </w:pPr>
      <w:r w:rsidRPr="00977F41">
        <w:rPr>
          <w:rFonts w:ascii="方正楷体_GBK" w:eastAsia="方正楷体_GBK" w:hAnsi="方正楷体_GBK" w:hint="eastAsia"/>
          <w:color w:val="000000"/>
          <w:spacing w:val="-10"/>
          <w:kern w:val="0"/>
          <w:sz w:val="28"/>
          <w:szCs w:val="28"/>
        </w:rPr>
        <w:t>（一）</w:t>
      </w:r>
      <w:proofErr w:type="gramStart"/>
      <w:r w:rsidRPr="00977F41">
        <w:rPr>
          <w:rFonts w:ascii="方正楷体_GBK" w:eastAsia="方正楷体_GBK" w:hint="eastAsia"/>
          <w:color w:val="000000"/>
          <w:spacing w:val="-10"/>
          <w:kern w:val="0"/>
          <w:sz w:val="28"/>
          <w:szCs w:val="28"/>
        </w:rPr>
        <w:t>根据渝府发</w:t>
      </w:r>
      <w:proofErr w:type="gramEnd"/>
      <w:r w:rsidRPr="00977F41">
        <w:rPr>
          <w:rFonts w:ascii="方正楷体_GBK" w:eastAsia="方正楷体_GBK" w:hint="eastAsia"/>
          <w:color w:val="000000"/>
          <w:spacing w:val="-10"/>
          <w:kern w:val="0"/>
          <w:sz w:val="28"/>
          <w:szCs w:val="28"/>
        </w:rPr>
        <w:t>〔2017〕56号文件规定取消的行政审批证明材料事项（5项）</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18"/>
        <w:gridCol w:w="1544"/>
        <w:gridCol w:w="2368"/>
        <w:gridCol w:w="927"/>
        <w:gridCol w:w="2943"/>
        <w:gridCol w:w="1483"/>
      </w:tblGrid>
      <w:tr w:rsidR="00977F41" w:rsidTr="0007742E">
        <w:trPr>
          <w:trHeight w:val="962"/>
          <w:tblHeader/>
        </w:trPr>
        <w:tc>
          <w:tcPr>
            <w:tcW w:w="618" w:type="dxa"/>
            <w:vAlign w:val="center"/>
          </w:tcPr>
          <w:p w:rsidR="00977F41" w:rsidRDefault="00977F41" w:rsidP="0007742E">
            <w:pPr>
              <w:snapToGrid w:val="0"/>
              <w:spacing w:line="400" w:lineRule="exact"/>
              <w:jc w:val="center"/>
              <w:rPr>
                <w:rFonts w:eastAsia="方正黑体_GBK"/>
                <w:sz w:val="24"/>
              </w:rPr>
            </w:pPr>
            <w:r>
              <w:rPr>
                <w:rFonts w:eastAsia="方正黑体_GBK" w:hint="eastAsia"/>
                <w:sz w:val="24"/>
              </w:rPr>
              <w:t>序号</w:t>
            </w:r>
          </w:p>
        </w:tc>
        <w:tc>
          <w:tcPr>
            <w:tcW w:w="1544" w:type="dxa"/>
            <w:vAlign w:val="center"/>
          </w:tcPr>
          <w:p w:rsidR="00977F41" w:rsidRDefault="00977F41" w:rsidP="0007742E">
            <w:pPr>
              <w:snapToGrid w:val="0"/>
              <w:spacing w:line="400" w:lineRule="exact"/>
              <w:jc w:val="center"/>
              <w:rPr>
                <w:rFonts w:eastAsia="方正黑体_GBK"/>
                <w:sz w:val="24"/>
              </w:rPr>
            </w:pPr>
            <w:r>
              <w:rPr>
                <w:rFonts w:eastAsia="方正黑体_GBK" w:hint="eastAsia"/>
                <w:sz w:val="24"/>
              </w:rPr>
              <w:t>事项名称</w:t>
            </w:r>
          </w:p>
        </w:tc>
        <w:tc>
          <w:tcPr>
            <w:tcW w:w="2368" w:type="dxa"/>
            <w:vAlign w:val="center"/>
          </w:tcPr>
          <w:p w:rsidR="00977F41" w:rsidRDefault="00977F41" w:rsidP="0007742E">
            <w:pPr>
              <w:snapToGrid w:val="0"/>
              <w:spacing w:line="400" w:lineRule="exact"/>
              <w:jc w:val="center"/>
              <w:rPr>
                <w:rFonts w:eastAsia="方正黑体_GBK"/>
                <w:sz w:val="24"/>
              </w:rPr>
            </w:pPr>
            <w:r>
              <w:rPr>
                <w:rFonts w:eastAsia="方正黑体_GBK" w:hint="eastAsia"/>
                <w:sz w:val="24"/>
              </w:rPr>
              <w:t>设定依据</w:t>
            </w:r>
          </w:p>
        </w:tc>
        <w:tc>
          <w:tcPr>
            <w:tcW w:w="927" w:type="dxa"/>
            <w:vAlign w:val="center"/>
          </w:tcPr>
          <w:p w:rsidR="00977F41" w:rsidRDefault="00977F41" w:rsidP="0007742E">
            <w:pPr>
              <w:snapToGrid w:val="0"/>
              <w:spacing w:line="400" w:lineRule="exact"/>
              <w:jc w:val="center"/>
              <w:rPr>
                <w:rFonts w:eastAsia="方正黑体_GBK"/>
                <w:sz w:val="24"/>
              </w:rPr>
            </w:pPr>
            <w:r>
              <w:rPr>
                <w:rFonts w:eastAsia="方正黑体_GBK" w:hint="eastAsia"/>
                <w:sz w:val="24"/>
              </w:rPr>
              <w:t>实施</w:t>
            </w:r>
          </w:p>
          <w:p w:rsidR="00977F41" w:rsidRDefault="00977F41" w:rsidP="0007742E">
            <w:pPr>
              <w:snapToGrid w:val="0"/>
              <w:spacing w:line="400" w:lineRule="exact"/>
              <w:jc w:val="center"/>
              <w:rPr>
                <w:rFonts w:eastAsia="方正黑体_GBK"/>
                <w:sz w:val="24"/>
              </w:rPr>
            </w:pPr>
            <w:r>
              <w:rPr>
                <w:rFonts w:eastAsia="方正黑体_GBK" w:hint="eastAsia"/>
                <w:sz w:val="24"/>
              </w:rPr>
              <w:t>机构</w:t>
            </w:r>
          </w:p>
        </w:tc>
        <w:tc>
          <w:tcPr>
            <w:tcW w:w="2943" w:type="dxa"/>
            <w:vAlign w:val="center"/>
          </w:tcPr>
          <w:p w:rsidR="00977F41" w:rsidRDefault="00977F41" w:rsidP="0007742E">
            <w:pPr>
              <w:snapToGrid w:val="0"/>
              <w:spacing w:line="400" w:lineRule="exact"/>
              <w:jc w:val="center"/>
              <w:rPr>
                <w:rFonts w:eastAsia="方正黑体_GBK"/>
                <w:sz w:val="24"/>
              </w:rPr>
            </w:pPr>
            <w:r>
              <w:rPr>
                <w:rFonts w:eastAsia="方正黑体_GBK" w:hint="eastAsia"/>
                <w:sz w:val="24"/>
              </w:rPr>
              <w:t>处理决定</w:t>
            </w:r>
          </w:p>
        </w:tc>
        <w:tc>
          <w:tcPr>
            <w:tcW w:w="1483" w:type="dxa"/>
            <w:vAlign w:val="center"/>
          </w:tcPr>
          <w:p w:rsidR="00977F41" w:rsidRDefault="00977F41" w:rsidP="0007742E">
            <w:pPr>
              <w:snapToGrid w:val="0"/>
              <w:spacing w:line="400" w:lineRule="exact"/>
              <w:jc w:val="center"/>
              <w:rPr>
                <w:rFonts w:eastAsia="方正黑体_GBK"/>
                <w:sz w:val="24"/>
              </w:rPr>
            </w:pPr>
            <w:r>
              <w:rPr>
                <w:rFonts w:eastAsia="方正黑体_GBK" w:hint="eastAsia"/>
                <w:sz w:val="24"/>
              </w:rPr>
              <w:t>审批部门</w:t>
            </w:r>
          </w:p>
        </w:tc>
      </w:tr>
      <w:tr w:rsidR="00977F41" w:rsidTr="0007742E">
        <w:trPr>
          <w:trHeight w:val="109"/>
        </w:trPr>
        <w:tc>
          <w:tcPr>
            <w:tcW w:w="618" w:type="dxa"/>
            <w:vAlign w:val="center"/>
          </w:tcPr>
          <w:p w:rsidR="00977F41" w:rsidRPr="00977F41" w:rsidRDefault="00977F41" w:rsidP="0007742E">
            <w:pPr>
              <w:snapToGrid w:val="0"/>
              <w:spacing w:line="400" w:lineRule="exact"/>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1</w:t>
            </w:r>
          </w:p>
        </w:tc>
        <w:tc>
          <w:tcPr>
            <w:tcW w:w="1544"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出版物经营许可证（零售）遗失声明</w:t>
            </w:r>
          </w:p>
        </w:tc>
        <w:tc>
          <w:tcPr>
            <w:tcW w:w="2368"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《新闻出版许可证管理办法》（国家新闻出版广电总局令第</w:t>
            </w:r>
            <w:r w:rsidRPr="00977F41">
              <w:rPr>
                <w:rFonts w:ascii="Times New Roman" w:eastAsia="方正仿宋_GBK" w:hAnsi="Times New Roman" w:cs="Times New Roman"/>
                <w:szCs w:val="21"/>
              </w:rPr>
              <w:t>4</w:t>
            </w:r>
            <w:r w:rsidRPr="00977F41">
              <w:rPr>
                <w:rFonts w:ascii="Times New Roman" w:eastAsia="方正仿宋_GBK" w:hAnsi="Times New Roman" w:cs="Times New Roman"/>
                <w:szCs w:val="21"/>
              </w:rPr>
              <w:t>号）</w:t>
            </w:r>
          </w:p>
        </w:tc>
        <w:tc>
          <w:tcPr>
            <w:tcW w:w="927"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公开发行的报纸</w:t>
            </w:r>
          </w:p>
        </w:tc>
        <w:tc>
          <w:tcPr>
            <w:tcW w:w="2943"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申请证书补办的，不再要求申请人在公开发行报纸上发表遗失声明。</w:t>
            </w:r>
          </w:p>
        </w:tc>
        <w:tc>
          <w:tcPr>
            <w:tcW w:w="1483" w:type="dxa"/>
            <w:vAlign w:val="center"/>
          </w:tcPr>
          <w:p w:rsidR="00977F41" w:rsidRPr="00977F41" w:rsidRDefault="00977F41" w:rsidP="0007742E">
            <w:pPr>
              <w:snapToGrid w:val="0"/>
              <w:spacing w:line="400" w:lineRule="exact"/>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区</w:t>
            </w:r>
            <w:proofErr w:type="gramStart"/>
            <w:r w:rsidRPr="00977F41">
              <w:rPr>
                <w:rFonts w:ascii="Times New Roman" w:eastAsia="方正仿宋_GBK" w:hAnsi="Times New Roman" w:cs="Times New Roman"/>
                <w:szCs w:val="21"/>
              </w:rPr>
              <w:t>文化委</w:t>
            </w:r>
            <w:proofErr w:type="gramEnd"/>
          </w:p>
        </w:tc>
      </w:tr>
      <w:tr w:rsidR="00977F41" w:rsidTr="0007742E">
        <w:trPr>
          <w:trHeight w:val="2414"/>
        </w:trPr>
        <w:tc>
          <w:tcPr>
            <w:tcW w:w="618" w:type="dxa"/>
            <w:vAlign w:val="center"/>
          </w:tcPr>
          <w:p w:rsidR="00977F41" w:rsidRPr="00977F41" w:rsidRDefault="00977F41" w:rsidP="0007742E">
            <w:pPr>
              <w:snapToGrid w:val="0"/>
              <w:spacing w:line="400" w:lineRule="exact"/>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2</w:t>
            </w:r>
          </w:p>
        </w:tc>
        <w:tc>
          <w:tcPr>
            <w:tcW w:w="1544"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属人工繁殖的水生野生动物子代或其产品的证明</w:t>
            </w:r>
          </w:p>
        </w:tc>
        <w:tc>
          <w:tcPr>
            <w:tcW w:w="2368"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《中华人民共和国水生野生动物利用特许办法》（农业部令第</w:t>
            </w:r>
            <w:r w:rsidRPr="00977F41">
              <w:rPr>
                <w:rFonts w:ascii="Times New Roman" w:eastAsia="方正仿宋_GBK" w:hAnsi="Times New Roman" w:cs="Times New Roman"/>
                <w:szCs w:val="21"/>
              </w:rPr>
              <w:t>15</w:t>
            </w:r>
            <w:r w:rsidRPr="00977F41">
              <w:rPr>
                <w:rFonts w:ascii="Times New Roman" w:eastAsia="方正仿宋_GBK" w:hAnsi="Times New Roman" w:cs="Times New Roman"/>
                <w:szCs w:val="21"/>
              </w:rPr>
              <w:t>号）</w:t>
            </w:r>
          </w:p>
        </w:tc>
        <w:tc>
          <w:tcPr>
            <w:tcW w:w="927"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指定的科研单位</w:t>
            </w:r>
          </w:p>
        </w:tc>
        <w:tc>
          <w:tcPr>
            <w:tcW w:w="2943"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渔业行政主管部门对申请出售、收购、利用市重点水生保护野生动物或其产品的，不再要求申请人提供属人工繁殖的水生野生动物子代或其产品的证明。</w:t>
            </w:r>
          </w:p>
        </w:tc>
        <w:tc>
          <w:tcPr>
            <w:tcW w:w="1483" w:type="dxa"/>
            <w:vAlign w:val="center"/>
          </w:tcPr>
          <w:p w:rsidR="00977F41" w:rsidRPr="00977F41" w:rsidRDefault="00977F41" w:rsidP="0007742E">
            <w:pPr>
              <w:snapToGrid w:val="0"/>
              <w:spacing w:line="400" w:lineRule="exact"/>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区农委</w:t>
            </w:r>
          </w:p>
        </w:tc>
      </w:tr>
      <w:tr w:rsidR="00977F41" w:rsidTr="0007742E">
        <w:trPr>
          <w:trHeight w:val="1433"/>
        </w:trPr>
        <w:tc>
          <w:tcPr>
            <w:tcW w:w="618" w:type="dxa"/>
            <w:vAlign w:val="center"/>
          </w:tcPr>
          <w:p w:rsidR="00977F41" w:rsidRPr="00977F41" w:rsidRDefault="00977F41" w:rsidP="0007742E">
            <w:pPr>
              <w:snapToGrid w:val="0"/>
              <w:spacing w:line="400" w:lineRule="exact"/>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3</w:t>
            </w:r>
          </w:p>
        </w:tc>
        <w:tc>
          <w:tcPr>
            <w:tcW w:w="1544"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建筑业企业三级资质证书遗失声明</w:t>
            </w:r>
          </w:p>
        </w:tc>
        <w:tc>
          <w:tcPr>
            <w:tcW w:w="2368"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《建筑业企业资质管理规定》（住房城乡建设部令第</w:t>
            </w:r>
            <w:r w:rsidRPr="00977F41">
              <w:rPr>
                <w:rFonts w:ascii="Times New Roman" w:eastAsia="方正仿宋_GBK" w:hAnsi="Times New Roman" w:cs="Times New Roman"/>
                <w:szCs w:val="21"/>
              </w:rPr>
              <w:t>22</w:t>
            </w:r>
            <w:r w:rsidRPr="00977F41">
              <w:rPr>
                <w:rFonts w:ascii="Times New Roman" w:eastAsia="方正仿宋_GBK" w:hAnsi="Times New Roman" w:cs="Times New Roman"/>
                <w:szCs w:val="21"/>
              </w:rPr>
              <w:t>号）</w:t>
            </w:r>
          </w:p>
        </w:tc>
        <w:tc>
          <w:tcPr>
            <w:tcW w:w="927"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公众媒体</w:t>
            </w:r>
          </w:p>
        </w:tc>
        <w:tc>
          <w:tcPr>
            <w:tcW w:w="2943"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申请证书补办的，不再要求申请人委托媒体刊登遗失声明。</w:t>
            </w:r>
          </w:p>
        </w:tc>
        <w:tc>
          <w:tcPr>
            <w:tcW w:w="1483" w:type="dxa"/>
            <w:vAlign w:val="center"/>
          </w:tcPr>
          <w:p w:rsidR="00977F41" w:rsidRPr="00977F41" w:rsidRDefault="00977F41" w:rsidP="0007742E">
            <w:pPr>
              <w:snapToGrid w:val="0"/>
              <w:spacing w:line="400" w:lineRule="exact"/>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区城乡建委</w:t>
            </w:r>
          </w:p>
        </w:tc>
      </w:tr>
      <w:tr w:rsidR="00977F41" w:rsidTr="0007742E">
        <w:trPr>
          <w:trHeight w:val="1452"/>
        </w:trPr>
        <w:tc>
          <w:tcPr>
            <w:tcW w:w="618" w:type="dxa"/>
            <w:vAlign w:val="center"/>
          </w:tcPr>
          <w:p w:rsidR="00977F41" w:rsidRPr="00977F41" w:rsidRDefault="00977F41" w:rsidP="0007742E">
            <w:pPr>
              <w:snapToGrid w:val="0"/>
              <w:spacing w:line="400" w:lineRule="exact"/>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4</w:t>
            </w:r>
          </w:p>
        </w:tc>
        <w:tc>
          <w:tcPr>
            <w:tcW w:w="1544"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房地产开发企业三级及以下资质证书作废声明</w:t>
            </w:r>
          </w:p>
        </w:tc>
        <w:tc>
          <w:tcPr>
            <w:tcW w:w="2368"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《房地产开发企业资质管理规定》（建设部令第</w:t>
            </w:r>
            <w:r w:rsidRPr="00977F41">
              <w:rPr>
                <w:rFonts w:ascii="Times New Roman" w:eastAsia="方正仿宋_GBK" w:hAnsi="Times New Roman" w:cs="Times New Roman"/>
                <w:szCs w:val="21"/>
              </w:rPr>
              <w:t>77</w:t>
            </w:r>
            <w:r w:rsidRPr="00977F41">
              <w:rPr>
                <w:rFonts w:ascii="Times New Roman" w:eastAsia="方正仿宋_GBK" w:hAnsi="Times New Roman" w:cs="Times New Roman"/>
                <w:szCs w:val="21"/>
              </w:rPr>
              <w:t>号）</w:t>
            </w:r>
          </w:p>
        </w:tc>
        <w:tc>
          <w:tcPr>
            <w:tcW w:w="927"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新闻媒体</w:t>
            </w:r>
          </w:p>
        </w:tc>
        <w:tc>
          <w:tcPr>
            <w:tcW w:w="2943"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申请证书补办的，不再要求申请人委托媒体刊登作废声明。</w:t>
            </w:r>
          </w:p>
        </w:tc>
        <w:tc>
          <w:tcPr>
            <w:tcW w:w="1483" w:type="dxa"/>
            <w:vAlign w:val="center"/>
          </w:tcPr>
          <w:p w:rsidR="00977F41" w:rsidRPr="00977F41" w:rsidRDefault="00977F41" w:rsidP="0007742E">
            <w:pPr>
              <w:snapToGrid w:val="0"/>
              <w:spacing w:line="400" w:lineRule="exact"/>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区城乡建委</w:t>
            </w:r>
          </w:p>
        </w:tc>
      </w:tr>
      <w:tr w:rsidR="00977F41" w:rsidTr="0007742E">
        <w:trPr>
          <w:trHeight w:val="1452"/>
        </w:trPr>
        <w:tc>
          <w:tcPr>
            <w:tcW w:w="618" w:type="dxa"/>
            <w:vAlign w:val="center"/>
          </w:tcPr>
          <w:p w:rsidR="00977F41" w:rsidRPr="00977F41" w:rsidRDefault="00977F41" w:rsidP="0007742E">
            <w:pPr>
              <w:snapToGrid w:val="0"/>
              <w:spacing w:line="400" w:lineRule="exact"/>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5</w:t>
            </w:r>
          </w:p>
        </w:tc>
        <w:tc>
          <w:tcPr>
            <w:tcW w:w="1544"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提交申请医疗机构执业许可所需的验资证明</w:t>
            </w:r>
          </w:p>
        </w:tc>
        <w:tc>
          <w:tcPr>
            <w:tcW w:w="2368"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《医疗机构管理条例实施细则》（卫生部令第</w:t>
            </w:r>
            <w:r w:rsidRPr="00977F41">
              <w:rPr>
                <w:rFonts w:ascii="Times New Roman" w:eastAsia="方正仿宋_GBK" w:hAnsi="Times New Roman" w:cs="Times New Roman"/>
                <w:szCs w:val="21"/>
              </w:rPr>
              <w:t>35</w:t>
            </w:r>
            <w:r w:rsidRPr="00977F41">
              <w:rPr>
                <w:rFonts w:ascii="Times New Roman" w:eastAsia="方正仿宋_GBK" w:hAnsi="Times New Roman" w:cs="Times New Roman"/>
                <w:szCs w:val="21"/>
              </w:rPr>
              <w:t>号）</w:t>
            </w:r>
          </w:p>
        </w:tc>
        <w:tc>
          <w:tcPr>
            <w:tcW w:w="927"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会计师事务所</w:t>
            </w:r>
          </w:p>
        </w:tc>
        <w:tc>
          <w:tcPr>
            <w:tcW w:w="2943" w:type="dxa"/>
            <w:vAlign w:val="center"/>
          </w:tcPr>
          <w:p w:rsidR="00977F41" w:rsidRPr="00977F41" w:rsidRDefault="00977F41" w:rsidP="0007742E">
            <w:pPr>
              <w:snapToGrid w:val="0"/>
              <w:spacing w:line="400" w:lineRule="exact"/>
              <w:rPr>
                <w:rFonts w:ascii="Times New Roman" w:eastAsia="方正仿宋_GBK" w:hAnsi="Times New Roman" w:cs="Times New Roman"/>
                <w:szCs w:val="21"/>
              </w:rPr>
            </w:pPr>
            <w:r w:rsidRPr="00977F41">
              <w:rPr>
                <w:rFonts w:ascii="Times New Roman" w:eastAsia="方正仿宋_GBK" w:hAnsi="Times New Roman" w:cs="Times New Roman"/>
                <w:szCs w:val="21"/>
              </w:rPr>
              <w:t>不再要求申请人提供验资证明。</w:t>
            </w:r>
          </w:p>
        </w:tc>
        <w:tc>
          <w:tcPr>
            <w:tcW w:w="1483" w:type="dxa"/>
            <w:vAlign w:val="center"/>
          </w:tcPr>
          <w:p w:rsidR="00977F41" w:rsidRPr="00977F41" w:rsidRDefault="00977F41" w:rsidP="0007742E">
            <w:pPr>
              <w:snapToGrid w:val="0"/>
              <w:spacing w:line="400" w:lineRule="exact"/>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区卫生计生委</w:t>
            </w:r>
          </w:p>
        </w:tc>
      </w:tr>
    </w:tbl>
    <w:p w:rsidR="00977F41" w:rsidRDefault="00977F41" w:rsidP="00977F41">
      <w:pPr>
        <w:rPr>
          <w:rFonts w:eastAsia="方正楷体_GBK" w:hAnsi="方正楷体_GBK" w:hint="eastAsia"/>
          <w:color w:val="000000"/>
          <w:kern w:val="0"/>
          <w:szCs w:val="32"/>
        </w:rPr>
      </w:pPr>
    </w:p>
    <w:p w:rsidR="00977F41" w:rsidRDefault="00977F41" w:rsidP="00977F41">
      <w:pPr>
        <w:rPr>
          <w:rFonts w:eastAsia="方正楷体_GBK" w:hAnsi="方正楷体_GBK" w:hint="eastAsia"/>
          <w:color w:val="000000"/>
          <w:kern w:val="0"/>
          <w:szCs w:val="32"/>
        </w:rPr>
      </w:pPr>
    </w:p>
    <w:p w:rsidR="00977F41" w:rsidRPr="00977F41" w:rsidRDefault="00977F41" w:rsidP="00977F41">
      <w:pPr>
        <w:jc w:val="center"/>
        <w:rPr>
          <w:rFonts w:ascii="方正楷体_GBK" w:eastAsia="方正楷体_GBK" w:hint="eastAsia"/>
          <w:color w:val="000000"/>
          <w:kern w:val="0"/>
          <w:sz w:val="28"/>
          <w:szCs w:val="28"/>
        </w:rPr>
      </w:pPr>
      <w:r w:rsidRPr="00977F41">
        <w:rPr>
          <w:rFonts w:ascii="方正楷体_GBK" w:eastAsia="方正楷体_GBK" w:hAnsi="方正楷体_GBK" w:hint="eastAsia"/>
          <w:color w:val="000000"/>
          <w:kern w:val="0"/>
          <w:sz w:val="28"/>
          <w:szCs w:val="28"/>
        </w:rPr>
        <w:t>（二）</w:t>
      </w:r>
      <w:r w:rsidRPr="00977F41">
        <w:rPr>
          <w:rFonts w:ascii="方正楷体_GBK" w:eastAsia="方正楷体_GBK" w:hint="eastAsia"/>
          <w:color w:val="000000"/>
          <w:kern w:val="0"/>
          <w:sz w:val="28"/>
          <w:szCs w:val="28"/>
        </w:rPr>
        <w:t>根据有关规定取消的行政审批事项（2项）</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18"/>
        <w:gridCol w:w="1545"/>
        <w:gridCol w:w="2369"/>
        <w:gridCol w:w="2458"/>
        <w:gridCol w:w="1395"/>
        <w:gridCol w:w="1500"/>
      </w:tblGrid>
      <w:tr w:rsidR="00977F41" w:rsidTr="0007742E">
        <w:trPr>
          <w:trHeight w:val="458"/>
          <w:tblHeader/>
        </w:trPr>
        <w:tc>
          <w:tcPr>
            <w:tcW w:w="618" w:type="dxa"/>
            <w:vAlign w:val="center"/>
          </w:tcPr>
          <w:p w:rsidR="00977F41" w:rsidRDefault="00977F41" w:rsidP="0007742E">
            <w:pPr>
              <w:snapToGrid w:val="0"/>
              <w:jc w:val="center"/>
              <w:rPr>
                <w:rFonts w:ascii="方正黑体_GBK" w:eastAsia="方正黑体_GBK" w:hint="eastAsia"/>
                <w:sz w:val="24"/>
              </w:rPr>
            </w:pPr>
            <w:r>
              <w:rPr>
                <w:rFonts w:ascii="方正黑体_GBK" w:eastAsia="方正黑体_GBK" w:hint="eastAsia"/>
                <w:sz w:val="24"/>
              </w:rPr>
              <w:t>序号</w:t>
            </w:r>
          </w:p>
        </w:tc>
        <w:tc>
          <w:tcPr>
            <w:tcW w:w="1545" w:type="dxa"/>
            <w:vAlign w:val="center"/>
          </w:tcPr>
          <w:p w:rsidR="00977F41" w:rsidRDefault="00977F41" w:rsidP="0007742E">
            <w:pPr>
              <w:snapToGrid w:val="0"/>
              <w:jc w:val="center"/>
              <w:rPr>
                <w:rFonts w:ascii="方正黑体_GBK" w:eastAsia="方正黑体_GBK" w:hint="eastAsia"/>
                <w:sz w:val="24"/>
              </w:rPr>
            </w:pPr>
            <w:r>
              <w:rPr>
                <w:rFonts w:ascii="方正黑体_GBK" w:eastAsia="方正黑体_GBK" w:hint="eastAsia"/>
                <w:sz w:val="24"/>
              </w:rPr>
              <w:t>项目名称</w:t>
            </w:r>
          </w:p>
        </w:tc>
        <w:tc>
          <w:tcPr>
            <w:tcW w:w="2369" w:type="dxa"/>
            <w:vAlign w:val="center"/>
          </w:tcPr>
          <w:p w:rsidR="00977F41" w:rsidRDefault="00977F41" w:rsidP="0007742E">
            <w:pPr>
              <w:snapToGrid w:val="0"/>
              <w:jc w:val="center"/>
              <w:rPr>
                <w:rFonts w:ascii="方正黑体_GBK" w:eastAsia="方正黑体_GBK" w:hint="eastAsia"/>
                <w:sz w:val="24"/>
              </w:rPr>
            </w:pPr>
            <w:r>
              <w:rPr>
                <w:rFonts w:ascii="方正黑体_GBK" w:eastAsia="方正黑体_GBK" w:hint="eastAsia"/>
                <w:sz w:val="24"/>
              </w:rPr>
              <w:t>取消依据</w:t>
            </w:r>
          </w:p>
        </w:tc>
        <w:tc>
          <w:tcPr>
            <w:tcW w:w="2458" w:type="dxa"/>
            <w:vAlign w:val="center"/>
          </w:tcPr>
          <w:p w:rsidR="00977F41" w:rsidRDefault="00977F41" w:rsidP="0007742E">
            <w:pPr>
              <w:snapToGrid w:val="0"/>
              <w:jc w:val="center"/>
              <w:rPr>
                <w:rFonts w:ascii="方正黑体_GBK" w:eastAsia="方正黑体_GBK" w:hint="eastAsia"/>
                <w:sz w:val="24"/>
              </w:rPr>
            </w:pPr>
            <w:r>
              <w:rPr>
                <w:rFonts w:ascii="方正黑体_GBK" w:eastAsia="方正黑体_GBK" w:hint="eastAsia"/>
                <w:sz w:val="24"/>
              </w:rPr>
              <w:t>处理决定</w:t>
            </w:r>
          </w:p>
        </w:tc>
        <w:tc>
          <w:tcPr>
            <w:tcW w:w="1395" w:type="dxa"/>
            <w:vAlign w:val="center"/>
          </w:tcPr>
          <w:p w:rsidR="00977F41" w:rsidRDefault="00977F41" w:rsidP="0007742E">
            <w:pPr>
              <w:snapToGrid w:val="0"/>
              <w:jc w:val="center"/>
              <w:rPr>
                <w:rFonts w:ascii="方正黑体_GBK" w:eastAsia="方正黑体_GBK" w:hint="eastAsia"/>
                <w:sz w:val="24"/>
              </w:rPr>
            </w:pPr>
            <w:r>
              <w:rPr>
                <w:rFonts w:ascii="方正黑体_GBK" w:eastAsia="方正黑体_GBK" w:hint="eastAsia"/>
                <w:sz w:val="24"/>
              </w:rPr>
              <w:t>审批部门</w:t>
            </w:r>
          </w:p>
        </w:tc>
        <w:tc>
          <w:tcPr>
            <w:tcW w:w="1500" w:type="dxa"/>
            <w:vAlign w:val="center"/>
          </w:tcPr>
          <w:p w:rsidR="00977F41" w:rsidRDefault="00977F41" w:rsidP="0007742E">
            <w:pPr>
              <w:snapToGrid w:val="0"/>
              <w:jc w:val="center"/>
              <w:rPr>
                <w:rFonts w:ascii="方正黑体_GBK" w:eastAsia="方正黑体_GBK" w:hint="eastAsia"/>
                <w:sz w:val="24"/>
              </w:rPr>
            </w:pPr>
            <w:r>
              <w:rPr>
                <w:rFonts w:ascii="方正黑体_GBK" w:eastAsia="方正黑体_GBK" w:hint="eastAsia"/>
                <w:sz w:val="24"/>
              </w:rPr>
              <w:t>备注</w:t>
            </w:r>
          </w:p>
        </w:tc>
      </w:tr>
      <w:tr w:rsidR="00977F41" w:rsidTr="0007742E">
        <w:trPr>
          <w:trHeight w:val="3586"/>
        </w:trPr>
        <w:tc>
          <w:tcPr>
            <w:tcW w:w="618" w:type="dxa"/>
            <w:vAlign w:val="center"/>
          </w:tcPr>
          <w:p w:rsidR="00977F41" w:rsidRPr="00977F41" w:rsidRDefault="00977F41" w:rsidP="0007742E">
            <w:pPr>
              <w:snapToGrid w:val="0"/>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1</w:t>
            </w:r>
          </w:p>
        </w:tc>
        <w:tc>
          <w:tcPr>
            <w:tcW w:w="1545" w:type="dxa"/>
            <w:vAlign w:val="center"/>
          </w:tcPr>
          <w:p w:rsidR="00977F41" w:rsidRPr="00977F41" w:rsidRDefault="00977F41" w:rsidP="0007742E">
            <w:pPr>
              <w:snapToGrid w:val="0"/>
              <w:rPr>
                <w:rFonts w:ascii="Times New Roman" w:eastAsia="方正仿宋_GBK" w:hAnsi="Times New Roman" w:cs="Times New Roman"/>
                <w:szCs w:val="21"/>
              </w:rPr>
            </w:pPr>
            <w:r w:rsidRPr="00977F41">
              <w:rPr>
                <w:rFonts w:ascii="Times New Roman" w:eastAsia="方正仿宋_GBK" w:hAnsi="Times New Roman" w:cs="Times New Roman"/>
                <w:szCs w:val="21"/>
              </w:rPr>
              <w:t>制造、修理计量器具许可证核发</w:t>
            </w:r>
          </w:p>
        </w:tc>
        <w:tc>
          <w:tcPr>
            <w:tcW w:w="2369" w:type="dxa"/>
            <w:vAlign w:val="center"/>
          </w:tcPr>
          <w:p w:rsidR="00977F41" w:rsidRPr="00977F41" w:rsidRDefault="00977F41" w:rsidP="0007742E">
            <w:pPr>
              <w:numPr>
                <w:ilvl w:val="0"/>
                <w:numId w:val="1"/>
              </w:numPr>
              <w:snapToGrid w:val="0"/>
              <w:rPr>
                <w:rFonts w:ascii="Times New Roman" w:eastAsia="方正仿宋_GBK" w:hAnsi="Times New Roman" w:cs="Times New Roman"/>
                <w:szCs w:val="21"/>
              </w:rPr>
            </w:pPr>
            <w:r w:rsidRPr="00977F41">
              <w:rPr>
                <w:rFonts w:ascii="Times New Roman" w:eastAsia="方正仿宋_GBK" w:hAnsi="Times New Roman" w:cs="Times New Roman"/>
                <w:szCs w:val="21"/>
              </w:rPr>
              <w:t>《全国人民代表大会常务委员会关于修改〈中华人民共和国招标投标法〉〈中华人民共和国计量法〉的决定》</w:t>
            </w:r>
          </w:p>
          <w:p w:rsidR="00977F41" w:rsidRPr="00977F41" w:rsidRDefault="00977F41" w:rsidP="0007742E">
            <w:pPr>
              <w:numPr>
                <w:ilvl w:val="0"/>
                <w:numId w:val="1"/>
              </w:numPr>
              <w:snapToGrid w:val="0"/>
              <w:rPr>
                <w:rFonts w:ascii="Times New Roman" w:eastAsia="方正仿宋_GBK" w:hAnsi="Times New Roman" w:cs="Times New Roman"/>
                <w:szCs w:val="21"/>
              </w:rPr>
            </w:pPr>
            <w:r w:rsidRPr="00977F41">
              <w:rPr>
                <w:rFonts w:ascii="Times New Roman" w:eastAsia="方正仿宋_GBK" w:hAnsi="Times New Roman" w:cs="Times New Roman"/>
                <w:szCs w:val="21"/>
              </w:rPr>
              <w:t>《重庆市质量技术监督局关于取消计量器具行政审批有关事项的公告》（</w:t>
            </w:r>
            <w:r w:rsidRPr="00977F41">
              <w:rPr>
                <w:rFonts w:ascii="Times New Roman" w:eastAsia="方正仿宋_GBK" w:hAnsi="Times New Roman" w:cs="Times New Roman"/>
                <w:szCs w:val="21"/>
              </w:rPr>
              <w:t>2018</w:t>
            </w:r>
            <w:r w:rsidRPr="00977F41">
              <w:rPr>
                <w:rFonts w:ascii="Times New Roman" w:eastAsia="方正仿宋_GBK" w:hAnsi="Times New Roman" w:cs="Times New Roman"/>
                <w:szCs w:val="21"/>
              </w:rPr>
              <w:t>年第</w:t>
            </w:r>
            <w:r w:rsidRPr="00977F41">
              <w:rPr>
                <w:rFonts w:ascii="Times New Roman" w:eastAsia="方正仿宋_GBK" w:hAnsi="Times New Roman" w:cs="Times New Roman"/>
                <w:szCs w:val="21"/>
              </w:rPr>
              <w:t>3</w:t>
            </w:r>
            <w:r w:rsidRPr="00977F41">
              <w:rPr>
                <w:rFonts w:ascii="Times New Roman" w:eastAsia="方正仿宋_GBK" w:hAnsi="Times New Roman" w:cs="Times New Roman"/>
                <w:szCs w:val="21"/>
              </w:rPr>
              <w:t>号）</w:t>
            </w:r>
          </w:p>
        </w:tc>
        <w:tc>
          <w:tcPr>
            <w:tcW w:w="2458" w:type="dxa"/>
            <w:vAlign w:val="center"/>
          </w:tcPr>
          <w:p w:rsidR="00977F41" w:rsidRPr="00977F41" w:rsidRDefault="00977F41" w:rsidP="0007742E">
            <w:pPr>
              <w:snapToGrid w:val="0"/>
              <w:ind w:firstLineChars="350" w:firstLine="735"/>
              <w:rPr>
                <w:rFonts w:ascii="Times New Roman" w:eastAsia="方正仿宋_GBK" w:hAnsi="Times New Roman" w:cs="Times New Roman"/>
                <w:szCs w:val="21"/>
              </w:rPr>
            </w:pPr>
            <w:r w:rsidRPr="00977F41">
              <w:rPr>
                <w:rFonts w:ascii="Times New Roman" w:eastAsia="方正仿宋_GBK" w:hAnsi="Times New Roman" w:cs="Times New Roman"/>
                <w:szCs w:val="21"/>
              </w:rPr>
              <w:t>取消</w:t>
            </w:r>
          </w:p>
        </w:tc>
        <w:tc>
          <w:tcPr>
            <w:tcW w:w="1395" w:type="dxa"/>
            <w:vAlign w:val="center"/>
          </w:tcPr>
          <w:p w:rsidR="00977F41" w:rsidRPr="00977F41" w:rsidRDefault="00977F41" w:rsidP="0007742E">
            <w:pPr>
              <w:snapToGrid w:val="0"/>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区质监局</w:t>
            </w:r>
          </w:p>
        </w:tc>
        <w:tc>
          <w:tcPr>
            <w:tcW w:w="1500" w:type="dxa"/>
            <w:vAlign w:val="center"/>
          </w:tcPr>
          <w:p w:rsidR="00977F41" w:rsidRPr="00977F41" w:rsidRDefault="00977F41" w:rsidP="0007742E">
            <w:pPr>
              <w:snapToGrid w:val="0"/>
              <w:jc w:val="center"/>
              <w:rPr>
                <w:rFonts w:ascii="Times New Roman" w:eastAsia="方正仿宋_GBK" w:hAnsi="Times New Roman" w:cs="Times New Roman"/>
                <w:szCs w:val="21"/>
              </w:rPr>
            </w:pPr>
          </w:p>
        </w:tc>
      </w:tr>
      <w:tr w:rsidR="00977F41" w:rsidTr="0007742E">
        <w:trPr>
          <w:trHeight w:val="1609"/>
        </w:trPr>
        <w:tc>
          <w:tcPr>
            <w:tcW w:w="618" w:type="dxa"/>
            <w:vAlign w:val="center"/>
          </w:tcPr>
          <w:p w:rsidR="00977F41" w:rsidRPr="00977F41" w:rsidRDefault="00977F41" w:rsidP="0007742E">
            <w:pPr>
              <w:snapToGrid w:val="0"/>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2</w:t>
            </w:r>
          </w:p>
        </w:tc>
        <w:tc>
          <w:tcPr>
            <w:tcW w:w="1545" w:type="dxa"/>
            <w:vAlign w:val="center"/>
          </w:tcPr>
          <w:p w:rsidR="00977F41" w:rsidRPr="00977F41" w:rsidRDefault="00977F41" w:rsidP="0007742E">
            <w:pPr>
              <w:snapToGrid w:val="0"/>
              <w:rPr>
                <w:rFonts w:ascii="Times New Roman" w:eastAsia="方正仿宋_GBK" w:hAnsi="Times New Roman" w:cs="Times New Roman"/>
                <w:szCs w:val="21"/>
              </w:rPr>
            </w:pPr>
            <w:r w:rsidRPr="00977F41">
              <w:rPr>
                <w:rFonts w:ascii="Times New Roman" w:eastAsia="方正仿宋_GBK" w:hAnsi="Times New Roman" w:cs="Times New Roman"/>
                <w:szCs w:val="21"/>
              </w:rPr>
              <w:t>公共场所卫生许可（复核）</w:t>
            </w:r>
          </w:p>
        </w:tc>
        <w:tc>
          <w:tcPr>
            <w:tcW w:w="2369" w:type="dxa"/>
            <w:vAlign w:val="center"/>
          </w:tcPr>
          <w:p w:rsidR="00977F41" w:rsidRPr="00977F41" w:rsidRDefault="00977F41" w:rsidP="0007742E">
            <w:pPr>
              <w:snapToGrid w:val="0"/>
              <w:rPr>
                <w:rFonts w:ascii="Times New Roman" w:eastAsia="方正仿宋_GBK" w:hAnsi="Times New Roman" w:cs="Times New Roman"/>
                <w:szCs w:val="21"/>
              </w:rPr>
            </w:pPr>
            <w:r w:rsidRPr="00977F41">
              <w:rPr>
                <w:rFonts w:ascii="Times New Roman" w:eastAsia="方正仿宋_GBK" w:hAnsi="Times New Roman" w:cs="Times New Roman"/>
                <w:szCs w:val="21"/>
              </w:rPr>
              <w:t>国家卫生计生委关于修改《新食品原料安全性审查管理办法》等</w:t>
            </w:r>
            <w:r w:rsidRPr="00977F41">
              <w:rPr>
                <w:rFonts w:ascii="Times New Roman" w:eastAsia="方正仿宋_GBK" w:hAnsi="Times New Roman" w:cs="Times New Roman"/>
                <w:szCs w:val="21"/>
              </w:rPr>
              <w:t>7</w:t>
            </w:r>
            <w:r w:rsidRPr="00977F41">
              <w:rPr>
                <w:rFonts w:ascii="Times New Roman" w:eastAsia="方正仿宋_GBK" w:hAnsi="Times New Roman" w:cs="Times New Roman"/>
                <w:szCs w:val="21"/>
              </w:rPr>
              <w:t>件部门规章的决定</w:t>
            </w:r>
          </w:p>
        </w:tc>
        <w:tc>
          <w:tcPr>
            <w:tcW w:w="2458" w:type="dxa"/>
            <w:vAlign w:val="center"/>
          </w:tcPr>
          <w:p w:rsidR="00977F41" w:rsidRPr="00977F41" w:rsidRDefault="00977F41" w:rsidP="0007742E">
            <w:pPr>
              <w:snapToGrid w:val="0"/>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取消</w:t>
            </w:r>
          </w:p>
        </w:tc>
        <w:tc>
          <w:tcPr>
            <w:tcW w:w="1395" w:type="dxa"/>
            <w:vAlign w:val="center"/>
          </w:tcPr>
          <w:p w:rsidR="00977F41" w:rsidRPr="00977F41" w:rsidRDefault="00977F41" w:rsidP="0007742E">
            <w:pPr>
              <w:snapToGrid w:val="0"/>
              <w:jc w:val="center"/>
              <w:rPr>
                <w:rFonts w:ascii="Times New Roman" w:eastAsia="方正仿宋_GBK" w:hAnsi="Times New Roman" w:cs="Times New Roman"/>
                <w:szCs w:val="21"/>
              </w:rPr>
            </w:pPr>
            <w:r w:rsidRPr="00977F41">
              <w:rPr>
                <w:rFonts w:ascii="Times New Roman" w:eastAsia="方正仿宋_GBK" w:hAnsi="Times New Roman" w:cs="Times New Roman"/>
                <w:szCs w:val="21"/>
              </w:rPr>
              <w:t>区卫生计生委</w:t>
            </w:r>
          </w:p>
        </w:tc>
        <w:tc>
          <w:tcPr>
            <w:tcW w:w="1500" w:type="dxa"/>
            <w:vAlign w:val="center"/>
          </w:tcPr>
          <w:p w:rsidR="00977F41" w:rsidRPr="00977F41" w:rsidRDefault="00977F41" w:rsidP="0007742E">
            <w:pPr>
              <w:snapToGrid w:val="0"/>
              <w:jc w:val="center"/>
              <w:rPr>
                <w:rFonts w:ascii="Times New Roman" w:eastAsia="方正仿宋_GBK" w:hAnsi="Times New Roman" w:cs="Times New Roman"/>
                <w:szCs w:val="21"/>
              </w:rPr>
            </w:pPr>
          </w:p>
        </w:tc>
      </w:tr>
    </w:tbl>
    <w:p w:rsidR="00977F41" w:rsidRPr="00977F41" w:rsidRDefault="00977F41" w:rsidP="00977F41">
      <w:pPr>
        <w:spacing w:line="600" w:lineRule="exact"/>
        <w:rPr>
          <w:rFonts w:eastAsia="方正仿宋_GBK" w:hAnsi="Times New Roman"/>
          <w:sz w:val="32"/>
          <w:szCs w:val="32"/>
        </w:rPr>
      </w:pPr>
    </w:p>
    <w:sectPr w:rsidR="00977F41" w:rsidRPr="00977F41"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C74" w:rsidRDefault="00884C74" w:rsidP="00236F7C">
      <w:r>
        <w:separator/>
      </w:r>
    </w:p>
  </w:endnote>
  <w:endnote w:type="continuationSeparator" w:id="0">
    <w:p w:rsidR="00884C74" w:rsidRDefault="00884C74"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0D2DB8">
    <w:pPr>
      <w:pStyle w:val="a5"/>
      <w:ind w:leftChars="2280" w:left="4788" w:firstLineChars="2000" w:firstLine="6400"/>
      <w:rPr>
        <w:rFonts w:eastAsia="仿宋"/>
        <w:sz w:val="32"/>
        <w:szCs w:val="48"/>
      </w:rPr>
    </w:pPr>
    <w:r w:rsidRPr="000D2DB8">
      <w:rPr>
        <w:sz w:val="32"/>
      </w:rPr>
      <w:pict>
        <v:shapetype id="_x0000_t202" coordsize="21600,21600" o:spt="202" path="m,l,21600r21600,l21600,xe">
          <v:stroke joinstyle="miter"/>
          <v:path gradientshapeok="t" o:connecttype="rect"/>
        </v:shapetype>
        <v:shape id="_x0000_s1028" type="#_x0000_t202" style="position:absolute;left:0;text-align:left;margin-left:3224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0D2DB8">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77F41">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0D2DB8">
    <w:pPr>
      <w:pStyle w:val="a5"/>
      <w:wordWrap w:val="0"/>
      <w:ind w:leftChars="1803" w:left="3786" w:firstLineChars="2312" w:firstLine="7398"/>
      <w:jc w:val="right"/>
      <w:rPr>
        <w:rFonts w:ascii="宋体" w:eastAsia="宋体" w:hAnsi="宋体" w:cs="宋体"/>
        <w:b/>
        <w:bCs/>
        <w:color w:val="005192"/>
        <w:sz w:val="28"/>
        <w:szCs w:val="44"/>
      </w:rPr>
    </w:pPr>
    <w:r w:rsidRPr="000D2DB8">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C74" w:rsidRDefault="00884C74" w:rsidP="00236F7C">
      <w:r>
        <w:separator/>
      </w:r>
    </w:p>
  </w:footnote>
  <w:footnote w:type="continuationSeparator" w:id="0">
    <w:p w:rsidR="00884C74" w:rsidRDefault="00884C74"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0D2DB8">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5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81345"/>
    <w:rsid w:val="000D2DB8"/>
    <w:rsid w:val="000D56D0"/>
    <w:rsid w:val="001074A9"/>
    <w:rsid w:val="00135759"/>
    <w:rsid w:val="0014058C"/>
    <w:rsid w:val="00172A27"/>
    <w:rsid w:val="001B3801"/>
    <w:rsid w:val="001E263C"/>
    <w:rsid w:val="002240A4"/>
    <w:rsid w:val="002357BA"/>
    <w:rsid w:val="00236F7C"/>
    <w:rsid w:val="00245A4D"/>
    <w:rsid w:val="0025307E"/>
    <w:rsid w:val="002D4F90"/>
    <w:rsid w:val="002D695E"/>
    <w:rsid w:val="002F1A4B"/>
    <w:rsid w:val="002F2AE3"/>
    <w:rsid w:val="00337D95"/>
    <w:rsid w:val="003504DC"/>
    <w:rsid w:val="003B6D8F"/>
    <w:rsid w:val="00401003"/>
    <w:rsid w:val="00415171"/>
    <w:rsid w:val="004161AC"/>
    <w:rsid w:val="00447067"/>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70594D"/>
    <w:rsid w:val="007105CD"/>
    <w:rsid w:val="00725233"/>
    <w:rsid w:val="007772A0"/>
    <w:rsid w:val="007C71B0"/>
    <w:rsid w:val="007F560C"/>
    <w:rsid w:val="00801703"/>
    <w:rsid w:val="00804945"/>
    <w:rsid w:val="00864DD4"/>
    <w:rsid w:val="00884C74"/>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B1CC6"/>
    <w:rsid w:val="00CF6B91"/>
    <w:rsid w:val="00D15AD4"/>
    <w:rsid w:val="00D26BF5"/>
    <w:rsid w:val="00D71544"/>
    <w:rsid w:val="00D94973"/>
    <w:rsid w:val="00DA7A51"/>
    <w:rsid w:val="00DB3D77"/>
    <w:rsid w:val="00E07E0F"/>
    <w:rsid w:val="00E47C97"/>
    <w:rsid w:val="00E62417"/>
    <w:rsid w:val="00E775AF"/>
    <w:rsid w:val="00EB4345"/>
    <w:rsid w:val="00ED6946"/>
    <w:rsid w:val="00EF39EE"/>
    <w:rsid w:val="00F22F55"/>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42C45-4FB9-487E-A985-01A393EB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Words>
  <Characters>1265</Characters>
  <Application>Microsoft Office Word</Application>
  <DocSecurity>0</DocSecurity>
  <Lines>10</Lines>
  <Paragraphs>2</Paragraphs>
  <ScaleCrop>false</ScaleCrop>
  <Company>Microsoft</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2022-06-10T10:38:00Z</dcterms:created>
  <dcterms:modified xsi:type="dcterms:W3CDTF">2022-06-10T10:38:00Z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