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30" w:rsidRDefault="003D6F30" w:rsidP="003D6F30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3D6F30" w:rsidRDefault="003D6F30" w:rsidP="003D6F30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3D6F30" w:rsidRDefault="003D6F30" w:rsidP="003D6F30">
      <w:pPr>
        <w:spacing w:line="54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璧山县人民政府</w:t>
      </w:r>
    </w:p>
    <w:p w:rsidR="003D6F30" w:rsidRDefault="003D6F30" w:rsidP="003D6F30">
      <w:pPr>
        <w:spacing w:line="54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璧</w:t>
      </w:r>
      <w:proofErr w:type="gramEnd"/>
      <w:r>
        <w:rPr>
          <w:rFonts w:ascii="方正小标宋_GBK" w:eastAsia="方正小标宋_GBK" w:hint="eastAsia"/>
          <w:sz w:val="44"/>
          <w:szCs w:val="44"/>
        </w:rPr>
        <w:t>城镇新建街路巷命名和调整部分</w:t>
      </w:r>
    </w:p>
    <w:p w:rsidR="003D6F30" w:rsidRDefault="003D6F30" w:rsidP="003D6F30">
      <w:pPr>
        <w:spacing w:line="54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街路起止点的通知</w:t>
      </w:r>
    </w:p>
    <w:p w:rsidR="003D6F30" w:rsidRPr="003D6F30" w:rsidRDefault="003D6F30" w:rsidP="003D6F30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3D6F30">
        <w:rPr>
          <w:rFonts w:ascii="Times New Roman" w:eastAsia="方正仿宋_GBK" w:hAnsi="Times New Roman" w:cs="Times New Roman"/>
          <w:sz w:val="32"/>
          <w:szCs w:val="32"/>
        </w:rPr>
        <w:t>璧山府发</w:t>
      </w:r>
      <w:r w:rsidRPr="003D6F30">
        <w:rPr>
          <w:rFonts w:ascii="Times New Roman" w:eastAsia="方正仿宋_GBK" w:hAnsi="Times New Roman" w:cs="Times New Roman"/>
          <w:sz w:val="28"/>
          <w:szCs w:val="20"/>
        </w:rPr>
        <w:t>〔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1997</w:t>
      </w:r>
      <w:r w:rsidRPr="003D6F30">
        <w:rPr>
          <w:rFonts w:ascii="Times New Roman" w:eastAsia="方正仿宋_GBK" w:hAnsi="Times New Roman" w:cs="Times New Roman"/>
          <w:sz w:val="28"/>
          <w:szCs w:val="20"/>
        </w:rPr>
        <w:t>〕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89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3D6F30" w:rsidRDefault="003D6F30" w:rsidP="003D6F30">
      <w:pPr>
        <w:rPr>
          <w:rFonts w:hint="eastAsia"/>
          <w:sz w:val="30"/>
          <w:szCs w:val="30"/>
        </w:rPr>
      </w:pPr>
    </w:p>
    <w:p w:rsidR="003D6F30" w:rsidRDefault="003D6F30" w:rsidP="003D6F30">
      <w:pPr>
        <w:spacing w:line="60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各乡、镇人民政府，县政府各部门：</w:t>
      </w:r>
    </w:p>
    <w:p w:rsidR="003D6F30" w:rsidRDefault="003D6F30" w:rsidP="003D6F30">
      <w:pPr>
        <w:spacing w:line="600" w:lineRule="exact"/>
        <w:ind w:firstLine="60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为了充分发挥城镇功能，加强城镇管理，方便群众生产、生活，促进两个文明建设。根据地名管理的有关规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定，经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1997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日县政府第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52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次常务会议研究，对</w:t>
      </w:r>
      <w:proofErr w:type="gramStart"/>
      <w:r w:rsidRPr="003D6F30">
        <w:rPr>
          <w:rFonts w:ascii="Times New Roman" w:eastAsia="方正仿宋_GBK" w:hAnsi="Times New Roman" w:cs="Times New Roman"/>
          <w:sz w:val="32"/>
          <w:szCs w:val="32"/>
        </w:rPr>
        <w:t>璧</w:t>
      </w:r>
      <w:proofErr w:type="gramEnd"/>
      <w:r w:rsidRPr="003D6F30">
        <w:rPr>
          <w:rFonts w:ascii="Times New Roman" w:eastAsia="方正仿宋_GBK" w:hAnsi="Times New Roman" w:cs="Times New Roman"/>
          <w:sz w:val="32"/>
          <w:szCs w:val="32"/>
        </w:rPr>
        <w:t>城镇新建街路</w:t>
      </w:r>
      <w:proofErr w:type="gramStart"/>
      <w:r w:rsidRPr="003D6F30">
        <w:rPr>
          <w:rFonts w:ascii="Times New Roman" w:eastAsia="方正仿宋_GBK" w:hAnsi="Times New Roman" w:cs="Times New Roman"/>
          <w:sz w:val="32"/>
          <w:szCs w:val="32"/>
        </w:rPr>
        <w:t>巷</w:t>
      </w:r>
      <w:r>
        <w:rPr>
          <w:rFonts w:ascii="方正仿宋_GBK" w:eastAsia="方正仿宋_GBK" w:hint="eastAsia"/>
          <w:sz w:val="32"/>
          <w:szCs w:val="32"/>
        </w:rPr>
        <w:t>予以</w:t>
      </w:r>
      <w:proofErr w:type="gramEnd"/>
      <w:r>
        <w:rPr>
          <w:rFonts w:ascii="方正仿宋_GBK" w:eastAsia="方正仿宋_GBK" w:hint="eastAsia"/>
          <w:sz w:val="32"/>
          <w:szCs w:val="32"/>
        </w:rPr>
        <w:t>命名和调整部分街路起止点，现将有关事项通知如下：</w:t>
      </w:r>
    </w:p>
    <w:p w:rsidR="003D6F30" w:rsidRDefault="003D6F30" w:rsidP="003D6F30">
      <w:pPr>
        <w:spacing w:line="600" w:lineRule="exact"/>
        <w:ind w:firstLine="60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一、新建街路巷的命名</w:t>
      </w:r>
    </w:p>
    <w:p w:rsidR="003D6F30" w:rsidRPr="003D6F30" w:rsidRDefault="003D6F30" w:rsidP="003D6F30">
      <w:pPr>
        <w:spacing w:line="60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3D6F3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、皂</w:t>
      </w:r>
      <w:proofErr w:type="gramStart"/>
      <w:r w:rsidRPr="003D6F30">
        <w:rPr>
          <w:rFonts w:ascii="Times New Roman" w:eastAsia="方正仿宋_GBK" w:hAnsi="Times New Roman" w:cs="Times New Roman"/>
          <w:sz w:val="32"/>
          <w:szCs w:val="32"/>
        </w:rPr>
        <w:t>桷</w:t>
      </w:r>
      <w:proofErr w:type="gramEnd"/>
      <w:r w:rsidRPr="003D6F30">
        <w:rPr>
          <w:rFonts w:ascii="Times New Roman" w:eastAsia="方正仿宋_GBK" w:hAnsi="Times New Roman" w:cs="Times New Roman"/>
          <w:sz w:val="32"/>
          <w:szCs w:val="32"/>
        </w:rPr>
        <w:t>路：以老地方皂</w:t>
      </w:r>
      <w:proofErr w:type="gramStart"/>
      <w:r w:rsidRPr="003D6F30">
        <w:rPr>
          <w:rFonts w:ascii="Times New Roman" w:eastAsia="方正仿宋_GBK" w:hAnsi="Times New Roman" w:cs="Times New Roman"/>
          <w:sz w:val="32"/>
          <w:szCs w:val="32"/>
        </w:rPr>
        <w:t>桷</w:t>
      </w:r>
      <w:proofErr w:type="gramEnd"/>
      <w:r w:rsidRPr="003D6F30">
        <w:rPr>
          <w:rFonts w:ascii="Times New Roman" w:eastAsia="方正仿宋_GBK" w:hAnsi="Times New Roman" w:cs="Times New Roman"/>
          <w:sz w:val="32"/>
          <w:szCs w:val="32"/>
        </w:rPr>
        <w:t>坡而取名，北起教育局食堂向南延伸至南关织布厂。途径中建化工厂、</w:t>
      </w:r>
      <w:proofErr w:type="gramStart"/>
      <w:r w:rsidRPr="003D6F30">
        <w:rPr>
          <w:rFonts w:ascii="Times New Roman" w:eastAsia="方正仿宋_GBK" w:hAnsi="Times New Roman" w:cs="Times New Roman"/>
          <w:sz w:val="32"/>
          <w:szCs w:val="32"/>
        </w:rPr>
        <w:t>文风塑印厂</w:t>
      </w:r>
      <w:proofErr w:type="gramEnd"/>
      <w:r w:rsidRPr="003D6F30">
        <w:rPr>
          <w:rFonts w:ascii="Times New Roman" w:eastAsia="方正仿宋_GBK" w:hAnsi="Times New Roman" w:cs="Times New Roman"/>
          <w:sz w:val="32"/>
          <w:szCs w:val="32"/>
        </w:rPr>
        <w:t>、教师进修校、璧山鞋帽服装厂、璧山彩印厂、南雁实业公司等单位，长约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300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米。</w:t>
      </w:r>
    </w:p>
    <w:p w:rsidR="003D6F30" w:rsidRPr="003D6F30" w:rsidRDefault="003D6F30" w:rsidP="003D6F30">
      <w:pPr>
        <w:spacing w:line="60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3D6F30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、莲花街：北起向阳街烟草公司西侧向南穿过中医巷、文星路至文风路，途径东关小学、邮电局、国土局、东风林场等单位，长约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400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米。</w:t>
      </w:r>
    </w:p>
    <w:p w:rsidR="003D6F30" w:rsidRPr="003D6F30" w:rsidRDefault="003D6F30" w:rsidP="003D6F30">
      <w:pPr>
        <w:spacing w:line="60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3D6F30">
        <w:rPr>
          <w:rFonts w:ascii="Times New Roman" w:eastAsia="方正仿宋_GBK" w:hAnsi="Times New Roman" w:cs="Times New Roman"/>
          <w:sz w:val="32"/>
          <w:szCs w:val="32"/>
        </w:rPr>
        <w:lastRenderedPageBreak/>
        <w:t>3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、体育巷（丁字形）：以体育馆在此命名，北起文星路体育馆东侧，向南至文风路前折向西至莲花街，长约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250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米。</w:t>
      </w:r>
    </w:p>
    <w:p w:rsidR="003D6F30" w:rsidRPr="003D6F30" w:rsidRDefault="003D6F30" w:rsidP="003D6F30">
      <w:pPr>
        <w:spacing w:line="60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3D6F30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、农市街：以开发区</w:t>
      </w:r>
      <w:proofErr w:type="gramStart"/>
      <w:r w:rsidRPr="003D6F30"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 w:rsidRPr="003D6F30">
        <w:rPr>
          <w:rFonts w:ascii="Times New Roman" w:eastAsia="方正仿宋_GBK" w:hAnsi="Times New Roman" w:cs="Times New Roman"/>
          <w:sz w:val="32"/>
          <w:szCs w:val="32"/>
        </w:rPr>
        <w:t>天门综合市场在此命名，北起文星路向南至文风路，</w:t>
      </w:r>
      <w:proofErr w:type="gramStart"/>
      <w:r w:rsidRPr="003D6F30">
        <w:rPr>
          <w:rFonts w:ascii="Times New Roman" w:eastAsia="方正仿宋_GBK" w:hAnsi="Times New Roman" w:cs="Times New Roman"/>
          <w:sz w:val="32"/>
          <w:szCs w:val="32"/>
        </w:rPr>
        <w:t>途径县</w:t>
      </w:r>
      <w:proofErr w:type="gramEnd"/>
      <w:r w:rsidRPr="003D6F30">
        <w:rPr>
          <w:rFonts w:ascii="Times New Roman" w:eastAsia="方正仿宋_GBK" w:hAnsi="Times New Roman" w:cs="Times New Roman"/>
          <w:sz w:val="32"/>
          <w:szCs w:val="32"/>
        </w:rPr>
        <w:t>地税局、县交通运输管理所等单位，长约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120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米。</w:t>
      </w:r>
    </w:p>
    <w:p w:rsidR="003D6F30" w:rsidRPr="003D6F30" w:rsidRDefault="003D6F30" w:rsidP="003D6F30">
      <w:pPr>
        <w:spacing w:line="60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3D6F30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、天门巷：以临近</w:t>
      </w:r>
      <w:proofErr w:type="gramStart"/>
      <w:r w:rsidRPr="003D6F30"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 w:rsidRPr="003D6F30">
        <w:rPr>
          <w:rFonts w:ascii="Times New Roman" w:eastAsia="方正仿宋_GBK" w:hAnsi="Times New Roman" w:cs="Times New Roman"/>
          <w:sz w:val="32"/>
          <w:szCs w:val="32"/>
        </w:rPr>
        <w:t>天门而取名，北起文星路、南至文风路，长约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120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米。</w:t>
      </w:r>
    </w:p>
    <w:p w:rsidR="003D6F30" w:rsidRPr="003D6F30" w:rsidRDefault="003D6F30" w:rsidP="003D6F30">
      <w:pPr>
        <w:spacing w:line="60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3D6F30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、柿花街：以老地名柿花湾而取名，东</w:t>
      </w:r>
      <w:proofErr w:type="gramStart"/>
      <w:r w:rsidRPr="003D6F30">
        <w:rPr>
          <w:rFonts w:ascii="Times New Roman" w:eastAsia="方正仿宋_GBK" w:hAnsi="Times New Roman" w:cs="Times New Roman"/>
          <w:sz w:val="32"/>
          <w:szCs w:val="32"/>
        </w:rPr>
        <w:t>起渝隆</w:t>
      </w:r>
      <w:proofErr w:type="gramEnd"/>
      <w:r w:rsidRPr="003D6F30">
        <w:rPr>
          <w:rFonts w:ascii="Times New Roman" w:eastAsia="方正仿宋_GBK" w:hAnsi="Times New Roman" w:cs="Times New Roman"/>
          <w:sz w:val="32"/>
          <w:szCs w:val="32"/>
        </w:rPr>
        <w:t>路向西至红宇厂东侧围墙，向南北延伸至新塔路和文风路，长约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300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米。</w:t>
      </w:r>
    </w:p>
    <w:p w:rsidR="003D6F30" w:rsidRPr="003D6F30" w:rsidRDefault="003D6F30" w:rsidP="003D6F30">
      <w:pPr>
        <w:spacing w:line="60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3D6F30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、皮革一路：以地处皮革小区而取名，北起</w:t>
      </w:r>
      <w:proofErr w:type="gramStart"/>
      <w:r w:rsidRPr="003D6F30">
        <w:rPr>
          <w:rFonts w:ascii="Times New Roman" w:eastAsia="方正仿宋_GBK" w:hAnsi="Times New Roman" w:cs="Times New Roman"/>
          <w:sz w:val="32"/>
          <w:szCs w:val="32"/>
        </w:rPr>
        <w:t>璧</w:t>
      </w:r>
      <w:proofErr w:type="gramEnd"/>
      <w:r w:rsidRPr="003D6F30">
        <w:rPr>
          <w:rFonts w:ascii="Times New Roman" w:eastAsia="方正仿宋_GBK" w:hAnsi="Times New Roman" w:cs="Times New Roman"/>
          <w:sz w:val="32"/>
          <w:szCs w:val="32"/>
        </w:rPr>
        <w:t>渝路向南穿过皮革小区、汽车二十四队至</w:t>
      </w:r>
      <w:proofErr w:type="gramStart"/>
      <w:r w:rsidRPr="003D6F30">
        <w:rPr>
          <w:rFonts w:ascii="Times New Roman" w:eastAsia="方正仿宋_GBK" w:hAnsi="Times New Roman" w:cs="Times New Roman"/>
          <w:sz w:val="32"/>
          <w:szCs w:val="32"/>
        </w:rPr>
        <w:t>璧</w:t>
      </w:r>
      <w:proofErr w:type="gramEnd"/>
      <w:r w:rsidRPr="003D6F30">
        <w:rPr>
          <w:rFonts w:ascii="Times New Roman" w:eastAsia="方正仿宋_GBK" w:hAnsi="Times New Roman" w:cs="Times New Roman"/>
          <w:sz w:val="32"/>
          <w:szCs w:val="32"/>
        </w:rPr>
        <w:t>永路，长约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300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米。</w:t>
      </w:r>
    </w:p>
    <w:p w:rsidR="003D6F30" w:rsidRPr="003D6F30" w:rsidRDefault="003D6F30" w:rsidP="003D6F30">
      <w:pPr>
        <w:spacing w:line="60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3D6F30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、皮革二路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以地处皮革小区而取名，西起县农行南侧向东穿过皮革一路至渝隆路，途经三一厂、客车站、皮革小区等单位，长约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500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米。</w:t>
      </w:r>
    </w:p>
    <w:p w:rsidR="003D6F30" w:rsidRDefault="003D6F30" w:rsidP="003D6F30">
      <w:pPr>
        <w:spacing w:line="600" w:lineRule="exact"/>
        <w:ind w:firstLine="60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二、调整的部分街路起止点：</w:t>
      </w:r>
    </w:p>
    <w:p w:rsidR="003D6F30" w:rsidRPr="003D6F30" w:rsidRDefault="003D6F30" w:rsidP="003D6F30">
      <w:pPr>
        <w:spacing w:line="60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3D6F3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、向阳街：将原东起保险公司大楼，西止中山南路县保健所调整为：西起民政大楼前路口、向东穿过大东门桥至金剑路折转向南至文星路，延长此街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150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米。</w:t>
      </w:r>
    </w:p>
    <w:p w:rsidR="003D6F30" w:rsidRPr="003D6F30" w:rsidRDefault="003D6F30" w:rsidP="003D6F30">
      <w:pPr>
        <w:spacing w:line="60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3D6F30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、文星路：将原文星路止点</w:t>
      </w:r>
      <w:proofErr w:type="gramStart"/>
      <w:r w:rsidRPr="003D6F30">
        <w:rPr>
          <w:rFonts w:ascii="Times New Roman" w:eastAsia="方正仿宋_GBK" w:hAnsi="Times New Roman" w:cs="Times New Roman"/>
          <w:sz w:val="32"/>
          <w:szCs w:val="32"/>
        </w:rPr>
        <w:t>璧</w:t>
      </w:r>
      <w:proofErr w:type="gramEnd"/>
      <w:r w:rsidRPr="003D6F30">
        <w:rPr>
          <w:rFonts w:ascii="Times New Roman" w:eastAsia="方正仿宋_GBK" w:hAnsi="Times New Roman" w:cs="Times New Roman"/>
          <w:sz w:val="32"/>
          <w:szCs w:val="32"/>
        </w:rPr>
        <w:t>师校大门口延长至教育局、</w:t>
      </w:r>
      <w:proofErr w:type="gramStart"/>
      <w:r w:rsidRPr="003D6F30">
        <w:rPr>
          <w:rFonts w:ascii="Times New Roman" w:eastAsia="方正仿宋_GBK" w:hAnsi="Times New Roman" w:cs="Times New Roman"/>
          <w:sz w:val="32"/>
          <w:szCs w:val="32"/>
        </w:rPr>
        <w:t>璧</w:t>
      </w:r>
      <w:proofErr w:type="gramEnd"/>
      <w:r w:rsidRPr="003D6F30">
        <w:rPr>
          <w:rFonts w:ascii="Times New Roman" w:eastAsia="方正仿宋_GBK" w:hAnsi="Times New Roman" w:cs="Times New Roman"/>
          <w:sz w:val="32"/>
          <w:szCs w:val="32"/>
        </w:rPr>
        <w:t>师附小门口，延长该路约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100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米。</w:t>
      </w:r>
    </w:p>
    <w:p w:rsidR="003D6F30" w:rsidRPr="003D6F30" w:rsidRDefault="003D6F30" w:rsidP="003D6F30">
      <w:pPr>
        <w:spacing w:line="60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3D6F30">
        <w:rPr>
          <w:rFonts w:ascii="Times New Roman" w:eastAsia="方正仿宋_GBK" w:hAnsi="Times New Roman" w:cs="Times New Roman"/>
          <w:sz w:val="32"/>
          <w:szCs w:val="32"/>
        </w:rPr>
        <w:lastRenderedPageBreak/>
        <w:t>3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、文风路：将文风路的原西</w:t>
      </w:r>
      <w:proofErr w:type="gramStart"/>
      <w:r w:rsidRPr="003D6F30">
        <w:rPr>
          <w:rFonts w:ascii="Times New Roman" w:eastAsia="方正仿宋_GBK" w:hAnsi="Times New Roman" w:cs="Times New Roman"/>
          <w:sz w:val="32"/>
          <w:szCs w:val="32"/>
        </w:rPr>
        <w:t>止</w:t>
      </w:r>
      <w:proofErr w:type="gramEnd"/>
      <w:r w:rsidRPr="003D6F30">
        <w:rPr>
          <w:rFonts w:ascii="Times New Roman" w:eastAsia="方正仿宋_GBK" w:hAnsi="Times New Roman" w:cs="Times New Roman"/>
          <w:sz w:val="32"/>
          <w:szCs w:val="32"/>
        </w:rPr>
        <w:t>点金剑路、再向西延长至沿河东路南段（文风桥南），延长约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300</w:t>
      </w:r>
      <w:r w:rsidRPr="003D6F30">
        <w:rPr>
          <w:rFonts w:ascii="Times New Roman" w:eastAsia="方正仿宋_GBK" w:hAnsi="Times New Roman" w:cs="Times New Roman"/>
          <w:sz w:val="32"/>
          <w:szCs w:val="32"/>
        </w:rPr>
        <w:t>米，途径在建的</w:t>
      </w:r>
      <w:proofErr w:type="gramStart"/>
      <w:r w:rsidRPr="003D6F30">
        <w:rPr>
          <w:rFonts w:ascii="Times New Roman" w:eastAsia="方正仿宋_GBK" w:hAnsi="Times New Roman" w:cs="Times New Roman"/>
          <w:sz w:val="32"/>
          <w:szCs w:val="32"/>
        </w:rPr>
        <w:t>璧</w:t>
      </w:r>
      <w:proofErr w:type="gramEnd"/>
      <w:r w:rsidRPr="003D6F30">
        <w:rPr>
          <w:rFonts w:ascii="Times New Roman" w:eastAsia="方正仿宋_GBK" w:hAnsi="Times New Roman" w:cs="Times New Roman"/>
          <w:sz w:val="32"/>
          <w:szCs w:val="32"/>
        </w:rPr>
        <w:t>城镇人民政府、县公安局、检察院和气象站等单位。</w:t>
      </w:r>
    </w:p>
    <w:p w:rsidR="003D6F30" w:rsidRDefault="003D6F30" w:rsidP="003D6F30">
      <w:pPr>
        <w:spacing w:line="600" w:lineRule="exact"/>
        <w:ind w:firstLine="600"/>
        <w:rPr>
          <w:rFonts w:ascii="方正仿宋_GBK" w:eastAsia="方正仿宋_GBK" w:hint="eastAsia"/>
          <w:sz w:val="32"/>
          <w:szCs w:val="32"/>
        </w:rPr>
      </w:pPr>
    </w:p>
    <w:p w:rsidR="003D6F30" w:rsidRDefault="003D6F30" w:rsidP="003D6F30">
      <w:pPr>
        <w:spacing w:line="600" w:lineRule="exact"/>
        <w:ind w:firstLine="60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璧山县人民政府</w:t>
      </w:r>
    </w:p>
    <w:p w:rsidR="003D6F30" w:rsidRDefault="003D6F30" w:rsidP="003D6F30">
      <w:pPr>
        <w:spacing w:line="600" w:lineRule="exact"/>
        <w:ind w:firstLine="60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一九九七年五月二十八日</w:t>
      </w:r>
    </w:p>
    <w:p w:rsidR="00977F41" w:rsidRPr="003D6F30" w:rsidRDefault="00977F41" w:rsidP="003D6F30">
      <w:pPr>
        <w:spacing w:line="600" w:lineRule="exact"/>
        <w:rPr>
          <w:szCs w:val="32"/>
        </w:rPr>
      </w:pPr>
    </w:p>
    <w:sectPr w:rsidR="00977F41" w:rsidRPr="003D6F30" w:rsidSect="00DB3D77">
      <w:headerReference w:type="default" r:id="rId9"/>
      <w:footerReference w:type="default" r:id="rId10"/>
      <w:pgSz w:w="11906" w:h="16838"/>
      <w:pgMar w:top="1962" w:right="1474" w:bottom="1848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C4" w:rsidRDefault="008F19C4" w:rsidP="00236F7C">
      <w:r>
        <w:separator/>
      </w:r>
    </w:p>
  </w:endnote>
  <w:endnote w:type="continuationSeparator" w:id="0">
    <w:p w:rsidR="008F19C4" w:rsidRDefault="008F19C4" w:rsidP="00236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78" w:rsidRDefault="0065001F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 w:rsidRPr="0065001F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3328pt;margin-top:0;width:2in;height:2in;z-index:251662336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m&#10;yYHKEgIAABMEAAAOAAAAAAAAAAEAIAAAADUBAABkcnMvZTJvRG9jLnhtbFBLBQYAAAAABgAGAFkB&#10;AAC5BQAAAAA=&#10;" filled="f" stroked="f" strokeweight=".5pt">
          <v:textbox style="mso-fit-shape-to-text:t" inset="0,0,0,0">
            <w:txbxContent>
              <w:p w:rsidR="00504F78" w:rsidRDefault="0065001F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504F78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D6F3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504F78">
      <w:rPr>
        <w:rFonts w:eastAsia="仿宋" w:hint="eastAsia"/>
        <w:sz w:val="32"/>
        <w:szCs w:val="48"/>
      </w:rPr>
      <w:t xml:space="preserve">  </w:t>
    </w:r>
  </w:p>
  <w:p w:rsidR="00504F78" w:rsidRDefault="0065001F">
    <w:pPr>
      <w:pStyle w:val="a5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65001F">
      <w:rPr>
        <w:color w:val="FAFAFA"/>
        <w:sz w:val="32"/>
      </w:rPr>
      <w:pict>
        <v:line id="_x0000_s1027" style="position:absolute;left:0;text-align:left;z-index:251661312" from="0,5.85pt" to="442.25pt,6pt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 strokecolor="#005192" strokeweight="1.75pt">
          <v:stroke joinstyle="miter"/>
        </v:line>
      </w:pict>
    </w:r>
    <w:r w:rsidR="00504F78">
      <w:rPr>
        <w:rFonts w:hint="eastAsia"/>
        <w:color w:val="FAFAFA"/>
        <w:sz w:val="32"/>
      </w:rPr>
      <w:t xml:space="preserve"> </w:t>
    </w:r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>重庆市</w:t>
    </w:r>
    <w:proofErr w:type="gramStart"/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>璧</w:t>
    </w:r>
    <w:proofErr w:type="gramEnd"/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>山区</w:t>
    </w:r>
    <w:r w:rsidR="00C55A69">
      <w:rPr>
        <w:rFonts w:ascii="宋体" w:eastAsia="宋体" w:hAnsi="宋体" w:cs="宋体" w:hint="eastAsia"/>
        <w:b/>
        <w:bCs/>
        <w:color w:val="005192"/>
        <w:sz w:val="28"/>
        <w:szCs w:val="44"/>
      </w:rPr>
      <w:t>人民政府</w:t>
    </w:r>
    <w:r w:rsidR="00BA1D64">
      <w:rPr>
        <w:rFonts w:ascii="宋体" w:eastAsia="宋体" w:hAnsi="宋体" w:cs="宋体" w:hint="eastAsia"/>
        <w:b/>
        <w:bCs/>
        <w:color w:val="005192"/>
        <w:sz w:val="28"/>
        <w:szCs w:val="44"/>
      </w:rPr>
      <w:t>办公室</w:t>
    </w:r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:rsidR="00504F78" w:rsidRDefault="00504F78" w:rsidP="00614B32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C4" w:rsidRDefault="008F19C4" w:rsidP="00236F7C">
      <w:r>
        <w:separator/>
      </w:r>
    </w:p>
  </w:footnote>
  <w:footnote w:type="continuationSeparator" w:id="0">
    <w:p w:rsidR="008F19C4" w:rsidRDefault="008F19C4" w:rsidP="00236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78" w:rsidRDefault="0065001F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6" style="position:absolute;left:0;text-align:left;z-index:251660288" from="0,54.35pt" to="442.55pt,54.35pt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 strokecolor="#005192" strokeweight="1.75pt">
          <v:stroke joinstyle="miter"/>
        </v:line>
      </w:pict>
    </w:r>
  </w:p>
  <w:p w:rsidR="00504F78" w:rsidRDefault="00504F78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</w:t>
    </w:r>
    <w:proofErr w:type="gramStart"/>
    <w:r>
      <w:rPr>
        <w:rFonts w:ascii="宋体" w:eastAsia="宋体" w:hAnsi="宋体" w:cs="宋体" w:hint="eastAsia"/>
        <w:b/>
        <w:bCs/>
        <w:color w:val="005192"/>
        <w:sz w:val="32"/>
      </w:rPr>
      <w:t>璧</w:t>
    </w:r>
    <w:proofErr w:type="gramEnd"/>
    <w:r>
      <w:rPr>
        <w:rFonts w:ascii="宋体" w:eastAsia="宋体" w:hAnsi="宋体" w:cs="宋体" w:hint="eastAsia"/>
        <w:b/>
        <w:bCs/>
        <w:color w:val="005192"/>
        <w:sz w:val="32"/>
      </w:rPr>
      <w:t>山区</w:t>
    </w:r>
    <w:r w:rsidR="00C55A69">
      <w:rPr>
        <w:rFonts w:ascii="宋体" w:eastAsia="宋体" w:hAnsi="宋体" w:cs="宋体" w:hint="eastAsia"/>
        <w:b/>
        <w:bCs/>
        <w:color w:val="005192"/>
        <w:sz w:val="32"/>
      </w:rPr>
      <w:t>人民政府</w:t>
    </w:r>
    <w:r>
      <w:rPr>
        <w:rFonts w:ascii="宋体" w:eastAsia="宋体" w:hAnsi="宋体" w:cs="宋体" w:hint="eastAsia"/>
        <w:b/>
        <w:bCs/>
        <w:color w:val="005192"/>
        <w:sz w:val="32"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3617"/>
    <w:multiLevelType w:val="singleLevel"/>
    <w:tmpl w:val="5A703617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92DD1CEF"/>
    <w:rsid w:val="F05B4F69"/>
    <w:rsid w:val="F97D9566"/>
    <w:rsid w:val="FDFF411C"/>
    <w:rsid w:val="000016B2"/>
    <w:rsid w:val="00030539"/>
    <w:rsid w:val="000367A8"/>
    <w:rsid w:val="00081345"/>
    <w:rsid w:val="000A5333"/>
    <w:rsid w:val="000D2DB8"/>
    <w:rsid w:val="000D56D0"/>
    <w:rsid w:val="001074A9"/>
    <w:rsid w:val="00135759"/>
    <w:rsid w:val="0014058C"/>
    <w:rsid w:val="00172A27"/>
    <w:rsid w:val="001B3801"/>
    <w:rsid w:val="001E263C"/>
    <w:rsid w:val="002240A4"/>
    <w:rsid w:val="002357BA"/>
    <w:rsid w:val="00236F7C"/>
    <w:rsid w:val="00245A4D"/>
    <w:rsid w:val="0025307E"/>
    <w:rsid w:val="002D4F90"/>
    <w:rsid w:val="002D695E"/>
    <w:rsid w:val="002F1A4B"/>
    <w:rsid w:val="002F2AE3"/>
    <w:rsid w:val="00337D95"/>
    <w:rsid w:val="003504DC"/>
    <w:rsid w:val="003B6D8F"/>
    <w:rsid w:val="003D6F30"/>
    <w:rsid w:val="00401003"/>
    <w:rsid w:val="00415171"/>
    <w:rsid w:val="004161AC"/>
    <w:rsid w:val="00447067"/>
    <w:rsid w:val="00454188"/>
    <w:rsid w:val="0049674A"/>
    <w:rsid w:val="004B72BA"/>
    <w:rsid w:val="0050196B"/>
    <w:rsid w:val="00504F78"/>
    <w:rsid w:val="005432A7"/>
    <w:rsid w:val="00543887"/>
    <w:rsid w:val="00560F64"/>
    <w:rsid w:val="005C33B4"/>
    <w:rsid w:val="005E183E"/>
    <w:rsid w:val="005F6098"/>
    <w:rsid w:val="00614B32"/>
    <w:rsid w:val="006225D7"/>
    <w:rsid w:val="0065001F"/>
    <w:rsid w:val="00664F32"/>
    <w:rsid w:val="00690BBC"/>
    <w:rsid w:val="006A6AAD"/>
    <w:rsid w:val="006B207B"/>
    <w:rsid w:val="006B25CF"/>
    <w:rsid w:val="0070594D"/>
    <w:rsid w:val="007105CD"/>
    <w:rsid w:val="00725233"/>
    <w:rsid w:val="007772A0"/>
    <w:rsid w:val="007C71B0"/>
    <w:rsid w:val="007F560C"/>
    <w:rsid w:val="00801703"/>
    <w:rsid w:val="00804945"/>
    <w:rsid w:val="00864DD4"/>
    <w:rsid w:val="008C5FC9"/>
    <w:rsid w:val="008D4D18"/>
    <w:rsid w:val="008F19C4"/>
    <w:rsid w:val="00902C13"/>
    <w:rsid w:val="00912436"/>
    <w:rsid w:val="00935826"/>
    <w:rsid w:val="0097361C"/>
    <w:rsid w:val="00977F41"/>
    <w:rsid w:val="009A7CD6"/>
    <w:rsid w:val="009B064F"/>
    <w:rsid w:val="009B2267"/>
    <w:rsid w:val="00A22356"/>
    <w:rsid w:val="00A27210"/>
    <w:rsid w:val="00A83E3B"/>
    <w:rsid w:val="00AA042F"/>
    <w:rsid w:val="00B91463"/>
    <w:rsid w:val="00BA1D64"/>
    <w:rsid w:val="00BA7288"/>
    <w:rsid w:val="00BC3E27"/>
    <w:rsid w:val="00BC4DEE"/>
    <w:rsid w:val="00C55A69"/>
    <w:rsid w:val="00C61441"/>
    <w:rsid w:val="00C66B48"/>
    <w:rsid w:val="00C7316B"/>
    <w:rsid w:val="00C82A0B"/>
    <w:rsid w:val="00C90225"/>
    <w:rsid w:val="00CF6B91"/>
    <w:rsid w:val="00D15AD4"/>
    <w:rsid w:val="00D26BF5"/>
    <w:rsid w:val="00D71544"/>
    <w:rsid w:val="00D94973"/>
    <w:rsid w:val="00DA7A51"/>
    <w:rsid w:val="00DB3D77"/>
    <w:rsid w:val="00E07E0F"/>
    <w:rsid w:val="00E47C97"/>
    <w:rsid w:val="00E62417"/>
    <w:rsid w:val="00E775AF"/>
    <w:rsid w:val="00EB4345"/>
    <w:rsid w:val="00ED6946"/>
    <w:rsid w:val="00EF39EE"/>
    <w:rsid w:val="00F22F55"/>
    <w:rsid w:val="00F53ED9"/>
    <w:rsid w:val="00F82601"/>
    <w:rsid w:val="00FA3223"/>
    <w:rsid w:val="00FA4C54"/>
    <w:rsid w:val="00FE0570"/>
    <w:rsid w:val="00FE0D04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F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236F7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236F7C"/>
    <w:pPr>
      <w:jc w:val="left"/>
    </w:pPr>
  </w:style>
  <w:style w:type="paragraph" w:styleId="a4">
    <w:name w:val="footer"/>
    <w:basedOn w:val="a"/>
    <w:qFormat/>
    <w:rsid w:val="00236F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36F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236F7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236F7C"/>
    <w:rPr>
      <w:b/>
      <w:bCs/>
    </w:rPr>
  </w:style>
  <w:style w:type="paragraph" w:customStyle="1" w:styleId="p0">
    <w:name w:val="p0"/>
    <w:basedOn w:val="a"/>
    <w:qFormat/>
    <w:rsid w:val="00236F7C"/>
    <w:pPr>
      <w:widowControl/>
    </w:pPr>
    <w:rPr>
      <w:rFonts w:ascii="Calibri" w:eastAsia="宋体" w:hAnsi="Calibri" w:cs="宋体"/>
      <w:kern w:val="0"/>
      <w:szCs w:val="32"/>
    </w:rPr>
  </w:style>
  <w:style w:type="paragraph" w:styleId="a8">
    <w:name w:val="Balloon Text"/>
    <w:basedOn w:val="a"/>
    <w:link w:val="Char"/>
    <w:rsid w:val="00614B32"/>
    <w:rPr>
      <w:sz w:val="18"/>
      <w:szCs w:val="18"/>
    </w:rPr>
  </w:style>
  <w:style w:type="character" w:customStyle="1" w:styleId="Char">
    <w:name w:val="批注框文本 Char"/>
    <w:basedOn w:val="a0"/>
    <w:link w:val="a8"/>
    <w:rsid w:val="00614B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Plain Text"/>
    <w:basedOn w:val="a"/>
    <w:next w:val="a"/>
    <w:link w:val="Char0"/>
    <w:rsid w:val="00912436"/>
    <w:rPr>
      <w:rFonts w:ascii="宋体" w:eastAsia="方正仿宋_GBK" w:hAnsi="宋体" w:cs="Courier New"/>
      <w:sz w:val="32"/>
      <w:szCs w:val="21"/>
    </w:rPr>
  </w:style>
  <w:style w:type="character" w:customStyle="1" w:styleId="Char0">
    <w:name w:val="纯文本 Char"/>
    <w:basedOn w:val="a0"/>
    <w:link w:val="a9"/>
    <w:rsid w:val="00912436"/>
    <w:rPr>
      <w:rFonts w:ascii="宋体" w:eastAsia="方正仿宋_GBK" w:hAnsi="宋体" w:cs="Courier New"/>
      <w:kern w:val="2"/>
      <w:sz w:val="32"/>
      <w:szCs w:val="21"/>
    </w:rPr>
  </w:style>
  <w:style w:type="paragraph" w:styleId="aa">
    <w:name w:val="Body Text"/>
    <w:basedOn w:val="a"/>
    <w:link w:val="Char1"/>
    <w:rsid w:val="00804945"/>
    <w:pPr>
      <w:spacing w:after="120"/>
    </w:pPr>
    <w:rPr>
      <w:rFonts w:ascii="Times New Roman" w:eastAsia="方正仿宋_GBK" w:hAnsi="Times New Roman" w:cs="Times New Roman"/>
      <w:sz w:val="32"/>
      <w:szCs w:val="20"/>
    </w:rPr>
  </w:style>
  <w:style w:type="character" w:customStyle="1" w:styleId="Char1">
    <w:name w:val="正文文本 Char"/>
    <w:basedOn w:val="a0"/>
    <w:link w:val="aa"/>
    <w:rsid w:val="00804945"/>
    <w:rPr>
      <w:rFonts w:eastAsia="方正仿宋_GBK"/>
      <w:kern w:val="2"/>
      <w:sz w:val="32"/>
    </w:rPr>
  </w:style>
  <w:style w:type="paragraph" w:customStyle="1" w:styleId="Default">
    <w:name w:val="Default"/>
    <w:rsid w:val="008049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Date"/>
    <w:basedOn w:val="a"/>
    <w:next w:val="a"/>
    <w:link w:val="Char2"/>
    <w:rsid w:val="00F82601"/>
    <w:pPr>
      <w:ind w:leftChars="2500" w:left="100"/>
    </w:pPr>
  </w:style>
  <w:style w:type="character" w:customStyle="1" w:styleId="Char2">
    <w:name w:val="日期 Char"/>
    <w:basedOn w:val="a0"/>
    <w:link w:val="ab"/>
    <w:rsid w:val="00F82601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rsid w:val="002D695E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E6D8EC-0F49-4E03-8E28-15BD4390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12</cp:lastModifiedBy>
  <cp:revision>2</cp:revision>
  <cp:lastPrinted>2022-05-12T00:46:00Z</cp:lastPrinted>
  <dcterms:created xsi:type="dcterms:W3CDTF">2022-06-11T15:38:00Z</dcterms:created>
  <dcterms:modified xsi:type="dcterms:W3CDTF">2022-06-11T15:38:00Z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