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BC0C0">
      <w:pPr>
        <w:widowControl/>
        <w:shd w:val="clear" w:color="auto" w:fill="FFFFFF"/>
        <w:adjustRightInd w:val="0"/>
        <w:snapToGrid w:val="0"/>
        <w:spacing w:line="576" w:lineRule="exact"/>
        <w:jc w:val="center"/>
        <w:rPr>
          <w:rFonts w:ascii="方正小标宋_GBK" w:hAnsi="微软雅黑" w:eastAsia="方正小标宋_GBK" w:cs="宋体"/>
          <w:color w:val="000000"/>
          <w:kern w:val="0"/>
          <w:sz w:val="44"/>
          <w:szCs w:val="44"/>
        </w:rPr>
      </w:pPr>
      <w:r>
        <w:rPr>
          <w:rFonts w:hint="eastAsia" w:ascii="方正小标宋_GBK" w:hAnsi="微软雅黑" w:eastAsia="方正小标宋_GBK" w:cs="宋体"/>
          <w:color w:val="000000"/>
          <w:kern w:val="0"/>
          <w:sz w:val="44"/>
          <w:szCs w:val="44"/>
        </w:rPr>
        <w:t>璧山区居民自愿有偿退出农村宅基地指导意见（试行）</w:t>
      </w:r>
    </w:p>
    <w:p w14:paraId="782B8BE1">
      <w:pPr>
        <w:widowControl/>
        <w:shd w:val="clear" w:color="auto" w:fill="FFFFFF"/>
        <w:adjustRightInd w:val="0"/>
        <w:snapToGrid w:val="0"/>
        <w:spacing w:line="576" w:lineRule="exact"/>
        <w:jc w:val="center"/>
        <w:rPr>
          <w:rFonts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w:t>
      </w:r>
      <w:r>
        <w:rPr>
          <w:rFonts w:hint="eastAsia" w:ascii="方正楷体_GBK" w:hAnsi="方正楷体_GBK" w:eastAsia="方正楷体_GBK" w:cs="方正楷体_GBK"/>
          <w:color w:val="000000"/>
          <w:kern w:val="0"/>
          <w:sz w:val="32"/>
          <w:szCs w:val="32"/>
          <w:lang w:eastAsia="zh-CN"/>
        </w:rPr>
        <w:t>征求意见</w:t>
      </w:r>
      <w:r>
        <w:rPr>
          <w:rFonts w:hint="eastAsia" w:ascii="方正楷体_GBK" w:hAnsi="方正楷体_GBK" w:eastAsia="方正楷体_GBK" w:cs="方正楷体_GBK"/>
          <w:color w:val="000000"/>
          <w:kern w:val="0"/>
          <w:sz w:val="32"/>
          <w:szCs w:val="32"/>
        </w:rPr>
        <w:t>稿）</w:t>
      </w:r>
    </w:p>
    <w:p w14:paraId="02246A63">
      <w:pPr>
        <w:widowControl/>
        <w:shd w:val="clear" w:color="auto" w:fill="FFFFFF"/>
        <w:adjustRightInd w:val="0"/>
        <w:snapToGrid w:val="0"/>
        <w:spacing w:line="576" w:lineRule="exact"/>
        <w:rPr>
          <w:rFonts w:ascii="方正小标宋简体" w:hAnsi="微软雅黑" w:eastAsia="方正小标宋简体" w:cs="宋体"/>
          <w:color w:val="000000"/>
          <w:kern w:val="0"/>
          <w:sz w:val="28"/>
          <w:szCs w:val="28"/>
        </w:rPr>
      </w:pPr>
    </w:p>
    <w:p w14:paraId="0D13EDCD">
      <w:pPr>
        <w:widowControl/>
        <w:shd w:val="clear" w:color="auto" w:fill="FFFFFF"/>
        <w:adjustRightInd w:val="0"/>
        <w:snapToGrid w:val="0"/>
        <w:spacing w:line="576" w:lineRule="exact"/>
        <w:ind w:firstLine="640" w:firstLineChars="200"/>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为了不断改善农村生产生活条件，保护农民合法权益，增加农民财产性收入，破解农村集体建设用地资源较少的困局，实现土地资源配置最优化、效益最大化，根据《中华人民共和国土地管理法》，《中共中央办公厅、国务院办公厅关于农村土地征收、集体经营性建设用地入市、宅基地制度改革试点工作的意见》（中办发</w:t>
      </w:r>
      <w:r>
        <w:rPr>
          <w:rFonts w:eastAsia="方正仿宋_GBK"/>
          <w:color w:val="000000"/>
          <w:kern w:val="0"/>
          <w:sz w:val="32"/>
          <w:szCs w:val="32"/>
        </w:rPr>
        <w:t>〔2014〕71号）</w:t>
      </w:r>
      <w:r>
        <w:rPr>
          <w:rFonts w:hint="eastAsia" w:eastAsia="方正仿宋_GBK"/>
          <w:color w:val="000000"/>
          <w:kern w:val="0"/>
          <w:sz w:val="32"/>
          <w:szCs w:val="32"/>
        </w:rPr>
        <w:t>，</w:t>
      </w:r>
      <w:r>
        <w:rPr>
          <w:rFonts w:ascii="方正仿宋_GBK" w:hAnsi="微软雅黑" w:eastAsia="方正仿宋_GBK" w:cs="宋体"/>
          <w:color w:val="000000"/>
          <w:kern w:val="0"/>
          <w:sz w:val="32"/>
          <w:szCs w:val="32"/>
        </w:rPr>
        <w:t>《中央农村工作领导小组办公室、农业农村部关于进一步加强农村宅基地管理的通知》（</w:t>
      </w:r>
      <w:r>
        <w:rPr>
          <w:rFonts w:eastAsia="方正仿宋_GBK"/>
          <w:color w:val="000000"/>
          <w:kern w:val="0"/>
          <w:sz w:val="32"/>
          <w:szCs w:val="32"/>
        </w:rPr>
        <w:t>中办发〔2019〕11号</w:t>
      </w:r>
      <w:r>
        <w:rPr>
          <w:rFonts w:ascii="方正仿宋_GBK" w:hAnsi="微软雅黑" w:eastAsia="方正仿宋_GBK" w:cs="宋体"/>
          <w:color w:val="000000"/>
          <w:kern w:val="0"/>
          <w:sz w:val="32"/>
          <w:szCs w:val="32"/>
        </w:rPr>
        <w:t>）</w:t>
      </w:r>
      <w:r>
        <w:rPr>
          <w:rFonts w:hint="eastAsia" w:ascii="方正仿宋_GBK" w:hAnsi="微软雅黑" w:eastAsia="方正仿宋_GBK" w:cs="宋体"/>
          <w:color w:val="000000"/>
          <w:kern w:val="0"/>
          <w:sz w:val="32"/>
          <w:szCs w:val="32"/>
        </w:rPr>
        <w:t>，《农业农村部关于积极稳妥开展农村闲置宅基地和闲置住宅盘活利用工作的通知》（农经发</w:t>
      </w:r>
      <w:r>
        <w:rPr>
          <w:rFonts w:hint="eastAsia" w:eastAsia="方正仿宋_GBK"/>
          <w:color w:val="000000"/>
          <w:kern w:val="0"/>
          <w:sz w:val="32"/>
          <w:szCs w:val="32"/>
        </w:rPr>
        <w:t>〔2019〕4</w:t>
      </w:r>
      <w:r>
        <w:rPr>
          <w:rFonts w:hint="eastAsia" w:ascii="方正仿宋_GBK" w:hAnsi="微软雅黑" w:eastAsia="方正仿宋_GBK" w:cs="宋体"/>
          <w:color w:val="000000"/>
          <w:kern w:val="0"/>
          <w:sz w:val="32"/>
          <w:szCs w:val="32"/>
        </w:rPr>
        <w:t>号</w:t>
      </w:r>
      <w:r>
        <w:rPr>
          <w:rFonts w:ascii="方正仿宋_GBK" w:hAnsi="微软雅黑" w:eastAsia="方正仿宋_GBK" w:cs="宋体"/>
          <w:color w:val="000000"/>
          <w:kern w:val="0"/>
          <w:sz w:val="32"/>
          <w:szCs w:val="32"/>
        </w:rPr>
        <w:t>）</w:t>
      </w:r>
      <w:r>
        <w:rPr>
          <w:rFonts w:hint="eastAsia" w:ascii="方正仿宋_GBK" w:hAnsi="微软雅黑" w:eastAsia="方正仿宋_GBK" w:cs="宋体"/>
          <w:color w:val="000000"/>
          <w:kern w:val="0"/>
          <w:sz w:val="32"/>
          <w:szCs w:val="32"/>
        </w:rPr>
        <w:t>，</w:t>
      </w:r>
      <w:r>
        <w:rPr>
          <w:rFonts w:ascii="方正仿宋_GBK" w:hAnsi="微软雅黑" w:eastAsia="方正仿宋_GBK" w:cs="宋体"/>
          <w:color w:val="000000"/>
          <w:kern w:val="0"/>
          <w:sz w:val="32"/>
          <w:szCs w:val="32"/>
        </w:rPr>
        <w:t>《</w:t>
      </w:r>
      <w:r>
        <w:rPr>
          <w:rFonts w:hint="eastAsia" w:ascii="方正仿宋_GBK" w:hAnsi="微软雅黑" w:eastAsia="方正仿宋_GBK" w:cs="宋体"/>
          <w:color w:val="000000"/>
          <w:kern w:val="0"/>
          <w:sz w:val="32"/>
          <w:szCs w:val="32"/>
          <w:lang w:eastAsia="zh-CN"/>
        </w:rPr>
        <w:t>重庆</w:t>
      </w:r>
      <w:r>
        <w:rPr>
          <w:rFonts w:eastAsia="方正仿宋_GBK"/>
          <w:color w:val="000000"/>
          <w:kern w:val="0"/>
          <w:sz w:val="32"/>
          <w:szCs w:val="32"/>
        </w:rPr>
        <w:t>市</w:t>
      </w:r>
      <w:r>
        <w:rPr>
          <w:rFonts w:hint="eastAsia" w:eastAsia="方正仿宋_GBK"/>
          <w:color w:val="000000"/>
          <w:kern w:val="0"/>
          <w:sz w:val="32"/>
          <w:szCs w:val="32"/>
          <w:lang w:eastAsia="zh-CN"/>
        </w:rPr>
        <w:t>人民</w:t>
      </w:r>
      <w:r>
        <w:rPr>
          <w:rFonts w:eastAsia="方正仿宋_GBK"/>
          <w:color w:val="000000"/>
          <w:kern w:val="0"/>
          <w:sz w:val="32"/>
          <w:szCs w:val="32"/>
        </w:rPr>
        <w:t>政府办公厅关于印发</w:t>
      </w:r>
      <w:r>
        <w:rPr>
          <w:rFonts w:hint="eastAsia" w:eastAsia="方正仿宋_GBK"/>
          <w:color w:val="000000"/>
          <w:kern w:val="0"/>
          <w:sz w:val="32"/>
          <w:szCs w:val="32"/>
        </w:rPr>
        <w:t>&lt;</w:t>
      </w:r>
      <w:r>
        <w:rPr>
          <w:rFonts w:eastAsia="方正仿宋_GBK"/>
          <w:color w:val="000000"/>
          <w:kern w:val="0"/>
          <w:sz w:val="32"/>
          <w:szCs w:val="32"/>
        </w:rPr>
        <w:t>国家城乡融合发展试验区重庆西部片区实施方案</w:t>
      </w:r>
      <w:r>
        <w:rPr>
          <w:rFonts w:hint="eastAsia" w:eastAsia="方正仿宋_GBK"/>
          <w:color w:val="000000"/>
          <w:kern w:val="0"/>
          <w:sz w:val="32"/>
          <w:szCs w:val="32"/>
        </w:rPr>
        <w:t>&gt;</w:t>
      </w:r>
      <w:r>
        <w:rPr>
          <w:rFonts w:eastAsia="方正仿宋_GBK"/>
          <w:color w:val="000000"/>
          <w:kern w:val="0"/>
          <w:sz w:val="32"/>
          <w:szCs w:val="32"/>
        </w:rPr>
        <w:t>的通知》（渝府办〔2021〕1号）等法律</w:t>
      </w:r>
      <w:r>
        <w:rPr>
          <w:rFonts w:hint="eastAsia" w:ascii="方正仿宋_GBK" w:hAnsi="微软雅黑" w:eastAsia="方正仿宋_GBK" w:cs="宋体"/>
          <w:color w:val="000000"/>
          <w:kern w:val="0"/>
          <w:sz w:val="32"/>
          <w:szCs w:val="32"/>
        </w:rPr>
        <w:t>法规和文件精神，结合我区实际，现就农村宅基地自愿有偿退出工作提出如下指导意见。</w:t>
      </w:r>
    </w:p>
    <w:p w14:paraId="290E1C16">
      <w:pPr>
        <w:pStyle w:val="7"/>
        <w:adjustRightInd w:val="0"/>
        <w:snapToGrid w:val="0"/>
        <w:spacing w:before="0" w:beforeAutospacing="0" w:after="0" w:afterAutospacing="0" w:line="576" w:lineRule="exact"/>
        <w:ind w:firstLine="640" w:firstLineChars="200"/>
        <w:jc w:val="both"/>
        <w:rPr>
          <w:rFonts w:ascii="方正黑体_GBK" w:hAnsi="微软雅黑" w:eastAsia="方正黑体_GBK"/>
          <w:color w:val="000000"/>
          <w:sz w:val="32"/>
          <w:szCs w:val="32"/>
        </w:rPr>
      </w:pPr>
      <w:r>
        <w:rPr>
          <w:rFonts w:hint="eastAsia" w:ascii="方正黑体_GBK" w:hAnsi="微软雅黑" w:eastAsia="方正黑体_GBK"/>
          <w:color w:val="000000"/>
          <w:sz w:val="32"/>
          <w:szCs w:val="32"/>
        </w:rPr>
        <w:t>一、指导思想</w:t>
      </w:r>
    </w:p>
    <w:p w14:paraId="551F52C8">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仿宋_GBK" w:hAnsi="微软雅黑" w:eastAsia="方正仿宋_GBK"/>
          <w:color w:val="000000"/>
          <w:sz w:val="32"/>
          <w:szCs w:val="32"/>
        </w:rPr>
        <w:t>以习近平新时代中国特色社会主义思想为指导，深入贯彻落实党的十九大和</w:t>
      </w:r>
      <w:r>
        <w:rPr>
          <w:rFonts w:hint="eastAsia" w:ascii="方正仿宋_GBK" w:hAnsi="微软雅黑" w:eastAsia="方正仿宋_GBK"/>
          <w:color w:val="000000"/>
          <w:sz w:val="32"/>
          <w:szCs w:val="32"/>
          <w:lang w:val="en-US" w:eastAsia="zh-CN"/>
        </w:rPr>
        <w:t>十九届</w:t>
      </w:r>
      <w:r>
        <w:rPr>
          <w:rFonts w:hint="eastAsia" w:ascii="方正仿宋_GBK" w:hAnsi="微软雅黑" w:eastAsia="方正仿宋_GBK"/>
          <w:color w:val="000000"/>
          <w:sz w:val="32"/>
          <w:szCs w:val="32"/>
        </w:rPr>
        <w:t>历次全会和习近平总书记关于“三农”工作的重要指示批示精神，以改善农民居住条件、壮大农村集体经济和增加农民收入为目标，积极稳妥推进农村宅基地自愿有偿退出，盘活农村闲置宅基地资源，促进土地节约和盘活农村资源要素的“双提升”，为全面推进乡村振兴，促进城乡融合发展，加快推进农业农村现代化提供建设用地保障。</w:t>
      </w:r>
    </w:p>
    <w:p w14:paraId="2CD46B02">
      <w:pPr>
        <w:pStyle w:val="7"/>
        <w:adjustRightInd w:val="0"/>
        <w:snapToGrid w:val="0"/>
        <w:spacing w:before="0" w:beforeAutospacing="0" w:after="0" w:afterAutospacing="0" w:line="576" w:lineRule="exact"/>
        <w:ind w:firstLine="640" w:firstLineChars="200"/>
        <w:jc w:val="both"/>
        <w:rPr>
          <w:rFonts w:ascii="方正黑体_GBK" w:hAnsi="微软雅黑" w:eastAsia="方正黑体_GBK"/>
          <w:color w:val="000000"/>
          <w:sz w:val="32"/>
          <w:szCs w:val="32"/>
        </w:rPr>
      </w:pPr>
      <w:r>
        <w:rPr>
          <w:rFonts w:hint="eastAsia" w:ascii="方正黑体_GBK" w:hAnsi="微软雅黑" w:eastAsia="方正黑体_GBK"/>
          <w:color w:val="000000"/>
          <w:sz w:val="32"/>
          <w:szCs w:val="32"/>
        </w:rPr>
        <w:t>二、基本原则</w:t>
      </w:r>
    </w:p>
    <w:p w14:paraId="4A5AC612">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楷体_GBK" w:hAnsi="方正楷体_GBK" w:eastAsia="方正楷体_GBK" w:cs="方正楷体_GBK"/>
          <w:bCs/>
          <w:color w:val="000000"/>
          <w:sz w:val="32"/>
          <w:szCs w:val="32"/>
        </w:rPr>
        <w:t>（一）依法自愿原则。</w:t>
      </w:r>
      <w:r>
        <w:rPr>
          <w:rFonts w:hint="eastAsia" w:ascii="方正仿宋_GBK" w:hAnsi="微软雅黑" w:eastAsia="方正仿宋_GBK"/>
          <w:bCs/>
          <w:color w:val="000000"/>
          <w:sz w:val="32"/>
          <w:szCs w:val="32"/>
        </w:rPr>
        <w:t>自愿退出</w:t>
      </w:r>
      <w:r>
        <w:rPr>
          <w:rFonts w:hint="eastAsia" w:ascii="方正仿宋_GBK" w:hAnsi="微软雅黑" w:eastAsia="方正仿宋_GBK"/>
          <w:color w:val="000000"/>
          <w:sz w:val="32"/>
          <w:szCs w:val="32"/>
        </w:rPr>
        <w:t>农村宅基地，应当充分尊重农民意愿，符合有关法律、法规规定，不得强迫农民“进城”“上楼”。</w:t>
      </w:r>
    </w:p>
    <w:p w14:paraId="3250C3FB">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楷体_GBK" w:hAnsi="方正楷体_GBK" w:eastAsia="方正楷体_GBK" w:cs="方正楷体_GBK"/>
          <w:bCs/>
          <w:color w:val="000000"/>
          <w:sz w:val="32"/>
          <w:szCs w:val="32"/>
        </w:rPr>
        <w:t>（二）合理补偿原则。</w:t>
      </w:r>
      <w:r>
        <w:rPr>
          <w:rFonts w:hint="eastAsia" w:ascii="方正仿宋_GBK" w:hAnsi="微软雅黑" w:eastAsia="方正仿宋_GBK"/>
          <w:color w:val="000000"/>
          <w:sz w:val="32"/>
          <w:szCs w:val="32"/>
        </w:rPr>
        <w:t>自愿退出农村宅基地，应当充分保障农民的合法权益，对退出权利人给予合理的补偿或补助。</w:t>
      </w:r>
    </w:p>
    <w:p w14:paraId="70F35FC9">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楷体_GBK" w:hAnsi="方正楷体_GBK" w:eastAsia="方正楷体_GBK" w:cs="方正楷体_GBK"/>
          <w:bCs/>
          <w:color w:val="000000"/>
          <w:sz w:val="32"/>
          <w:szCs w:val="32"/>
        </w:rPr>
        <w:t>（三）科学利用原则。</w:t>
      </w:r>
      <w:r>
        <w:rPr>
          <w:rFonts w:hint="eastAsia" w:ascii="方正仿宋_GBK" w:hAnsi="微软雅黑" w:eastAsia="方正仿宋_GBK"/>
          <w:color w:val="000000"/>
          <w:sz w:val="32"/>
          <w:szCs w:val="32"/>
        </w:rPr>
        <w:t>自愿退出农村宅基地，应当按照“宜耕则耕、宜园则园、宜林则林、宜建则建”的方式合理利用。</w:t>
      </w:r>
    </w:p>
    <w:p w14:paraId="463CF32A">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楷体_GBK" w:hAnsi="方正楷体_GBK" w:eastAsia="方正楷体_GBK" w:cs="方正楷体_GBK"/>
          <w:bCs/>
          <w:color w:val="000000"/>
          <w:sz w:val="32"/>
          <w:szCs w:val="32"/>
        </w:rPr>
        <w:t>（四）统筹推进原则。</w:t>
      </w:r>
      <w:r>
        <w:rPr>
          <w:rFonts w:hint="eastAsia" w:ascii="方正仿宋_GBK" w:hAnsi="微软雅黑" w:eastAsia="方正仿宋_GBK"/>
          <w:color w:val="000000"/>
          <w:sz w:val="32"/>
          <w:szCs w:val="32"/>
        </w:rPr>
        <w:t>自愿退出农村宅基地，要结合美丽乡村、农民集中居住区建设等工作，按照“先行试点、逐步推进”的思路统筹协调推进。</w:t>
      </w:r>
    </w:p>
    <w:p w14:paraId="1735146C">
      <w:pPr>
        <w:pStyle w:val="7"/>
        <w:adjustRightInd w:val="0"/>
        <w:snapToGrid w:val="0"/>
        <w:spacing w:before="0" w:beforeAutospacing="0" w:after="0" w:afterAutospacing="0" w:line="576" w:lineRule="exact"/>
        <w:ind w:firstLine="640" w:firstLineChars="200"/>
        <w:jc w:val="both"/>
        <w:rPr>
          <w:rFonts w:ascii="方正黑体_GBK" w:hAnsi="微软雅黑" w:eastAsia="方正黑体_GBK"/>
          <w:color w:val="000000"/>
          <w:sz w:val="32"/>
          <w:szCs w:val="32"/>
        </w:rPr>
      </w:pPr>
      <w:r>
        <w:rPr>
          <w:rFonts w:hint="eastAsia" w:ascii="方正黑体_GBK" w:hAnsi="微软雅黑" w:eastAsia="方正黑体_GBK"/>
          <w:color w:val="000000"/>
          <w:sz w:val="32"/>
          <w:szCs w:val="32"/>
        </w:rPr>
        <w:t>三、适用范围</w:t>
      </w:r>
    </w:p>
    <w:p w14:paraId="67CBFC4E">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仿宋_GBK" w:hAnsi="微软雅黑" w:eastAsia="方正仿宋_GBK"/>
          <w:color w:val="000000"/>
          <w:sz w:val="32"/>
          <w:szCs w:val="32"/>
        </w:rPr>
        <w:t>适用于在璧山区行政区域内有宅基地使用权的家庭户。</w:t>
      </w:r>
    </w:p>
    <w:p w14:paraId="30C6CE1F">
      <w:pPr>
        <w:pStyle w:val="7"/>
        <w:adjustRightInd w:val="0"/>
        <w:snapToGrid w:val="0"/>
        <w:spacing w:before="0" w:beforeAutospacing="0" w:after="0" w:afterAutospacing="0" w:line="576" w:lineRule="exact"/>
        <w:ind w:firstLine="640" w:firstLineChars="200"/>
        <w:jc w:val="both"/>
        <w:rPr>
          <w:rFonts w:ascii="方正黑体_GBK" w:hAnsi="微软雅黑" w:eastAsia="方正黑体_GBK"/>
          <w:color w:val="000000"/>
          <w:sz w:val="32"/>
          <w:szCs w:val="32"/>
        </w:rPr>
      </w:pPr>
      <w:r>
        <w:rPr>
          <w:rFonts w:hint="eastAsia" w:ascii="方正黑体_GBK" w:hAnsi="微软雅黑" w:eastAsia="方正黑体_GBK"/>
          <w:color w:val="000000"/>
          <w:sz w:val="32"/>
          <w:szCs w:val="32"/>
        </w:rPr>
        <w:t>四、启动条件</w:t>
      </w:r>
    </w:p>
    <w:p w14:paraId="27F4DE5C">
      <w:pPr>
        <w:pStyle w:val="7"/>
        <w:adjustRightInd w:val="0"/>
        <w:snapToGrid w:val="0"/>
        <w:spacing w:before="0" w:beforeAutospacing="0" w:after="0" w:afterAutospacing="0" w:line="576" w:lineRule="exact"/>
        <w:ind w:firstLine="640" w:firstLineChars="200"/>
        <w:jc w:val="both"/>
        <w:rPr>
          <w:rFonts w:ascii="方正楷体_GBK" w:hAnsi="微软雅黑" w:eastAsia="方正楷体_GBK"/>
          <w:color w:val="000000"/>
          <w:sz w:val="32"/>
          <w:szCs w:val="32"/>
        </w:rPr>
      </w:pPr>
      <w:r>
        <w:rPr>
          <w:rFonts w:hint="eastAsia" w:ascii="方正楷体_GBK" w:hAnsi="微软雅黑" w:eastAsia="方正楷体_GBK"/>
          <w:color w:val="000000"/>
          <w:sz w:val="32"/>
          <w:szCs w:val="32"/>
        </w:rPr>
        <w:t>（一）符合以下条件：</w:t>
      </w:r>
    </w:p>
    <w:p w14:paraId="47E1BE5F">
      <w:pPr>
        <w:pStyle w:val="7"/>
        <w:adjustRightInd w:val="0"/>
        <w:snapToGrid w:val="0"/>
        <w:spacing w:before="0" w:beforeAutospacing="0" w:after="0" w:afterAutospacing="0" w:line="576"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有产业化项目，符合区产业导向；</w:t>
      </w:r>
    </w:p>
    <w:p w14:paraId="267FABC7">
      <w:pPr>
        <w:pStyle w:val="7"/>
        <w:adjustRightInd w:val="0"/>
        <w:snapToGrid w:val="0"/>
        <w:spacing w:before="0" w:beforeAutospacing="0" w:after="0" w:afterAutospacing="0" w:line="576"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项目区现有建设用地无法满足需要的；</w:t>
      </w:r>
    </w:p>
    <w:p w14:paraId="07529B75">
      <w:pPr>
        <w:pStyle w:val="7"/>
        <w:adjustRightInd w:val="0"/>
        <w:snapToGrid w:val="0"/>
        <w:spacing w:before="0" w:beforeAutospacing="0" w:after="0" w:afterAutospacing="0" w:line="576"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w:t>
      </w:r>
      <w:r>
        <w:rPr>
          <w:rFonts w:hint="eastAsia"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符合城乡总体规划，不属于城市开发区，不属于重点基础设施规划控制</w:t>
      </w:r>
      <w:r>
        <w:rPr>
          <w:rFonts w:hint="eastAsia" w:ascii="Times New Roman" w:hAnsi="Times New Roman" w:eastAsia="方正仿宋_GBK" w:cs="Times New Roman"/>
          <w:color w:val="000000"/>
          <w:sz w:val="32"/>
          <w:szCs w:val="32"/>
        </w:rPr>
        <w:t>区</w:t>
      </w:r>
      <w:r>
        <w:rPr>
          <w:rFonts w:ascii="Times New Roman" w:hAnsi="Times New Roman" w:eastAsia="方正仿宋_GBK" w:cs="Times New Roman"/>
          <w:color w:val="000000"/>
          <w:sz w:val="32"/>
          <w:szCs w:val="32"/>
        </w:rPr>
        <w:t>；</w:t>
      </w:r>
    </w:p>
    <w:p w14:paraId="73F261E2">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ascii="Times New Roman" w:hAnsi="Times New Roman" w:eastAsia="方正仿宋_GBK" w:cs="Times New Roman"/>
          <w:color w:val="000000"/>
          <w:sz w:val="32"/>
          <w:szCs w:val="32"/>
        </w:rPr>
        <w:t>4.</w:t>
      </w:r>
      <w:r>
        <w:rPr>
          <w:rFonts w:hint="eastAsia"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其他</w:t>
      </w:r>
      <w:r>
        <w:rPr>
          <w:rFonts w:hint="eastAsia" w:ascii="方正仿宋_GBK" w:hAnsi="微软雅黑" w:eastAsia="方正仿宋_GBK"/>
          <w:color w:val="000000"/>
          <w:sz w:val="32"/>
          <w:szCs w:val="32"/>
        </w:rPr>
        <w:t>需要满足启动的条件。</w:t>
      </w:r>
    </w:p>
    <w:p w14:paraId="75775515">
      <w:pPr>
        <w:pStyle w:val="7"/>
        <w:adjustRightInd w:val="0"/>
        <w:snapToGrid w:val="0"/>
        <w:spacing w:before="0" w:beforeAutospacing="0" w:after="0" w:afterAutospacing="0" w:line="576" w:lineRule="exact"/>
        <w:ind w:firstLine="640" w:firstLineChars="200"/>
        <w:jc w:val="both"/>
        <w:rPr>
          <w:rFonts w:ascii="方正黑体_GBK" w:hAnsi="微软雅黑" w:eastAsia="方正黑体_GBK"/>
          <w:color w:val="000000"/>
          <w:sz w:val="32"/>
          <w:szCs w:val="32"/>
        </w:rPr>
      </w:pPr>
      <w:r>
        <w:rPr>
          <w:rFonts w:hint="eastAsia" w:ascii="方正楷体_GBK" w:hAnsi="微软雅黑" w:eastAsia="方正楷体_GBK"/>
          <w:color w:val="000000"/>
          <w:sz w:val="32"/>
          <w:szCs w:val="32"/>
        </w:rPr>
        <w:t>（二）有序组织开展。</w:t>
      </w:r>
      <w:r>
        <w:rPr>
          <w:rFonts w:hint="eastAsia" w:ascii="方正仿宋_GBK" w:hAnsi="微软雅黑" w:eastAsia="方正仿宋_GBK"/>
          <w:color w:val="000000"/>
          <w:sz w:val="32"/>
          <w:szCs w:val="32"/>
        </w:rPr>
        <w:t>符合农村宅基地自愿退出工作启动条件的，村集体经济组织应在相关部门和镇街的指导下，有序开展此项工作。</w:t>
      </w:r>
    </w:p>
    <w:p w14:paraId="12631883">
      <w:pPr>
        <w:pStyle w:val="7"/>
        <w:adjustRightInd w:val="0"/>
        <w:snapToGrid w:val="0"/>
        <w:spacing w:before="0" w:beforeAutospacing="0" w:after="0" w:afterAutospacing="0" w:line="576" w:lineRule="exact"/>
        <w:ind w:firstLine="640" w:firstLineChars="200"/>
        <w:jc w:val="both"/>
        <w:rPr>
          <w:rFonts w:ascii="方正黑体_GBK" w:hAnsi="微软雅黑" w:eastAsia="方正黑体_GBK"/>
          <w:color w:val="000000"/>
          <w:sz w:val="32"/>
          <w:szCs w:val="32"/>
        </w:rPr>
      </w:pPr>
      <w:r>
        <w:rPr>
          <w:rFonts w:hint="eastAsia" w:ascii="方正黑体_GBK" w:hAnsi="微软雅黑" w:eastAsia="方正黑体_GBK"/>
          <w:color w:val="000000"/>
          <w:sz w:val="32"/>
          <w:szCs w:val="32"/>
        </w:rPr>
        <w:t>五、农村宅基地退出房屋和宅基地补偿（补助）参考标准</w:t>
      </w:r>
    </w:p>
    <w:p w14:paraId="055FF9D2">
      <w:pPr>
        <w:pStyle w:val="7"/>
        <w:adjustRightInd w:val="0"/>
        <w:snapToGrid w:val="0"/>
        <w:spacing w:before="0" w:beforeAutospacing="0" w:after="0" w:afterAutospacing="0" w:line="576" w:lineRule="exact"/>
        <w:ind w:firstLine="640" w:firstLineChars="200"/>
        <w:jc w:val="both"/>
        <w:rPr>
          <w:rFonts w:ascii="方正楷体_GBK" w:hAnsi="微软雅黑" w:eastAsia="方正楷体_GBK"/>
          <w:color w:val="000000"/>
          <w:sz w:val="32"/>
          <w:szCs w:val="32"/>
        </w:rPr>
      </w:pPr>
      <w:r>
        <w:rPr>
          <w:rFonts w:hint="eastAsia" w:ascii="方正楷体_GBK" w:hAnsi="微软雅黑" w:eastAsia="方正楷体_GBK"/>
          <w:color w:val="000000"/>
          <w:sz w:val="32"/>
          <w:szCs w:val="32"/>
        </w:rPr>
        <w:t>（一）地上建筑物补偿（补助）</w:t>
      </w:r>
    </w:p>
    <w:p w14:paraId="4D686064">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仿宋_GBK" w:hAnsi="微软雅黑" w:eastAsia="方正仿宋_GBK"/>
          <w:color w:val="000000"/>
          <w:sz w:val="32"/>
          <w:szCs w:val="32"/>
        </w:rPr>
        <w:t>退出补偿标准的最终形成，应根据当地经济社会发展水平、不同地理位置、不同建筑结构，由农村集体经济组织与使用权人充分协商，并经集体经济组织成员代表会议决定后，形成合理补偿标准。合法建筑的补偿标准可参照《璧山区闲置宅基地有偿退出地上建筑物补偿标准（参考价）》（附件</w:t>
      </w:r>
      <w:r>
        <w:rPr>
          <w:rFonts w:ascii="Times New Roman" w:hAnsi="Times New Roman" w:eastAsia="方正仿宋_GBK" w:cs="Times New Roman"/>
          <w:color w:val="000000"/>
          <w:sz w:val="32"/>
          <w:szCs w:val="32"/>
        </w:rPr>
        <w:t>2</w:t>
      </w:r>
      <w:r>
        <w:rPr>
          <w:rFonts w:hint="eastAsia" w:ascii="方正仿宋_GBK" w:hAnsi="微软雅黑" w:eastAsia="方正仿宋_GBK"/>
          <w:color w:val="000000"/>
          <w:sz w:val="32"/>
          <w:szCs w:val="32"/>
        </w:rPr>
        <w:t>）执行</w:t>
      </w:r>
      <w:r>
        <w:rPr>
          <w:rFonts w:hint="eastAsia" w:ascii="方正仿宋_GBK" w:eastAsia="方正仿宋_GBK"/>
          <w:sz w:val="30"/>
          <w:szCs w:val="30"/>
        </w:rPr>
        <w:t>，其余部分</w:t>
      </w:r>
      <w:r>
        <w:rPr>
          <w:rFonts w:ascii="方正仿宋_GBK" w:eastAsia="方正仿宋_GBK"/>
          <w:sz w:val="30"/>
          <w:szCs w:val="30"/>
        </w:rPr>
        <w:t>建筑的拆除补偿</w:t>
      </w:r>
      <w:r>
        <w:rPr>
          <w:rFonts w:hint="eastAsia" w:ascii="方正仿宋_GBK" w:eastAsia="方正仿宋_GBK"/>
          <w:sz w:val="30"/>
          <w:szCs w:val="30"/>
        </w:rPr>
        <w:t>标准</w:t>
      </w:r>
      <w:r>
        <w:rPr>
          <w:rFonts w:ascii="方正仿宋_GBK" w:eastAsia="方正仿宋_GBK"/>
          <w:sz w:val="30"/>
          <w:szCs w:val="30"/>
        </w:rPr>
        <w:t>，</w:t>
      </w:r>
      <w:r>
        <w:rPr>
          <w:rFonts w:hint="eastAsia" w:ascii="方正仿宋_GBK" w:eastAsia="方正仿宋_GBK"/>
          <w:sz w:val="30"/>
          <w:szCs w:val="30"/>
          <w:lang w:eastAsia="zh-CN"/>
        </w:rPr>
        <w:t>建议控</w:t>
      </w:r>
      <w:r>
        <w:rPr>
          <w:rFonts w:ascii="方正仿宋_GBK" w:eastAsia="方正仿宋_GBK"/>
          <w:sz w:val="30"/>
          <w:szCs w:val="30"/>
        </w:rPr>
        <w:t>制在</w:t>
      </w:r>
      <w:r>
        <w:rPr>
          <w:rFonts w:hint="eastAsia" w:ascii="方正仿宋_GBK" w:eastAsia="方正仿宋_GBK"/>
          <w:sz w:val="30"/>
          <w:szCs w:val="30"/>
        </w:rPr>
        <w:t>合法建筑</w:t>
      </w:r>
      <w:r>
        <w:rPr>
          <w:rFonts w:ascii="方正仿宋_GBK" w:eastAsia="方正仿宋_GBK"/>
          <w:sz w:val="30"/>
          <w:szCs w:val="30"/>
        </w:rPr>
        <w:t>补偿标准的</w:t>
      </w:r>
      <w:r>
        <w:rPr>
          <w:rFonts w:ascii="Times New Roman" w:hAnsi="Times New Roman" w:eastAsia="方正仿宋_GBK" w:cs="Times New Roman"/>
          <w:sz w:val="30"/>
          <w:szCs w:val="30"/>
        </w:rPr>
        <w:t>50%</w:t>
      </w:r>
      <w:r>
        <w:rPr>
          <w:rFonts w:hint="eastAsia" w:ascii="Times New Roman" w:hAnsi="Times New Roman" w:eastAsia="方正仿宋_GBK" w:cs="Times New Roman"/>
          <w:color w:val="000000"/>
          <w:sz w:val="32"/>
          <w:szCs w:val="32"/>
        </w:rPr>
        <w:t>（含）</w:t>
      </w:r>
      <w:r>
        <w:rPr>
          <w:rFonts w:ascii="方正仿宋_GBK" w:eastAsia="方正仿宋_GBK"/>
          <w:sz w:val="30"/>
          <w:szCs w:val="30"/>
        </w:rPr>
        <w:t>以内。</w:t>
      </w:r>
    </w:p>
    <w:p w14:paraId="6437A7E0">
      <w:pPr>
        <w:pStyle w:val="7"/>
        <w:numPr>
          <w:ilvl w:val="0"/>
          <w:numId w:val="1"/>
        </w:numPr>
        <w:adjustRightInd w:val="0"/>
        <w:snapToGrid w:val="0"/>
        <w:spacing w:before="0" w:beforeAutospacing="0" w:after="0" w:afterAutospacing="0" w:line="576" w:lineRule="exact"/>
        <w:ind w:firstLine="640" w:firstLineChars="200"/>
        <w:jc w:val="both"/>
        <w:rPr>
          <w:rFonts w:ascii="方正楷体_GBK" w:hAnsi="微软雅黑" w:eastAsia="方正楷体_GBK"/>
          <w:color w:val="000000"/>
          <w:sz w:val="32"/>
          <w:szCs w:val="32"/>
        </w:rPr>
      </w:pPr>
      <w:r>
        <w:rPr>
          <w:rFonts w:hint="eastAsia" w:ascii="方正楷体_GBK" w:hAnsi="微软雅黑" w:eastAsia="方正楷体_GBK"/>
          <w:color w:val="000000"/>
          <w:sz w:val="32"/>
          <w:szCs w:val="32"/>
        </w:rPr>
        <w:t>宅基地退出补偿（补助）</w:t>
      </w:r>
    </w:p>
    <w:p w14:paraId="4910D145">
      <w:pPr>
        <w:pStyle w:val="7"/>
        <w:numPr>
          <w:ilvl w:val="0"/>
          <w:numId w:val="2"/>
        </w:numPr>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仿宋_GBK" w:hAnsi="微软雅黑" w:eastAsia="方正仿宋_GBK"/>
          <w:color w:val="000000"/>
          <w:sz w:val="32"/>
          <w:szCs w:val="32"/>
        </w:rPr>
        <w:t>已确权登记发证且符合规定面积标准的，宅基地占地面积和地坝用地面积（用于建造生活附属设施及地坝用地面积按</w:t>
      </w:r>
      <w:r>
        <w:rPr>
          <w:rFonts w:ascii="Times New Roman" w:hAnsi="Times New Roman" w:eastAsia="方正仿宋_GBK" w:cs="Times New Roman"/>
          <w:color w:val="000000"/>
          <w:sz w:val="32"/>
          <w:szCs w:val="32"/>
        </w:rPr>
        <w:t>20平方米/人计算，不足20平方米/人以实际丈量为准），按</w:t>
      </w:r>
      <w:r>
        <w:rPr>
          <w:rFonts w:hint="eastAsia" w:ascii="Times New Roman" w:hAnsi="Times New Roman" w:eastAsia="方正仿宋_GBK" w:cs="Times New Roman"/>
          <w:color w:val="000000"/>
          <w:sz w:val="32"/>
          <w:szCs w:val="32"/>
        </w:rPr>
        <w:t>27</w:t>
      </w:r>
      <w:r>
        <w:rPr>
          <w:rFonts w:ascii="Times New Roman" w:hAnsi="Times New Roman" w:eastAsia="方正仿宋_GBK" w:cs="Times New Roman"/>
          <w:color w:val="000000"/>
          <w:sz w:val="32"/>
          <w:szCs w:val="32"/>
        </w:rPr>
        <w:t>元</w:t>
      </w:r>
      <w:r>
        <w:rPr>
          <w:rFonts w:hint="eastAsia" w:ascii="方正仿宋_GBK" w:hAnsi="微软雅黑" w:eastAsia="方正仿宋_GBK"/>
          <w:color w:val="000000"/>
          <w:sz w:val="32"/>
          <w:szCs w:val="32"/>
        </w:rPr>
        <w:t>/平方米标准给予补助。</w:t>
      </w:r>
    </w:p>
    <w:p w14:paraId="760F4CC6">
      <w:pPr>
        <w:pStyle w:val="7"/>
        <w:numPr>
          <w:ilvl w:val="0"/>
          <w:numId w:val="2"/>
        </w:numPr>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仿宋_GBK" w:hAnsi="微软雅黑" w:eastAsia="方正仿宋_GBK"/>
          <w:color w:val="000000"/>
          <w:sz w:val="32"/>
          <w:szCs w:val="32"/>
        </w:rPr>
        <w:t>未确权登记发证的，由农村集体经济组织成员代表共同现场核实，经公示无异议并报镇街复核的合法面积，按</w:t>
      </w:r>
      <w:r>
        <w:rPr>
          <w:rFonts w:hint="eastAsia" w:ascii="Times New Roman" w:hAnsi="Times New Roman" w:eastAsia="方正仿宋_GBK" w:cs="Times New Roman"/>
          <w:color w:val="000000"/>
          <w:sz w:val="32"/>
          <w:szCs w:val="32"/>
        </w:rPr>
        <w:t>27</w:t>
      </w:r>
      <w:r>
        <w:rPr>
          <w:rFonts w:ascii="Times New Roman" w:hAnsi="Times New Roman" w:eastAsia="方正仿宋_GBK" w:cs="Times New Roman"/>
          <w:color w:val="000000"/>
          <w:sz w:val="32"/>
          <w:szCs w:val="32"/>
        </w:rPr>
        <w:t>元</w:t>
      </w:r>
      <w:r>
        <w:rPr>
          <w:rFonts w:hint="eastAsia" w:ascii="方正仿宋_GBK" w:hAnsi="微软雅黑" w:eastAsia="方正仿宋_GBK"/>
          <w:color w:val="000000"/>
          <w:sz w:val="32"/>
          <w:szCs w:val="32"/>
        </w:rPr>
        <w:t>/平方米的标准给予补助。</w:t>
      </w:r>
    </w:p>
    <w:p w14:paraId="458753FA">
      <w:pPr>
        <w:pStyle w:val="7"/>
        <w:adjustRightInd w:val="0"/>
        <w:snapToGrid w:val="0"/>
        <w:spacing w:before="0" w:beforeAutospacing="0" w:after="0" w:afterAutospacing="0" w:line="576" w:lineRule="exact"/>
        <w:ind w:firstLine="640" w:firstLineChars="200"/>
        <w:jc w:val="both"/>
        <w:rPr>
          <w:rFonts w:ascii="方正黑体_GBK" w:hAnsi="微软雅黑" w:eastAsia="方正黑体_GBK"/>
          <w:color w:val="000000"/>
          <w:sz w:val="32"/>
          <w:szCs w:val="32"/>
        </w:rPr>
      </w:pPr>
      <w:r>
        <w:rPr>
          <w:rFonts w:hint="eastAsia" w:ascii="方正黑体_GBK" w:hAnsi="微软雅黑" w:eastAsia="方正黑体_GBK"/>
          <w:color w:val="000000"/>
          <w:sz w:val="32"/>
          <w:szCs w:val="32"/>
        </w:rPr>
        <w:t>六、农村宅基地自愿有偿退出程序</w:t>
      </w:r>
    </w:p>
    <w:p w14:paraId="09BFA0A3">
      <w:pPr>
        <w:pStyle w:val="7"/>
        <w:adjustRightInd w:val="0"/>
        <w:snapToGrid w:val="0"/>
        <w:spacing w:before="0" w:beforeAutospacing="0" w:after="0" w:afterAutospacing="0" w:line="576" w:lineRule="exact"/>
        <w:ind w:firstLine="640" w:firstLineChars="200"/>
        <w:jc w:val="both"/>
        <w:rPr>
          <w:rFonts w:ascii="方正楷体_GBK" w:hAnsi="微软雅黑" w:eastAsia="方正楷体_GBK"/>
          <w:bCs/>
          <w:color w:val="000000"/>
          <w:sz w:val="32"/>
          <w:szCs w:val="32"/>
        </w:rPr>
      </w:pPr>
      <w:r>
        <w:rPr>
          <w:rFonts w:hint="eastAsia" w:ascii="方正楷体_GBK" w:hAnsi="微软雅黑" w:eastAsia="方正楷体_GBK"/>
          <w:bCs/>
          <w:color w:val="000000"/>
          <w:sz w:val="32"/>
          <w:szCs w:val="32"/>
        </w:rPr>
        <w:t>（一）自愿申请</w:t>
      </w:r>
    </w:p>
    <w:p w14:paraId="245C3E68">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仿宋_GBK" w:hAnsi="微软雅黑" w:eastAsia="方正仿宋_GBK"/>
          <w:color w:val="000000"/>
          <w:sz w:val="32"/>
          <w:szCs w:val="32"/>
        </w:rPr>
        <w:t>申请人持以下材料向本村集体经济组织提出申请。</w:t>
      </w:r>
    </w:p>
    <w:p w14:paraId="4585779F">
      <w:pPr>
        <w:pStyle w:val="7"/>
        <w:numPr>
          <w:ilvl w:val="0"/>
          <w:numId w:val="3"/>
        </w:numPr>
        <w:adjustRightInd w:val="0"/>
        <w:snapToGrid w:val="0"/>
        <w:spacing w:before="0" w:beforeAutospacing="0" w:after="0" w:afterAutospacing="0" w:line="576"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自愿退出宅基地的申请表；</w:t>
      </w:r>
    </w:p>
    <w:p w14:paraId="73D0FB0F">
      <w:pPr>
        <w:pStyle w:val="7"/>
        <w:numPr>
          <w:ilvl w:val="0"/>
          <w:numId w:val="3"/>
        </w:numPr>
        <w:adjustRightInd w:val="0"/>
        <w:snapToGrid w:val="0"/>
        <w:spacing w:before="0" w:beforeAutospacing="0" w:after="0" w:afterAutospacing="0" w:line="576"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土地使用证或权属证明材料；</w:t>
      </w:r>
    </w:p>
    <w:p w14:paraId="17D1FAB5">
      <w:pPr>
        <w:pStyle w:val="7"/>
        <w:numPr>
          <w:ilvl w:val="0"/>
          <w:numId w:val="3"/>
        </w:numPr>
        <w:adjustRightInd w:val="0"/>
        <w:snapToGrid w:val="0"/>
        <w:spacing w:before="0" w:beforeAutospacing="0" w:after="0" w:afterAutospacing="0" w:line="576"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家庭户口簿及家庭成员身份证明材料；</w:t>
      </w:r>
    </w:p>
    <w:p w14:paraId="02636ACF">
      <w:pPr>
        <w:pStyle w:val="7"/>
        <w:numPr>
          <w:ilvl w:val="0"/>
          <w:numId w:val="3"/>
        </w:numPr>
        <w:adjustRightInd w:val="0"/>
        <w:snapToGrid w:val="0"/>
        <w:spacing w:before="0" w:beforeAutospacing="0" w:after="0" w:afterAutospacing="0" w:line="576"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现居住场所的证明材料； </w:t>
      </w:r>
    </w:p>
    <w:p w14:paraId="15A4EF12">
      <w:pPr>
        <w:pStyle w:val="7"/>
        <w:numPr>
          <w:ilvl w:val="0"/>
          <w:numId w:val="3"/>
        </w:numPr>
        <w:adjustRightInd w:val="0"/>
        <w:snapToGrid w:val="0"/>
        <w:spacing w:before="0" w:beforeAutospacing="0" w:after="0" w:afterAutospacing="0" w:line="576"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全部退出宅基地</w:t>
      </w:r>
      <w:r>
        <w:rPr>
          <w:rFonts w:hint="eastAsia" w:ascii="Times New Roman" w:hAnsi="Times New Roman" w:eastAsia="方正仿宋_GBK" w:cs="Times New Roman"/>
          <w:color w:val="000000"/>
          <w:sz w:val="32"/>
          <w:szCs w:val="32"/>
        </w:rPr>
        <w:t>后</w:t>
      </w:r>
      <w:r>
        <w:rPr>
          <w:rFonts w:ascii="Times New Roman" w:hAnsi="Times New Roman" w:eastAsia="方正仿宋_GBK" w:cs="Times New Roman"/>
          <w:color w:val="000000"/>
          <w:sz w:val="32"/>
          <w:szCs w:val="32"/>
        </w:rPr>
        <w:t>，应当提交不再重新申请宅基地的承诺书；</w:t>
      </w:r>
    </w:p>
    <w:p w14:paraId="0BB14719">
      <w:pPr>
        <w:pStyle w:val="7"/>
        <w:numPr>
          <w:ilvl w:val="0"/>
          <w:numId w:val="3"/>
        </w:numPr>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ascii="Times New Roman" w:hAnsi="Times New Roman" w:eastAsia="方正仿宋_GBK" w:cs="Times New Roman"/>
          <w:color w:val="000000"/>
          <w:sz w:val="32"/>
          <w:szCs w:val="32"/>
        </w:rPr>
        <w:t>其</w:t>
      </w:r>
      <w:r>
        <w:rPr>
          <w:rFonts w:hint="eastAsia" w:ascii="方正仿宋_GBK" w:hAnsi="微软雅黑" w:eastAsia="方正仿宋_GBK"/>
          <w:color w:val="000000"/>
          <w:sz w:val="32"/>
          <w:szCs w:val="32"/>
        </w:rPr>
        <w:t>他需要提供的材料。</w:t>
      </w:r>
    </w:p>
    <w:p w14:paraId="5E89847F">
      <w:pPr>
        <w:pStyle w:val="7"/>
        <w:adjustRightInd w:val="0"/>
        <w:snapToGrid w:val="0"/>
        <w:spacing w:before="0" w:beforeAutospacing="0" w:after="0" w:afterAutospacing="0" w:line="576" w:lineRule="exact"/>
        <w:ind w:firstLine="640" w:firstLineChars="200"/>
        <w:jc w:val="both"/>
        <w:rPr>
          <w:rFonts w:ascii="方正楷体_GBK" w:hAnsi="微软雅黑" w:eastAsia="方正楷体_GBK"/>
          <w:bCs/>
          <w:color w:val="000000"/>
          <w:sz w:val="32"/>
          <w:szCs w:val="32"/>
        </w:rPr>
      </w:pPr>
      <w:r>
        <w:rPr>
          <w:rFonts w:hint="eastAsia" w:ascii="方正楷体_GBK" w:hAnsi="微软雅黑" w:eastAsia="方正楷体_GBK"/>
          <w:bCs/>
          <w:color w:val="000000"/>
          <w:sz w:val="32"/>
          <w:szCs w:val="32"/>
        </w:rPr>
        <w:t>（二）村级核实</w:t>
      </w:r>
    </w:p>
    <w:p w14:paraId="252C10D7">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仿宋_GBK" w:hAnsi="微软雅黑" w:eastAsia="方正仿宋_GBK"/>
          <w:color w:val="000000"/>
          <w:sz w:val="32"/>
          <w:szCs w:val="32"/>
        </w:rPr>
        <w:t>村集体经济组织接到产权人宅基地退出申请后，</w:t>
      </w:r>
      <w:r>
        <w:rPr>
          <w:rFonts w:ascii="Times New Roman" w:hAnsi="Times New Roman" w:eastAsia="方正仿宋_GBK" w:cs="Times New Roman"/>
          <w:color w:val="000000"/>
          <w:sz w:val="32"/>
          <w:szCs w:val="32"/>
        </w:rPr>
        <w:t>3</w:t>
      </w:r>
      <w:r>
        <w:rPr>
          <w:rFonts w:hint="eastAsia" w:ascii="方正仿宋_GBK" w:hAnsi="微软雅黑" w:eastAsia="方正仿宋_GBK"/>
          <w:color w:val="000000"/>
          <w:sz w:val="32"/>
          <w:szCs w:val="32"/>
        </w:rPr>
        <w:t>个工作日内组织人员进行核实。</w:t>
      </w:r>
    </w:p>
    <w:p w14:paraId="34344AC6">
      <w:pPr>
        <w:pStyle w:val="7"/>
        <w:numPr>
          <w:ilvl w:val="0"/>
          <w:numId w:val="4"/>
        </w:numPr>
        <w:adjustRightInd w:val="0"/>
        <w:snapToGrid w:val="0"/>
        <w:spacing w:before="0" w:beforeAutospacing="0" w:after="0" w:afterAutospacing="0" w:line="576"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向产权人出具收件清单（若产权人提交的是原件，须出具清单）。</w:t>
      </w:r>
    </w:p>
    <w:p w14:paraId="5E82C82E">
      <w:pPr>
        <w:pStyle w:val="7"/>
        <w:numPr>
          <w:ilvl w:val="0"/>
          <w:numId w:val="4"/>
        </w:numPr>
        <w:adjustRightInd w:val="0"/>
        <w:snapToGrid w:val="0"/>
        <w:spacing w:before="0" w:beforeAutospacing="0" w:after="0" w:afterAutospacing="0" w:line="576"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对产权人提供材料的真实性予以核</w:t>
      </w:r>
      <w:r>
        <w:rPr>
          <w:rFonts w:hint="eastAsia" w:ascii="Times New Roman" w:hAnsi="Times New Roman" w:eastAsia="方正仿宋_GBK" w:cs="Times New Roman"/>
          <w:color w:val="000000"/>
          <w:sz w:val="32"/>
          <w:szCs w:val="32"/>
        </w:rPr>
        <w:t>实</w:t>
      </w:r>
      <w:r>
        <w:rPr>
          <w:rFonts w:ascii="Times New Roman" w:hAnsi="Times New Roman" w:eastAsia="方正仿宋_GBK" w:cs="Times New Roman"/>
          <w:color w:val="000000"/>
          <w:sz w:val="32"/>
          <w:szCs w:val="32"/>
        </w:rPr>
        <w:t>。</w:t>
      </w:r>
    </w:p>
    <w:p w14:paraId="62AA6564">
      <w:pPr>
        <w:pStyle w:val="7"/>
        <w:numPr>
          <w:ilvl w:val="0"/>
          <w:numId w:val="4"/>
        </w:numPr>
        <w:adjustRightInd w:val="0"/>
        <w:snapToGrid w:val="0"/>
        <w:spacing w:before="0" w:beforeAutospacing="0" w:after="0" w:afterAutospacing="0" w:line="576"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对产权人家庭、宅基地等情况予以询问，填写《农户宅基地退出询问笔录》。</w:t>
      </w:r>
    </w:p>
    <w:p w14:paraId="20C3E15E">
      <w:pPr>
        <w:pStyle w:val="7"/>
        <w:numPr>
          <w:ilvl w:val="0"/>
          <w:numId w:val="4"/>
        </w:numPr>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ascii="Times New Roman" w:hAnsi="Times New Roman" w:eastAsia="方正仿宋_GBK" w:cs="Times New Roman"/>
          <w:color w:val="000000"/>
          <w:sz w:val="32"/>
          <w:szCs w:val="32"/>
        </w:rPr>
        <w:t>向</w:t>
      </w:r>
      <w:r>
        <w:rPr>
          <w:rFonts w:hint="eastAsia" w:ascii="方正仿宋_GBK" w:hAnsi="微软雅黑" w:eastAsia="方正仿宋_GBK"/>
          <w:color w:val="000000"/>
          <w:sz w:val="32"/>
          <w:szCs w:val="32"/>
        </w:rPr>
        <w:t>所在镇街申请宅基地及其地上房屋实地测绘。所在镇街成立由相关科室组成的土地测绘小组。测绘小组委托相关专业机构对房屋及宅基地进行实地测量，绘制房屋、土地示意图，标注测量尺寸、测绘时间，进行影像锁定。拍摄照片应从东、南、西、北、全貌五个方位予以实景拍照记录。示意图必须由测绘人、产权人分别签字确认。</w:t>
      </w:r>
    </w:p>
    <w:p w14:paraId="5E8428F9">
      <w:pPr>
        <w:pStyle w:val="7"/>
        <w:numPr>
          <w:ilvl w:val="0"/>
          <w:numId w:val="4"/>
        </w:numPr>
        <w:adjustRightInd w:val="0"/>
        <w:snapToGrid w:val="0"/>
        <w:spacing w:before="0" w:beforeAutospacing="0" w:after="0" w:afterAutospacing="0" w:line="576"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根据产权人宅基地退出后去向及实地产权测绘数据，由镇街确定专人计算补偿、补助款项，按不同选择去向分别填写《</w:t>
      </w:r>
      <w:r>
        <w:rPr>
          <w:rFonts w:hint="eastAsia" w:ascii="方正仿宋_GBK" w:hAnsi="方正仿宋_GBK" w:eastAsia="方正仿宋_GBK" w:cs="方正仿宋_GBK"/>
          <w:color w:val="000000"/>
          <w:sz w:val="32"/>
          <w:szCs w:val="32"/>
        </w:rPr>
        <w:t>XX镇XX村XX</w:t>
      </w:r>
      <w:r>
        <w:rPr>
          <w:rFonts w:ascii="Times New Roman" w:hAnsi="Times New Roman" w:eastAsia="方正仿宋_GBK" w:cs="Times New Roman"/>
          <w:color w:val="000000"/>
          <w:sz w:val="32"/>
          <w:szCs w:val="32"/>
        </w:rPr>
        <w:t>户宅基地退出补偿补助明细表》，并签署核</w:t>
      </w:r>
      <w:r>
        <w:rPr>
          <w:rFonts w:hint="eastAsia" w:ascii="Times New Roman" w:hAnsi="Times New Roman" w:eastAsia="方正仿宋_GBK" w:cs="Times New Roman"/>
          <w:color w:val="000000"/>
          <w:sz w:val="32"/>
          <w:szCs w:val="32"/>
        </w:rPr>
        <w:t>实</w:t>
      </w:r>
      <w:r>
        <w:rPr>
          <w:rFonts w:ascii="Times New Roman" w:hAnsi="Times New Roman" w:eastAsia="方正仿宋_GBK" w:cs="Times New Roman"/>
          <w:color w:val="000000"/>
          <w:sz w:val="32"/>
          <w:szCs w:val="32"/>
        </w:rPr>
        <w:t>意见，加盖公章。</w:t>
      </w:r>
    </w:p>
    <w:p w14:paraId="09CE3615">
      <w:pPr>
        <w:pStyle w:val="7"/>
        <w:numPr>
          <w:ilvl w:val="0"/>
          <w:numId w:val="4"/>
        </w:numPr>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Times New Roman" w:hAnsi="Times New Roman" w:eastAsia="方正仿宋_GBK" w:cs="Times New Roman"/>
          <w:color w:val="000000"/>
          <w:sz w:val="32"/>
          <w:szCs w:val="32"/>
        </w:rPr>
        <w:t>村集体经济组织进行信息公示。</w:t>
      </w:r>
      <w:r>
        <w:rPr>
          <w:rFonts w:hint="eastAsia" w:ascii="方正仿宋_GBK" w:hAnsi="微软雅黑" w:eastAsia="方正仿宋_GBK"/>
          <w:color w:val="000000"/>
          <w:sz w:val="32"/>
          <w:szCs w:val="32"/>
        </w:rPr>
        <w:t>对符合或不符合宅基地退出申请的产权人，都应在宅基地退出产权人所在地村组进行公示，公示期不少于</w:t>
      </w:r>
      <w:r>
        <w:rPr>
          <w:rFonts w:ascii="Times New Roman" w:hAnsi="Times New Roman" w:eastAsia="方正仿宋_GBK" w:cs="Times New Roman"/>
          <w:color w:val="000000"/>
          <w:sz w:val="32"/>
          <w:szCs w:val="32"/>
        </w:rPr>
        <w:t>7</w:t>
      </w:r>
      <w:r>
        <w:rPr>
          <w:rFonts w:hint="eastAsia" w:ascii="方正仿宋_GBK" w:hAnsi="微软雅黑" w:eastAsia="方正仿宋_GBK"/>
          <w:color w:val="000000"/>
          <w:sz w:val="32"/>
          <w:szCs w:val="32"/>
        </w:rPr>
        <w:t>天。公示内容包括产权人姓名、宅基地座落位置、房屋结构、面积、宅基地产权证明及面积，补偿（补助）标准、补偿（补助）金额、宅基地退出后去向、联系人姓名、联络方式，举报电话等信息。公示内容、公示照片、公示意见反馈等资料作为退出申请的重要内容放入报件，以便备查。</w:t>
      </w:r>
    </w:p>
    <w:p w14:paraId="6F5EA20D">
      <w:pPr>
        <w:pStyle w:val="7"/>
        <w:numPr>
          <w:ilvl w:val="0"/>
          <w:numId w:val="4"/>
        </w:numPr>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Times New Roman" w:hAnsi="Times New Roman" w:eastAsia="方正仿宋_GBK" w:cs="Times New Roman"/>
          <w:color w:val="000000"/>
          <w:sz w:val="32"/>
          <w:szCs w:val="32"/>
        </w:rPr>
        <w:t>公示期满后，</w:t>
      </w:r>
      <w:r>
        <w:rPr>
          <w:rFonts w:ascii="Times New Roman" w:hAnsi="Times New Roman" w:eastAsia="方正仿宋_GBK" w:cs="Times New Roman"/>
          <w:color w:val="000000"/>
          <w:sz w:val="32"/>
          <w:szCs w:val="32"/>
        </w:rPr>
        <w:t>村</w:t>
      </w:r>
      <w:r>
        <w:rPr>
          <w:rFonts w:hint="eastAsia" w:ascii="方正仿宋_GBK" w:hAnsi="微软雅黑" w:eastAsia="方正仿宋_GBK"/>
          <w:color w:val="000000"/>
          <w:sz w:val="32"/>
          <w:szCs w:val="32"/>
        </w:rPr>
        <w:t>集体经济组织及时将产权人申请卷宗按批次报送属地镇街复核。报件材料一式四份。</w:t>
      </w:r>
    </w:p>
    <w:p w14:paraId="44B34122">
      <w:pPr>
        <w:pStyle w:val="7"/>
        <w:adjustRightInd w:val="0"/>
        <w:snapToGrid w:val="0"/>
        <w:spacing w:before="0" w:beforeAutospacing="0" w:after="0" w:afterAutospacing="0" w:line="576" w:lineRule="exact"/>
        <w:ind w:firstLine="640" w:firstLineChars="200"/>
        <w:jc w:val="both"/>
        <w:rPr>
          <w:rFonts w:ascii="方正楷体_GBK" w:hAnsi="微软雅黑" w:eastAsia="方正楷体_GBK"/>
          <w:bCs/>
          <w:color w:val="000000"/>
          <w:sz w:val="32"/>
          <w:szCs w:val="32"/>
        </w:rPr>
      </w:pPr>
      <w:r>
        <w:rPr>
          <w:rFonts w:hint="eastAsia" w:ascii="方正楷体_GBK" w:hAnsi="微软雅黑" w:eastAsia="方正楷体_GBK"/>
          <w:bCs/>
          <w:color w:val="000000"/>
          <w:sz w:val="32"/>
          <w:szCs w:val="32"/>
        </w:rPr>
        <w:t>（三）镇街复核</w:t>
      </w:r>
    </w:p>
    <w:p w14:paraId="4532DBF2">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仿宋_GBK" w:hAnsi="微软雅黑" w:eastAsia="方正仿宋_GBK"/>
          <w:color w:val="000000"/>
          <w:sz w:val="32"/>
          <w:szCs w:val="32"/>
        </w:rPr>
        <w:t>镇街收到村集体经济组织报送的产权人宅基地退出申请后，</w:t>
      </w:r>
      <w:r>
        <w:rPr>
          <w:rFonts w:ascii="Times New Roman" w:hAnsi="Times New Roman" w:eastAsia="方正仿宋_GBK" w:cs="Times New Roman"/>
          <w:color w:val="000000"/>
          <w:sz w:val="32"/>
          <w:szCs w:val="32"/>
        </w:rPr>
        <w:t>3</w:t>
      </w:r>
      <w:r>
        <w:rPr>
          <w:rFonts w:hint="eastAsia" w:ascii="方正仿宋_GBK" w:hAnsi="微软雅黑" w:eastAsia="方正仿宋_GBK"/>
          <w:color w:val="000000"/>
          <w:sz w:val="32"/>
          <w:szCs w:val="32"/>
        </w:rPr>
        <w:t>个工作日内指派专人逐项进行复核。复核后，按规定要求予以公示，公示无异议的，镇街按批次将产权人宅基地退出申请全部资料分宗组卷，上报区农村宅基地自愿有偿退出工作领导小组审核。报件材料一式四份。</w:t>
      </w:r>
    </w:p>
    <w:p w14:paraId="71F330BF">
      <w:pPr>
        <w:pStyle w:val="7"/>
        <w:adjustRightInd w:val="0"/>
        <w:snapToGrid w:val="0"/>
        <w:spacing w:before="0" w:beforeAutospacing="0" w:after="0" w:afterAutospacing="0" w:line="576" w:lineRule="exact"/>
        <w:ind w:firstLine="640" w:firstLineChars="200"/>
        <w:jc w:val="both"/>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（四）区级审核</w:t>
      </w:r>
    </w:p>
    <w:p w14:paraId="66AC4A7B">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仿宋_GBK" w:hAnsi="微软雅黑" w:eastAsia="方正仿宋_GBK"/>
          <w:color w:val="000000"/>
          <w:sz w:val="32"/>
          <w:szCs w:val="32"/>
        </w:rPr>
        <w:t>区农村宅基地自愿有偿退出工作领导小组办公室（以下简称宅基地退出办）收到镇街报送的农户宅基地退出申请后，及时派员复查。主要复查程序是否符合规定，要件是否齐全，数据计算是否准确，必要时进行现场复查。对程序规范、材料齐全、数据准确的报件，及时上报领导小组组长或经授权的批准人予以审核，并将审核情况书面通知相关镇街。</w:t>
      </w:r>
    </w:p>
    <w:p w14:paraId="6B6C2D99">
      <w:pPr>
        <w:pStyle w:val="7"/>
        <w:adjustRightInd w:val="0"/>
        <w:snapToGrid w:val="0"/>
        <w:spacing w:before="0" w:beforeAutospacing="0" w:after="0" w:afterAutospacing="0" w:line="576" w:lineRule="exact"/>
        <w:ind w:firstLine="640" w:firstLineChars="200"/>
        <w:jc w:val="both"/>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（五）签订协议</w:t>
      </w:r>
    </w:p>
    <w:p w14:paraId="31A76D37">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仿宋_GBK" w:hAnsi="微软雅黑" w:eastAsia="方正仿宋_GBK"/>
          <w:color w:val="000000"/>
          <w:sz w:val="32"/>
          <w:szCs w:val="32"/>
        </w:rPr>
        <w:t>产权人与村集体经济组织签订《璧山区农村居民自愿退出宅基地协议》。同时，产权人将其</w:t>
      </w:r>
      <w:r>
        <w:rPr>
          <w:rFonts w:hint="eastAsia" w:ascii="方正仿宋_GBK" w:hAnsi="微软雅黑" w:eastAsia="方正仿宋_GBK" w:cs="宋体"/>
          <w:color w:val="000000"/>
          <w:sz w:val="32"/>
          <w:szCs w:val="32"/>
        </w:rPr>
        <w:t>集体土地建设用地证（集体土地使用权</w:t>
      </w:r>
      <w:r>
        <w:rPr>
          <w:rFonts w:hint="eastAsia" w:ascii="方正仿宋_GBK" w:hAnsi="微软雅黑" w:eastAsia="方正仿宋_GBK" w:cs="宋体"/>
          <w:color w:val="000000"/>
          <w:sz w:val="32"/>
          <w:szCs w:val="32"/>
          <w:lang w:eastAsia="zh-CN"/>
        </w:rPr>
        <w:t>证</w:t>
      </w:r>
      <w:r>
        <w:rPr>
          <w:rFonts w:hint="eastAsia" w:ascii="方正仿宋_GBK" w:hAnsi="微软雅黑" w:eastAsia="方正仿宋_GBK" w:cs="宋体"/>
          <w:color w:val="000000"/>
          <w:sz w:val="32"/>
          <w:szCs w:val="32"/>
        </w:rPr>
        <w:t>）</w:t>
      </w:r>
      <w:r>
        <w:rPr>
          <w:rFonts w:hint="eastAsia" w:ascii="方正仿宋_GBK" w:hAnsi="微软雅黑" w:eastAsia="方正仿宋_GBK"/>
          <w:color w:val="000000"/>
          <w:sz w:val="32"/>
          <w:szCs w:val="32"/>
        </w:rPr>
        <w:t>、房屋产权证原件交村集体经济组织，由村集体经济组织统一送交镇人民政府（街道办事处）。</w:t>
      </w:r>
    </w:p>
    <w:p w14:paraId="7FAE31D6">
      <w:pPr>
        <w:pStyle w:val="7"/>
        <w:adjustRightInd w:val="0"/>
        <w:snapToGrid w:val="0"/>
        <w:spacing w:before="0" w:beforeAutospacing="0" w:after="0" w:afterAutospacing="0" w:line="576" w:lineRule="exact"/>
        <w:ind w:firstLine="640" w:firstLineChars="200"/>
        <w:jc w:val="both"/>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（六）退地付款</w:t>
      </w:r>
    </w:p>
    <w:p w14:paraId="3EAFB45D">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仿宋_GBK" w:hAnsi="微软雅黑" w:eastAsia="方正仿宋_GBK"/>
          <w:color w:val="000000"/>
          <w:sz w:val="32"/>
          <w:szCs w:val="32"/>
        </w:rPr>
        <w:t>农村集体经济组织按协议约定向退出人支付宅基地退出补偿补助费用。</w:t>
      </w:r>
    </w:p>
    <w:p w14:paraId="12AD0350">
      <w:pPr>
        <w:pStyle w:val="7"/>
        <w:adjustRightInd w:val="0"/>
        <w:snapToGrid w:val="0"/>
        <w:spacing w:before="0" w:beforeAutospacing="0" w:after="0" w:afterAutospacing="0" w:line="576" w:lineRule="exact"/>
        <w:ind w:firstLine="640" w:firstLineChars="200"/>
        <w:jc w:val="both"/>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（七）</w:t>
      </w:r>
      <w:r>
        <w:rPr>
          <w:rFonts w:hint="eastAsia" w:ascii="方正楷体_GBK" w:hAnsi="方正楷体_GBK" w:eastAsia="方正楷体_GBK" w:cs="方正楷体_GBK"/>
          <w:bCs/>
          <w:color w:val="000000"/>
          <w:sz w:val="32"/>
          <w:szCs w:val="32"/>
          <w:lang w:eastAsia="zh-CN"/>
        </w:rPr>
        <w:t>注销</w:t>
      </w:r>
      <w:r>
        <w:rPr>
          <w:rFonts w:hint="eastAsia" w:ascii="方正楷体_GBK" w:hAnsi="方正楷体_GBK" w:eastAsia="方正楷体_GBK" w:cs="方正楷体_GBK"/>
          <w:bCs/>
          <w:color w:val="000000"/>
          <w:sz w:val="32"/>
          <w:szCs w:val="32"/>
        </w:rPr>
        <w:t>登记</w:t>
      </w:r>
    </w:p>
    <w:p w14:paraId="5032A4F9">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仿宋_GBK" w:hAnsi="微软雅黑" w:eastAsia="方正仿宋_GBK"/>
          <w:color w:val="000000"/>
          <w:sz w:val="32"/>
          <w:szCs w:val="32"/>
        </w:rPr>
        <w:t>宅基地使用权退出方和集体经济组织按照《不动产登记暂行条例》的意见，申请办理</w:t>
      </w:r>
      <w:r>
        <w:rPr>
          <w:rFonts w:hint="eastAsia" w:ascii="方正仿宋_GBK" w:hAnsi="微软雅黑" w:eastAsia="方正仿宋_GBK"/>
          <w:color w:val="000000"/>
          <w:sz w:val="32"/>
          <w:szCs w:val="32"/>
          <w:lang w:eastAsia="zh-CN"/>
        </w:rPr>
        <w:t>注销</w:t>
      </w:r>
      <w:r>
        <w:rPr>
          <w:rFonts w:hint="eastAsia" w:ascii="方正仿宋_GBK" w:hAnsi="微软雅黑" w:eastAsia="方正仿宋_GBK"/>
          <w:color w:val="000000"/>
          <w:sz w:val="32"/>
          <w:szCs w:val="32"/>
        </w:rPr>
        <w:t>登记。</w:t>
      </w:r>
    </w:p>
    <w:p w14:paraId="532030C7">
      <w:pPr>
        <w:pStyle w:val="7"/>
        <w:adjustRightInd w:val="0"/>
        <w:snapToGrid w:val="0"/>
        <w:spacing w:before="0" w:beforeAutospacing="0" w:after="0" w:afterAutospacing="0" w:line="576" w:lineRule="exact"/>
        <w:ind w:firstLine="640" w:firstLineChars="200"/>
        <w:jc w:val="both"/>
        <w:rPr>
          <w:rFonts w:ascii="方正黑体_GBK" w:hAnsi="微软雅黑" w:eastAsia="方正黑体_GBK"/>
          <w:color w:val="000000"/>
          <w:sz w:val="32"/>
          <w:szCs w:val="32"/>
        </w:rPr>
      </w:pPr>
      <w:r>
        <w:rPr>
          <w:rFonts w:hint="eastAsia" w:ascii="方正黑体_GBK" w:hAnsi="微软雅黑" w:eastAsia="方正黑体_GBK"/>
          <w:color w:val="000000"/>
          <w:sz w:val="32"/>
          <w:szCs w:val="32"/>
        </w:rPr>
        <w:t>七、资金来源与使用管理</w:t>
      </w:r>
    </w:p>
    <w:p w14:paraId="54FE7412">
      <w:pPr>
        <w:pStyle w:val="7"/>
        <w:adjustRightInd w:val="0"/>
        <w:snapToGrid w:val="0"/>
        <w:spacing w:before="0" w:beforeAutospacing="0" w:after="0" w:afterAutospacing="0" w:line="576" w:lineRule="exact"/>
        <w:ind w:firstLine="640" w:firstLineChars="200"/>
        <w:jc w:val="both"/>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（一）资金来源</w:t>
      </w:r>
    </w:p>
    <w:p w14:paraId="00FD29E9">
      <w:pPr>
        <w:pStyle w:val="7"/>
        <w:adjustRightInd w:val="0"/>
        <w:snapToGrid w:val="0"/>
        <w:spacing w:before="0" w:beforeAutospacing="0" w:after="0" w:afterAutospacing="0" w:line="57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Times New Roman" w:eastAsia="方正仿宋_GBK" w:cs="Times New Roman"/>
          <w:b/>
          <w:color w:val="000000"/>
          <w:sz w:val="32"/>
          <w:szCs w:val="32"/>
        </w:rPr>
        <w:t xml:space="preserve">. </w:t>
      </w:r>
      <w:r>
        <w:rPr>
          <w:rFonts w:ascii="Times New Roman" w:hAnsi="Times New Roman" w:eastAsia="方正仿宋_GBK" w:cs="Times New Roman"/>
          <w:sz w:val="32"/>
          <w:szCs w:val="32"/>
        </w:rPr>
        <w:t>农村集体经济组织支付自愿有偿退出的补偿资金主要来源为宅基地有偿使用费收入、土地整理后新增耕地指标交易收益、集体经营性建设用地使用权入市收益、租金收入、社会捐赠及其他方面的资金等。</w:t>
      </w:r>
    </w:p>
    <w:p w14:paraId="513E2E4D">
      <w:pPr>
        <w:pStyle w:val="7"/>
        <w:adjustRightInd w:val="0"/>
        <w:snapToGrid w:val="0"/>
        <w:spacing w:before="0" w:beforeAutospacing="0" w:after="0" w:afterAutospacing="0" w:line="576"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区政府指定</w:t>
      </w:r>
      <w:r>
        <w:rPr>
          <w:rFonts w:ascii="Times New Roman" w:hAnsi="Times New Roman" w:eastAsia="方正仿宋_GBK" w:cs="Times New Roman"/>
          <w:color w:val="000000"/>
          <w:sz w:val="32"/>
          <w:szCs w:val="32"/>
        </w:rPr>
        <w:t>区属国有平台公司通过入股等方式为村集体经济组织提供收储资金。</w:t>
      </w:r>
    </w:p>
    <w:p w14:paraId="0A93CAA7">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ascii="Times New Roman" w:hAnsi="Times New Roman" w:eastAsia="方正仿宋_GBK" w:cs="Times New Roman"/>
          <w:color w:val="000000"/>
          <w:sz w:val="32"/>
          <w:szCs w:val="32"/>
        </w:rPr>
        <w:t>3</w:t>
      </w:r>
      <w:r>
        <w:rPr>
          <w:rFonts w:hint="eastAsia" w:ascii="方正仿宋_GBK" w:hAnsi="微软雅黑" w:eastAsia="方正仿宋_GBK"/>
          <w:color w:val="000000"/>
          <w:sz w:val="32"/>
          <w:szCs w:val="32"/>
        </w:rPr>
        <w:t>. 鼓励项目工商资本与农村集体经济组织下属公司合作，开展闲置宅基地（房屋）收储。</w:t>
      </w:r>
    </w:p>
    <w:p w14:paraId="64077EA2">
      <w:pPr>
        <w:pStyle w:val="7"/>
        <w:adjustRightInd w:val="0"/>
        <w:snapToGrid w:val="0"/>
        <w:spacing w:before="0" w:beforeAutospacing="0" w:after="0" w:afterAutospacing="0" w:line="576" w:lineRule="exact"/>
        <w:ind w:firstLine="640" w:firstLineChars="200"/>
        <w:jc w:val="both"/>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（二）使用管理</w:t>
      </w:r>
    </w:p>
    <w:p w14:paraId="63564686">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仿宋_GBK" w:hAnsi="微软雅黑" w:eastAsia="方正仿宋_GBK"/>
          <w:color w:val="000000"/>
          <w:sz w:val="32"/>
          <w:szCs w:val="32"/>
        </w:rPr>
        <w:t>宅基地有偿退出补偿资金实行专款专用，由各村级集体经济组织拟定拨付方案，报镇街审核后拨付。退出宅基地地块实现增值收益时，按约定对以入股或其他方式提供资金支持的经营主体进行</w:t>
      </w:r>
      <w:r>
        <w:rPr>
          <w:rFonts w:hint="eastAsia" w:ascii="方正仿宋_GBK" w:hAnsi="微软雅黑" w:eastAsia="方正仿宋_GBK"/>
          <w:color w:val="000000"/>
          <w:sz w:val="32"/>
          <w:szCs w:val="32"/>
          <w:lang w:eastAsia="zh-CN"/>
        </w:rPr>
        <w:t>分</w:t>
      </w:r>
      <w:r>
        <w:rPr>
          <w:rFonts w:hint="eastAsia" w:ascii="方正仿宋_GBK" w:hAnsi="微软雅黑" w:eastAsia="方正仿宋_GBK"/>
          <w:color w:val="000000"/>
          <w:sz w:val="32"/>
          <w:szCs w:val="32"/>
        </w:rPr>
        <w:t>配</w:t>
      </w:r>
      <w:r>
        <w:rPr>
          <w:rFonts w:hint="eastAsia" w:ascii="方正仿宋_GBK" w:hAnsi="微软雅黑" w:eastAsia="方正仿宋_GBK"/>
          <w:color w:val="000000"/>
          <w:sz w:val="32"/>
          <w:szCs w:val="32"/>
          <w:lang w:eastAsia="zh-CN"/>
        </w:rPr>
        <w:t>。</w:t>
      </w:r>
      <w:r>
        <w:rPr>
          <w:rFonts w:hint="eastAsia" w:ascii="方正仿宋_GBK" w:hAnsi="微软雅黑" w:eastAsia="方正仿宋_GBK"/>
          <w:color w:val="000000"/>
          <w:sz w:val="32"/>
          <w:szCs w:val="32"/>
        </w:rPr>
        <w:t>增值收益中属于村集体经济组织的</w:t>
      </w:r>
      <w:r>
        <w:rPr>
          <w:rFonts w:hint="eastAsia" w:ascii="方正仿宋_GBK" w:hAnsi="微软雅黑" w:eastAsia="方正仿宋_GBK"/>
          <w:color w:val="000000"/>
          <w:sz w:val="32"/>
          <w:szCs w:val="32"/>
          <w:lang w:eastAsia="zh-CN"/>
        </w:rPr>
        <w:t>结余资金</w:t>
      </w:r>
      <w:r>
        <w:rPr>
          <w:rFonts w:hint="eastAsia" w:ascii="方正仿宋_GBK" w:hAnsi="微软雅黑" w:eastAsia="方正仿宋_GBK"/>
          <w:color w:val="000000"/>
          <w:sz w:val="32"/>
          <w:szCs w:val="32"/>
        </w:rPr>
        <w:t>部分由村集体经济组织按照章程召开股东大会或股东代表会议，决定是否分配以及参与分配人员、分配方式等。</w:t>
      </w:r>
    </w:p>
    <w:p w14:paraId="1660B294">
      <w:pPr>
        <w:pStyle w:val="7"/>
        <w:adjustRightInd w:val="0"/>
        <w:snapToGrid w:val="0"/>
        <w:spacing w:before="0" w:beforeAutospacing="0" w:after="0" w:afterAutospacing="0" w:line="576" w:lineRule="exact"/>
        <w:ind w:firstLine="640" w:firstLineChars="200"/>
        <w:jc w:val="both"/>
        <w:rPr>
          <w:rFonts w:ascii="方正黑体_GBK" w:hAnsi="微软雅黑" w:eastAsia="方正黑体_GBK"/>
          <w:color w:val="000000"/>
          <w:sz w:val="32"/>
          <w:szCs w:val="32"/>
        </w:rPr>
      </w:pPr>
      <w:r>
        <w:rPr>
          <w:rFonts w:hint="eastAsia" w:ascii="方正黑体_GBK" w:hAnsi="微软雅黑" w:eastAsia="方正黑体_GBK"/>
          <w:color w:val="000000"/>
          <w:sz w:val="32"/>
          <w:szCs w:val="32"/>
        </w:rPr>
        <w:t>八、保障措施</w:t>
      </w:r>
    </w:p>
    <w:p w14:paraId="2E149D74">
      <w:pPr>
        <w:pStyle w:val="7"/>
        <w:adjustRightInd w:val="0"/>
        <w:snapToGrid w:val="0"/>
        <w:spacing w:before="0" w:beforeAutospacing="0" w:after="0" w:afterAutospacing="0" w:line="576" w:lineRule="exact"/>
        <w:ind w:firstLine="640" w:firstLineChars="200"/>
        <w:jc w:val="both"/>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 xml:space="preserve">（一）成立组织机构 </w:t>
      </w:r>
    </w:p>
    <w:p w14:paraId="5A60B3D4">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仿宋_GBK" w:hAnsi="微软雅黑" w:eastAsia="方正仿宋_GBK"/>
          <w:color w:val="000000"/>
          <w:sz w:val="32"/>
          <w:szCs w:val="32"/>
        </w:rPr>
        <w:t>区级成立农村宅基地自愿有偿退出工作领导小组，由分管区领导担任组长，区发展改革委、区规划自然资源局、区农业农村委、区住房城乡建委、区国资中心、区财政局等相关部门为成员单位。领导小组下设办公室在区农业农村委，具体负责统筹协调全区农村宅基地有偿退出工作，及时向领导小组报告工作进展情况。</w:t>
      </w:r>
    </w:p>
    <w:p w14:paraId="2F509402">
      <w:pPr>
        <w:pStyle w:val="7"/>
        <w:adjustRightInd w:val="0"/>
        <w:snapToGrid w:val="0"/>
        <w:spacing w:before="0" w:beforeAutospacing="0" w:after="0" w:afterAutospacing="0" w:line="576" w:lineRule="exact"/>
        <w:ind w:firstLine="640" w:firstLineChars="200"/>
        <w:jc w:val="both"/>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（二）明确工作职责</w:t>
      </w:r>
    </w:p>
    <w:p w14:paraId="67EDBD58">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仿宋_GBK" w:hAnsi="微软雅黑" w:eastAsia="方正仿宋_GBK"/>
          <w:color w:val="000000"/>
          <w:sz w:val="32"/>
          <w:szCs w:val="32"/>
        </w:rPr>
        <w:t>区规划自然资源局、区农业农村委、区住房城乡建委按照职能职责，负责对相关工作进行指导、监督，各镇街具体负责农村宅基地退出组织、搬迁、复垦、验收等工作。其他区级部门分工协作，各司其职，确保此项工作顺利推进。</w:t>
      </w:r>
    </w:p>
    <w:p w14:paraId="349AB0C7">
      <w:pPr>
        <w:pStyle w:val="7"/>
        <w:adjustRightInd w:val="0"/>
        <w:snapToGrid w:val="0"/>
        <w:spacing w:before="0" w:beforeAutospacing="0" w:after="0" w:afterAutospacing="0" w:line="576" w:lineRule="exact"/>
        <w:ind w:firstLine="640" w:firstLineChars="200"/>
        <w:jc w:val="both"/>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（三）建立激励机制</w:t>
      </w:r>
    </w:p>
    <w:p w14:paraId="57E7796F">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r>
        <w:rPr>
          <w:rFonts w:hint="eastAsia" w:ascii="方正仿宋_GBK" w:hAnsi="微软雅黑" w:eastAsia="方正仿宋_GBK"/>
          <w:color w:val="000000"/>
          <w:sz w:val="32"/>
          <w:szCs w:val="32"/>
        </w:rPr>
        <w:t>鼓励退出宅基地的居民参加社会保险，对自愿退出全部合法拥有的农村宅基地的，建议由村集体经济组织给予退地人员一次性</w:t>
      </w:r>
      <w:r>
        <w:rPr>
          <w:rFonts w:hint="eastAsia" w:ascii="Times New Roman" w:hAnsi="Times New Roman" w:eastAsia="方正仿宋_GBK" w:cs="Times New Roman"/>
          <w:color w:val="000000"/>
          <w:sz w:val="32"/>
          <w:szCs w:val="32"/>
        </w:rPr>
        <w:t>2</w:t>
      </w:r>
      <w:r>
        <w:rPr>
          <w:rFonts w:ascii="Times New Roman" w:hAnsi="Times New Roman" w:eastAsia="方正仿宋_GBK" w:cs="Times New Roman"/>
          <w:color w:val="000000"/>
          <w:sz w:val="32"/>
          <w:szCs w:val="32"/>
        </w:rPr>
        <w:t>000元</w:t>
      </w:r>
      <w:r>
        <w:rPr>
          <w:rFonts w:hint="eastAsia" w:ascii="Times New Roman" w:hAnsi="Times New Roman" w:eastAsia="方正仿宋_GBK" w:cs="Times New Roman"/>
          <w:color w:val="000000"/>
          <w:sz w:val="32"/>
          <w:szCs w:val="32"/>
        </w:rPr>
        <w:t>/人</w:t>
      </w:r>
      <w:r>
        <w:rPr>
          <w:rFonts w:hint="eastAsia" w:ascii="方正仿宋_GBK" w:hAnsi="微软雅黑" w:eastAsia="方正仿宋_GBK"/>
          <w:color w:val="000000"/>
          <w:sz w:val="32"/>
          <w:szCs w:val="32"/>
        </w:rPr>
        <w:t>的奖励资金。</w:t>
      </w:r>
    </w:p>
    <w:p w14:paraId="5903AC45">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5E476070">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569EA8F9">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22347296">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35AB09AE">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20EB0773">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4FE33D29">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7813F143">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1769FE8F">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0A39DB44">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3603D2EE">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5ECC43B6">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4181ACBE">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2BEC2A2C">
      <w:pPr>
        <w:pStyle w:val="7"/>
        <w:adjustRightInd w:val="0"/>
        <w:snapToGrid w:val="0"/>
        <w:spacing w:before="0" w:beforeAutospacing="0" w:after="0" w:afterAutospacing="0" w:line="576" w:lineRule="exact"/>
        <w:jc w:val="both"/>
        <w:rPr>
          <w:rFonts w:ascii="方正黑体_GBK" w:hAnsi="方正黑体_GBK" w:eastAsia="方正黑体_GBK" w:cs="方正黑体_GBK"/>
          <w:color w:val="000000"/>
          <w:sz w:val="32"/>
          <w:szCs w:val="32"/>
        </w:rPr>
      </w:pPr>
    </w:p>
    <w:p w14:paraId="4B302889">
      <w:pPr>
        <w:pStyle w:val="7"/>
        <w:adjustRightInd w:val="0"/>
        <w:snapToGrid w:val="0"/>
        <w:spacing w:before="0" w:beforeAutospacing="0" w:after="0" w:afterAutospacing="0" w:line="576" w:lineRule="exact"/>
        <w:jc w:val="both"/>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附件1</w:t>
      </w:r>
    </w:p>
    <w:p w14:paraId="2C015F8A">
      <w:pPr>
        <w:pStyle w:val="7"/>
        <w:adjustRightInd w:val="0"/>
        <w:snapToGrid w:val="0"/>
        <w:spacing w:before="0" w:beforeAutospacing="0" w:after="0" w:afterAutospacing="0" w:line="576" w:lineRule="exact"/>
        <w:jc w:val="both"/>
        <w:rPr>
          <w:rFonts w:ascii="方正黑体_GBK" w:hAnsi="方正黑体_GBK" w:eastAsia="方正黑体_GBK" w:cs="方正黑体_GBK"/>
          <w:color w:val="000000"/>
          <w:sz w:val="32"/>
          <w:szCs w:val="32"/>
        </w:rPr>
      </w:pPr>
    </w:p>
    <w:p w14:paraId="34FD09D2">
      <w:pPr>
        <w:pStyle w:val="7"/>
        <w:adjustRightInd w:val="0"/>
        <w:snapToGrid w:val="0"/>
        <w:spacing w:before="0" w:beforeAutospacing="0" w:after="0" w:afterAutospacing="0" w:line="576"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璧山区农村宅基地自愿有偿退出镇（街道）</w:t>
      </w:r>
    </w:p>
    <w:p w14:paraId="562E0672">
      <w:pPr>
        <w:pStyle w:val="7"/>
        <w:adjustRightInd w:val="0"/>
        <w:snapToGrid w:val="0"/>
        <w:spacing w:before="0" w:beforeAutospacing="0" w:after="0" w:afterAutospacing="0" w:line="576"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分类划分表</w:t>
      </w:r>
    </w:p>
    <w:tbl>
      <w:tblPr>
        <w:tblStyle w:val="8"/>
        <w:tblW w:w="9107" w:type="dxa"/>
        <w:tblInd w:w="0" w:type="dxa"/>
        <w:tblLayout w:type="fixed"/>
        <w:tblCellMar>
          <w:top w:w="0" w:type="dxa"/>
          <w:left w:w="0" w:type="dxa"/>
          <w:bottom w:w="0" w:type="dxa"/>
          <w:right w:w="0" w:type="dxa"/>
        </w:tblCellMar>
      </w:tblPr>
      <w:tblGrid>
        <w:gridCol w:w="1257"/>
        <w:gridCol w:w="7850"/>
      </w:tblGrid>
      <w:tr w14:paraId="65E408E6">
        <w:tblPrEx>
          <w:tblCellMar>
            <w:top w:w="0" w:type="dxa"/>
            <w:left w:w="0" w:type="dxa"/>
            <w:bottom w:w="0" w:type="dxa"/>
            <w:right w:w="0" w:type="dxa"/>
          </w:tblCellMar>
        </w:tblPrEx>
        <w:trPr>
          <w:trHeight w:val="90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9E3CA">
            <w:pPr>
              <w:widowControl/>
              <w:jc w:val="center"/>
              <w:textAlignment w:val="center"/>
              <w:rPr>
                <w:rFonts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rPr>
              <w:t>类别</w:t>
            </w:r>
          </w:p>
        </w:tc>
        <w:tc>
          <w:tcPr>
            <w:tcW w:w="7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D385A">
            <w:pPr>
              <w:widowControl/>
              <w:jc w:val="center"/>
              <w:textAlignment w:val="center"/>
              <w:rPr>
                <w:rFonts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rPr>
              <w:t>镇、街道名称</w:t>
            </w:r>
          </w:p>
        </w:tc>
      </w:tr>
      <w:tr w14:paraId="10AA921B">
        <w:tblPrEx>
          <w:tblCellMar>
            <w:top w:w="0" w:type="dxa"/>
            <w:left w:w="0" w:type="dxa"/>
            <w:bottom w:w="0" w:type="dxa"/>
            <w:right w:w="0" w:type="dxa"/>
          </w:tblCellMar>
        </w:tblPrEx>
        <w:trPr>
          <w:trHeight w:val="150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4DBA3">
            <w:pPr>
              <w:widowControl/>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一类</w:t>
            </w:r>
          </w:p>
        </w:tc>
        <w:tc>
          <w:tcPr>
            <w:tcW w:w="7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98F8D">
            <w:pPr>
              <w:widowControl/>
              <w:jc w:val="left"/>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璧城街道、璧泉街道</w:t>
            </w:r>
          </w:p>
        </w:tc>
      </w:tr>
      <w:tr w14:paraId="70F01EA7">
        <w:tblPrEx>
          <w:tblCellMar>
            <w:top w:w="0" w:type="dxa"/>
            <w:left w:w="0" w:type="dxa"/>
            <w:bottom w:w="0" w:type="dxa"/>
            <w:right w:w="0" w:type="dxa"/>
          </w:tblCellMar>
        </w:tblPrEx>
        <w:trPr>
          <w:trHeight w:val="150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FB012">
            <w:pPr>
              <w:widowControl/>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二类</w:t>
            </w:r>
          </w:p>
        </w:tc>
        <w:tc>
          <w:tcPr>
            <w:tcW w:w="7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C88BF">
            <w:pPr>
              <w:widowControl/>
              <w:jc w:val="left"/>
              <w:textAlignment w:val="center"/>
            </w:pPr>
            <w:r>
              <w:rPr>
                <w:rFonts w:hint="eastAsia" w:ascii="方正仿宋_GBK" w:hAnsi="方正仿宋_GBK" w:eastAsia="方正仿宋_GBK" w:cs="方正仿宋_GBK"/>
                <w:color w:val="000000"/>
                <w:kern w:val="0"/>
                <w:sz w:val="28"/>
                <w:szCs w:val="28"/>
              </w:rPr>
              <w:t>青杠街道、来凤街道、丁家街道、大路街道、大兴镇、河边镇</w:t>
            </w:r>
          </w:p>
        </w:tc>
      </w:tr>
      <w:tr w14:paraId="158EFCE2">
        <w:tblPrEx>
          <w:tblCellMar>
            <w:top w:w="0" w:type="dxa"/>
            <w:left w:w="0" w:type="dxa"/>
            <w:bottom w:w="0" w:type="dxa"/>
            <w:right w:w="0" w:type="dxa"/>
          </w:tblCellMar>
        </w:tblPrEx>
        <w:trPr>
          <w:trHeight w:val="150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DFC4A">
            <w:pPr>
              <w:widowControl/>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三类</w:t>
            </w:r>
          </w:p>
        </w:tc>
        <w:tc>
          <w:tcPr>
            <w:tcW w:w="7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DEDCC">
            <w:pPr>
              <w:widowControl/>
              <w:jc w:val="left"/>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正兴镇、福禄镇、七塘镇、八塘镇、三合镇、广普镇、健龙镇</w:t>
            </w:r>
          </w:p>
        </w:tc>
      </w:tr>
    </w:tbl>
    <w:p w14:paraId="719F2382">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619DC501">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73775C2D">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08751FD9">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5F3A3F49">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20AB5F7B">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1B7179F0">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6521838F">
      <w:pPr>
        <w:pStyle w:val="7"/>
        <w:adjustRightInd w:val="0"/>
        <w:snapToGrid w:val="0"/>
        <w:spacing w:before="0" w:beforeAutospacing="0" w:after="0" w:afterAutospacing="0" w:line="576" w:lineRule="exact"/>
        <w:ind w:firstLine="640" w:firstLineChars="200"/>
        <w:jc w:val="both"/>
        <w:rPr>
          <w:rFonts w:ascii="方正仿宋_GBK" w:hAnsi="微软雅黑" w:eastAsia="方正仿宋_GBK"/>
          <w:color w:val="000000"/>
          <w:sz w:val="32"/>
          <w:szCs w:val="32"/>
        </w:rPr>
      </w:pPr>
    </w:p>
    <w:p w14:paraId="4D1C4452">
      <w:pPr>
        <w:pStyle w:val="7"/>
        <w:adjustRightInd w:val="0"/>
        <w:snapToGrid w:val="0"/>
        <w:spacing w:before="0" w:beforeAutospacing="0" w:after="0" w:afterAutospacing="0" w:line="576" w:lineRule="exact"/>
        <w:jc w:val="both"/>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附件2</w:t>
      </w:r>
    </w:p>
    <w:p w14:paraId="003B78D0">
      <w:pPr>
        <w:pStyle w:val="7"/>
        <w:adjustRightInd w:val="0"/>
        <w:snapToGrid w:val="0"/>
        <w:spacing w:before="0" w:beforeAutospacing="0" w:after="0" w:afterAutospacing="0" w:line="576" w:lineRule="exact"/>
        <w:jc w:val="both"/>
        <w:rPr>
          <w:rFonts w:ascii="方正黑体_GBK" w:hAnsi="方正黑体_GBK" w:eastAsia="方正黑体_GBK" w:cs="方正黑体_GBK"/>
          <w:color w:val="000000"/>
          <w:sz w:val="32"/>
          <w:szCs w:val="32"/>
        </w:rPr>
      </w:pPr>
    </w:p>
    <w:p w14:paraId="18124060">
      <w:pPr>
        <w:pStyle w:val="7"/>
        <w:adjustRightInd w:val="0"/>
        <w:snapToGrid w:val="0"/>
        <w:spacing w:before="0" w:beforeAutospacing="0" w:after="0" w:afterAutospacing="0" w:line="576" w:lineRule="exact"/>
        <w:jc w:val="center"/>
        <w:rPr>
          <w:rFonts w:ascii="Times New Roman" w:hAnsi="Times New Roman" w:eastAsia="方正小标宋_GBK" w:cs="Times New Roman"/>
          <w:color w:val="000000" w:themeColor="text1"/>
          <w:sz w:val="44"/>
          <w:szCs w:val="44"/>
        </w:rPr>
      </w:pPr>
      <w:r>
        <w:rPr>
          <w:rFonts w:ascii="Times New Roman" w:hAnsi="Times New Roman" w:eastAsia="方正小标宋_GBK" w:cs="Times New Roman"/>
          <w:color w:val="000000" w:themeColor="text1"/>
          <w:sz w:val="44"/>
          <w:szCs w:val="44"/>
        </w:rPr>
        <w:t>璧山区农村宅基地自愿有偿退出地上</w:t>
      </w:r>
    </w:p>
    <w:p w14:paraId="628FFB11">
      <w:pPr>
        <w:pStyle w:val="7"/>
        <w:adjustRightInd w:val="0"/>
        <w:snapToGrid w:val="0"/>
        <w:spacing w:before="0" w:beforeAutospacing="0" w:after="0" w:afterAutospacing="0" w:line="576" w:lineRule="exact"/>
        <w:jc w:val="center"/>
        <w:rPr>
          <w:rFonts w:ascii="方正黑体_GBK" w:hAnsi="方正黑体_GBK" w:eastAsia="方正黑体_GBK" w:cs="方正黑体_GBK"/>
          <w:color w:val="000000"/>
          <w:sz w:val="44"/>
          <w:szCs w:val="44"/>
        </w:rPr>
      </w:pPr>
      <w:r>
        <w:rPr>
          <w:rFonts w:ascii="Times New Roman" w:hAnsi="Times New Roman" w:eastAsia="方正小标宋_GBK" w:cs="Times New Roman"/>
          <w:color w:val="000000" w:themeColor="text1"/>
          <w:sz w:val="44"/>
          <w:szCs w:val="44"/>
        </w:rPr>
        <w:t>建筑物补偿标准（</w:t>
      </w:r>
      <w:r>
        <w:rPr>
          <w:rFonts w:hint="default" w:ascii="Times New Roman" w:hAnsi="Times New Roman" w:eastAsia="方正小标宋_GBK" w:cs="Times New Roman"/>
          <w:color w:val="000000" w:themeColor="text1"/>
          <w:sz w:val="44"/>
          <w:szCs w:val="44"/>
        </w:rPr>
        <w:t>参考</w:t>
      </w:r>
      <w:r>
        <w:rPr>
          <w:rFonts w:ascii="Times New Roman" w:hAnsi="Times New Roman" w:eastAsia="方正小标宋_GBK" w:cs="Times New Roman"/>
          <w:color w:val="000000" w:themeColor="text1"/>
          <w:sz w:val="44"/>
          <w:szCs w:val="44"/>
        </w:rPr>
        <w:t>价）</w:t>
      </w:r>
    </w:p>
    <w:tbl>
      <w:tblPr>
        <w:tblStyle w:val="8"/>
        <w:tblW w:w="8783" w:type="dxa"/>
        <w:tblInd w:w="-104" w:type="dxa"/>
        <w:tblLayout w:type="fixed"/>
        <w:tblCellMar>
          <w:top w:w="0" w:type="dxa"/>
          <w:left w:w="0" w:type="dxa"/>
          <w:bottom w:w="0" w:type="dxa"/>
          <w:right w:w="0" w:type="dxa"/>
        </w:tblCellMar>
      </w:tblPr>
      <w:tblGrid>
        <w:gridCol w:w="1455"/>
        <w:gridCol w:w="2745"/>
        <w:gridCol w:w="1538"/>
        <w:gridCol w:w="1530"/>
        <w:gridCol w:w="1515"/>
      </w:tblGrid>
      <w:tr w14:paraId="47D59875">
        <w:tblPrEx>
          <w:tblCellMar>
            <w:top w:w="0" w:type="dxa"/>
            <w:left w:w="0" w:type="dxa"/>
            <w:bottom w:w="0" w:type="dxa"/>
            <w:right w:w="0" w:type="dxa"/>
          </w:tblCellMar>
        </w:tblPrEx>
        <w:trPr>
          <w:trHeight w:val="533" w:hRule="atLeast"/>
        </w:trPr>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48F14">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结构类别</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4424F">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房屋结构</w:t>
            </w:r>
          </w:p>
        </w:tc>
        <w:tc>
          <w:tcPr>
            <w:tcW w:w="45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D7BAE">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补</w:t>
            </w:r>
            <w:r>
              <w:rPr>
                <w:rFonts w:eastAsia="方正仿宋_GBK"/>
                <w:color w:val="000000" w:themeColor="text1"/>
                <w:sz w:val="24"/>
              </w:rPr>
              <w:t>偿单价</w:t>
            </w:r>
            <w:r>
              <w:rPr>
                <w:rFonts w:hint="eastAsia" w:eastAsia="方正仿宋_GBK"/>
                <w:color w:val="000000" w:themeColor="text1"/>
                <w:sz w:val="24"/>
              </w:rPr>
              <w:t>（</w:t>
            </w:r>
            <w:r>
              <w:rPr>
                <w:rFonts w:eastAsia="方正仿宋_GBK"/>
                <w:color w:val="000000" w:themeColor="text1"/>
                <w:kern w:val="0"/>
                <w:sz w:val="24"/>
              </w:rPr>
              <w:t>元/平方米</w:t>
            </w:r>
            <w:r>
              <w:rPr>
                <w:rFonts w:hint="eastAsia" w:eastAsia="方正仿宋_GBK"/>
                <w:color w:val="000000" w:themeColor="text1"/>
                <w:sz w:val="24"/>
              </w:rPr>
              <w:t>）</w:t>
            </w:r>
          </w:p>
        </w:tc>
      </w:tr>
      <w:tr w14:paraId="7A362128">
        <w:tblPrEx>
          <w:tblCellMar>
            <w:top w:w="0" w:type="dxa"/>
            <w:left w:w="0" w:type="dxa"/>
            <w:bottom w:w="0" w:type="dxa"/>
            <w:right w:w="0" w:type="dxa"/>
          </w:tblCellMar>
        </w:tblPrEx>
        <w:trPr>
          <w:trHeight w:val="483"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45ACE">
            <w:pPr>
              <w:spacing w:line="0" w:lineRule="atLeast"/>
              <w:jc w:val="center"/>
              <w:rPr>
                <w:rFonts w:eastAsia="方正仿宋_GBK"/>
                <w:color w:val="000000" w:themeColor="text1"/>
                <w:sz w:val="24"/>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440AD">
            <w:pPr>
              <w:spacing w:line="0" w:lineRule="atLeast"/>
              <w:jc w:val="center"/>
              <w:rPr>
                <w:rFonts w:eastAsia="方正仿宋_GBK"/>
                <w:color w:val="000000" w:themeColor="text1"/>
                <w:sz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31979">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一类镇街</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F071C">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二类镇街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0B8D2">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三类镇街</w:t>
            </w:r>
          </w:p>
        </w:tc>
      </w:tr>
      <w:tr w14:paraId="016484AF">
        <w:tblPrEx>
          <w:tblCellMar>
            <w:top w:w="0" w:type="dxa"/>
            <w:left w:w="0" w:type="dxa"/>
            <w:bottom w:w="0" w:type="dxa"/>
            <w:right w:w="0" w:type="dxa"/>
          </w:tblCellMar>
        </w:tblPrEx>
        <w:trPr>
          <w:trHeight w:val="571"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98392">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钢砼结构</w:t>
            </w:r>
          </w:p>
        </w:tc>
        <w:tc>
          <w:tcPr>
            <w:tcW w:w="2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4841C">
            <w:pPr>
              <w:widowControl/>
              <w:spacing w:line="0" w:lineRule="atLeast"/>
              <w:jc w:val="left"/>
              <w:textAlignment w:val="center"/>
              <w:rPr>
                <w:rFonts w:eastAsia="方正仿宋_GBK"/>
                <w:color w:val="000000" w:themeColor="text1"/>
                <w:sz w:val="24"/>
              </w:rPr>
            </w:pPr>
            <w:r>
              <w:rPr>
                <w:rFonts w:eastAsia="方正仿宋_GBK"/>
                <w:color w:val="000000" w:themeColor="text1"/>
                <w:kern w:val="0"/>
                <w:sz w:val="24"/>
              </w:rPr>
              <w:t>框架（剪力墙）现浇盖</w:t>
            </w:r>
          </w:p>
        </w:tc>
        <w:tc>
          <w:tcPr>
            <w:tcW w:w="1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559C9">
            <w:pPr>
              <w:widowControl/>
              <w:spacing w:line="0" w:lineRule="atLeast"/>
              <w:jc w:val="center"/>
              <w:textAlignment w:val="center"/>
              <w:rPr>
                <w:color w:val="000000" w:themeColor="text1"/>
                <w:sz w:val="24"/>
              </w:rPr>
            </w:pPr>
            <w:r>
              <w:rPr>
                <w:color w:val="000000" w:themeColor="text1"/>
                <w:kern w:val="0"/>
                <w:sz w:val="24"/>
              </w:rPr>
              <w:t>700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D8B3C">
            <w:pPr>
              <w:widowControl/>
              <w:spacing w:line="0" w:lineRule="atLeast"/>
              <w:jc w:val="center"/>
              <w:textAlignment w:val="center"/>
              <w:rPr>
                <w:color w:val="000000" w:themeColor="text1"/>
                <w:sz w:val="24"/>
              </w:rPr>
            </w:pPr>
            <w:r>
              <w:rPr>
                <w:color w:val="000000" w:themeColor="text1"/>
                <w:kern w:val="0"/>
                <w:sz w:val="24"/>
              </w:rPr>
              <w:t>660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9365E">
            <w:pPr>
              <w:widowControl/>
              <w:spacing w:line="0" w:lineRule="atLeast"/>
              <w:jc w:val="center"/>
              <w:textAlignment w:val="center"/>
              <w:rPr>
                <w:color w:val="000000" w:themeColor="text1"/>
                <w:sz w:val="24"/>
              </w:rPr>
            </w:pPr>
            <w:r>
              <w:rPr>
                <w:color w:val="000000" w:themeColor="text1"/>
                <w:kern w:val="0"/>
                <w:sz w:val="24"/>
              </w:rPr>
              <w:t>630</w:t>
            </w:r>
          </w:p>
        </w:tc>
      </w:tr>
      <w:tr w14:paraId="1CB24A3F">
        <w:tblPrEx>
          <w:tblCellMar>
            <w:top w:w="0" w:type="dxa"/>
            <w:left w:w="0" w:type="dxa"/>
            <w:bottom w:w="0" w:type="dxa"/>
            <w:right w:w="0" w:type="dxa"/>
          </w:tblCellMar>
        </w:tblPrEx>
        <w:trPr>
          <w:trHeight w:val="646" w:hRule="atLeast"/>
        </w:trPr>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2B3AA">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砖混结构</w:t>
            </w:r>
          </w:p>
        </w:tc>
        <w:tc>
          <w:tcPr>
            <w:tcW w:w="2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506EE">
            <w:pPr>
              <w:widowControl/>
              <w:spacing w:line="0" w:lineRule="atLeast"/>
              <w:jc w:val="left"/>
              <w:textAlignment w:val="center"/>
              <w:rPr>
                <w:rFonts w:eastAsia="方正仿宋_GBK"/>
                <w:color w:val="000000" w:themeColor="text1"/>
                <w:sz w:val="24"/>
              </w:rPr>
            </w:pPr>
            <w:r>
              <w:rPr>
                <w:rFonts w:eastAsia="方正仿宋_GBK"/>
                <w:color w:val="000000" w:themeColor="text1"/>
                <w:kern w:val="0"/>
                <w:sz w:val="24"/>
              </w:rPr>
              <w:t>砖墙（条石）预制盖</w:t>
            </w:r>
          </w:p>
        </w:tc>
        <w:tc>
          <w:tcPr>
            <w:tcW w:w="1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BC669">
            <w:pPr>
              <w:widowControl/>
              <w:spacing w:line="0" w:lineRule="atLeast"/>
              <w:jc w:val="center"/>
              <w:textAlignment w:val="center"/>
              <w:rPr>
                <w:color w:val="000000" w:themeColor="text1"/>
                <w:sz w:val="24"/>
              </w:rPr>
            </w:pPr>
            <w:r>
              <w:rPr>
                <w:color w:val="000000" w:themeColor="text1"/>
                <w:kern w:val="0"/>
                <w:sz w:val="24"/>
              </w:rPr>
              <w:t>660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A4BD7">
            <w:pPr>
              <w:widowControl/>
              <w:spacing w:line="0" w:lineRule="atLeast"/>
              <w:jc w:val="center"/>
              <w:textAlignment w:val="center"/>
              <w:rPr>
                <w:color w:val="000000" w:themeColor="text1"/>
                <w:sz w:val="24"/>
              </w:rPr>
            </w:pPr>
            <w:r>
              <w:rPr>
                <w:color w:val="000000" w:themeColor="text1"/>
                <w:kern w:val="0"/>
                <w:sz w:val="24"/>
              </w:rPr>
              <w:t>630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02AC3">
            <w:pPr>
              <w:widowControl/>
              <w:spacing w:line="0" w:lineRule="atLeast"/>
              <w:jc w:val="center"/>
              <w:textAlignment w:val="center"/>
              <w:rPr>
                <w:color w:val="000000" w:themeColor="text1"/>
                <w:sz w:val="24"/>
              </w:rPr>
            </w:pPr>
            <w:r>
              <w:rPr>
                <w:color w:val="000000" w:themeColor="text1"/>
                <w:kern w:val="0"/>
                <w:sz w:val="24"/>
              </w:rPr>
              <w:t>600</w:t>
            </w:r>
          </w:p>
        </w:tc>
      </w:tr>
      <w:tr w14:paraId="535D27DC">
        <w:tblPrEx>
          <w:tblCellMar>
            <w:top w:w="0" w:type="dxa"/>
            <w:left w:w="0" w:type="dxa"/>
            <w:bottom w:w="0" w:type="dxa"/>
            <w:right w:w="0" w:type="dxa"/>
          </w:tblCellMar>
        </w:tblPrEx>
        <w:trPr>
          <w:trHeight w:val="616"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6DBDB">
            <w:pPr>
              <w:spacing w:line="0" w:lineRule="atLeast"/>
              <w:jc w:val="center"/>
              <w:rPr>
                <w:rFonts w:eastAsia="方正仿宋_GBK"/>
                <w:color w:val="000000" w:themeColor="text1"/>
                <w:sz w:val="24"/>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D8C27">
            <w:pPr>
              <w:widowControl/>
              <w:spacing w:line="0" w:lineRule="atLeast"/>
              <w:jc w:val="left"/>
              <w:textAlignment w:val="center"/>
              <w:rPr>
                <w:rFonts w:eastAsia="方正仿宋_GBK"/>
                <w:color w:val="000000" w:themeColor="text1"/>
                <w:sz w:val="24"/>
              </w:rPr>
            </w:pPr>
            <w:r>
              <w:rPr>
                <w:rFonts w:eastAsia="方正仿宋_GBK"/>
                <w:color w:val="000000" w:themeColor="text1"/>
                <w:kern w:val="0"/>
                <w:sz w:val="24"/>
              </w:rPr>
              <w:t>砖墙（条石）瓦盖</w:t>
            </w:r>
          </w:p>
        </w:tc>
        <w:tc>
          <w:tcPr>
            <w:tcW w:w="1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AF62">
            <w:pPr>
              <w:widowControl/>
              <w:spacing w:line="0" w:lineRule="atLeast"/>
              <w:jc w:val="center"/>
              <w:textAlignment w:val="center"/>
              <w:rPr>
                <w:color w:val="000000" w:themeColor="text1"/>
                <w:sz w:val="24"/>
              </w:rPr>
            </w:pPr>
            <w:r>
              <w:rPr>
                <w:color w:val="000000" w:themeColor="text1"/>
                <w:kern w:val="0"/>
                <w:sz w:val="24"/>
              </w:rPr>
              <w:t>630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B4218">
            <w:pPr>
              <w:widowControl/>
              <w:spacing w:line="0" w:lineRule="atLeast"/>
              <w:jc w:val="center"/>
              <w:textAlignment w:val="center"/>
              <w:rPr>
                <w:color w:val="000000" w:themeColor="text1"/>
                <w:sz w:val="24"/>
              </w:rPr>
            </w:pPr>
            <w:r>
              <w:rPr>
                <w:color w:val="000000" w:themeColor="text1"/>
                <w:kern w:val="0"/>
                <w:sz w:val="24"/>
              </w:rPr>
              <w:t>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DDA57">
            <w:pPr>
              <w:widowControl/>
              <w:spacing w:line="0" w:lineRule="atLeast"/>
              <w:jc w:val="center"/>
              <w:textAlignment w:val="center"/>
              <w:rPr>
                <w:color w:val="000000" w:themeColor="text1"/>
                <w:sz w:val="24"/>
              </w:rPr>
            </w:pPr>
            <w:r>
              <w:rPr>
                <w:color w:val="000000" w:themeColor="text1"/>
                <w:kern w:val="0"/>
                <w:sz w:val="24"/>
              </w:rPr>
              <w:t>570</w:t>
            </w:r>
          </w:p>
        </w:tc>
      </w:tr>
      <w:tr w14:paraId="264F8AE0">
        <w:tblPrEx>
          <w:tblCellMar>
            <w:top w:w="0" w:type="dxa"/>
            <w:left w:w="0" w:type="dxa"/>
            <w:bottom w:w="0" w:type="dxa"/>
            <w:right w:w="0" w:type="dxa"/>
          </w:tblCellMar>
        </w:tblPrEx>
        <w:trPr>
          <w:trHeight w:val="616" w:hRule="atLeast"/>
        </w:trPr>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9A171">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砖木结构</w:t>
            </w:r>
          </w:p>
        </w:tc>
        <w:tc>
          <w:tcPr>
            <w:tcW w:w="2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F6D10">
            <w:pPr>
              <w:widowControl/>
              <w:spacing w:line="0" w:lineRule="atLeast"/>
              <w:jc w:val="left"/>
              <w:textAlignment w:val="center"/>
              <w:rPr>
                <w:rFonts w:eastAsia="方正仿宋_GBK"/>
                <w:color w:val="000000" w:themeColor="text1"/>
                <w:sz w:val="24"/>
              </w:rPr>
            </w:pPr>
            <w:r>
              <w:rPr>
                <w:rFonts w:eastAsia="方正仿宋_GBK"/>
                <w:color w:val="000000" w:themeColor="text1"/>
                <w:kern w:val="0"/>
                <w:sz w:val="24"/>
              </w:rPr>
              <w:t>砖墙（木板）穿逗瓦盖</w:t>
            </w:r>
          </w:p>
        </w:tc>
        <w:tc>
          <w:tcPr>
            <w:tcW w:w="1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76B1D">
            <w:pPr>
              <w:widowControl/>
              <w:spacing w:line="0" w:lineRule="atLeast"/>
              <w:jc w:val="center"/>
              <w:textAlignment w:val="center"/>
              <w:rPr>
                <w:color w:val="000000" w:themeColor="text1"/>
                <w:sz w:val="24"/>
              </w:rPr>
            </w:pPr>
            <w:r>
              <w:rPr>
                <w:color w:val="000000" w:themeColor="text1"/>
                <w:kern w:val="0"/>
                <w:sz w:val="24"/>
              </w:rPr>
              <w:t>600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0FC57">
            <w:pPr>
              <w:widowControl/>
              <w:spacing w:line="0" w:lineRule="atLeast"/>
              <w:jc w:val="center"/>
              <w:textAlignment w:val="center"/>
              <w:rPr>
                <w:color w:val="000000" w:themeColor="text1"/>
                <w:sz w:val="24"/>
              </w:rPr>
            </w:pPr>
            <w:r>
              <w:rPr>
                <w:color w:val="000000" w:themeColor="text1"/>
                <w:kern w:val="0"/>
                <w:sz w:val="24"/>
              </w:rPr>
              <w:t>570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BB4C9">
            <w:pPr>
              <w:widowControl/>
              <w:spacing w:line="0" w:lineRule="atLeast"/>
              <w:jc w:val="center"/>
              <w:textAlignment w:val="center"/>
              <w:rPr>
                <w:color w:val="000000" w:themeColor="text1"/>
                <w:sz w:val="24"/>
              </w:rPr>
            </w:pPr>
            <w:r>
              <w:rPr>
                <w:color w:val="000000" w:themeColor="text1"/>
                <w:kern w:val="0"/>
                <w:sz w:val="24"/>
              </w:rPr>
              <w:t>540</w:t>
            </w:r>
          </w:p>
        </w:tc>
      </w:tr>
      <w:tr w14:paraId="7CBA6062">
        <w:tblPrEx>
          <w:tblCellMar>
            <w:top w:w="0" w:type="dxa"/>
            <w:left w:w="0" w:type="dxa"/>
            <w:bottom w:w="0" w:type="dxa"/>
            <w:right w:w="0" w:type="dxa"/>
          </w:tblCellMar>
        </w:tblPrEx>
        <w:trPr>
          <w:trHeight w:val="596"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74098">
            <w:pPr>
              <w:spacing w:line="0" w:lineRule="atLeast"/>
              <w:jc w:val="center"/>
              <w:rPr>
                <w:rFonts w:eastAsia="方正仿宋_GBK"/>
                <w:color w:val="000000" w:themeColor="text1"/>
                <w:sz w:val="24"/>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3C521">
            <w:pPr>
              <w:widowControl/>
              <w:spacing w:line="0" w:lineRule="atLeast"/>
              <w:jc w:val="left"/>
              <w:textAlignment w:val="center"/>
              <w:rPr>
                <w:rFonts w:eastAsia="方正仿宋_GBK"/>
                <w:color w:val="000000" w:themeColor="text1"/>
                <w:sz w:val="24"/>
              </w:rPr>
            </w:pPr>
            <w:r>
              <w:rPr>
                <w:rFonts w:eastAsia="方正仿宋_GBK"/>
                <w:color w:val="000000" w:themeColor="text1"/>
                <w:kern w:val="0"/>
                <w:sz w:val="24"/>
              </w:rPr>
              <w:t>砖墙（片石）瓦盖</w:t>
            </w:r>
          </w:p>
        </w:tc>
        <w:tc>
          <w:tcPr>
            <w:tcW w:w="1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0D820">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570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44946">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540</w:t>
            </w:r>
          </w:p>
        </w:tc>
        <w:tc>
          <w:tcPr>
            <w:tcW w:w="15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204297">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510</w:t>
            </w:r>
          </w:p>
        </w:tc>
      </w:tr>
      <w:tr w14:paraId="1871654B">
        <w:tblPrEx>
          <w:tblCellMar>
            <w:top w:w="0" w:type="dxa"/>
            <w:left w:w="0" w:type="dxa"/>
            <w:bottom w:w="0" w:type="dxa"/>
            <w:right w:w="0" w:type="dxa"/>
          </w:tblCellMar>
        </w:tblPrEx>
        <w:trPr>
          <w:trHeight w:val="701"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B514A">
            <w:pPr>
              <w:spacing w:line="0" w:lineRule="atLeast"/>
              <w:jc w:val="center"/>
              <w:rPr>
                <w:rFonts w:eastAsia="方正仿宋_GBK"/>
                <w:color w:val="000000" w:themeColor="text1"/>
                <w:sz w:val="24"/>
              </w:rPr>
            </w:pPr>
          </w:p>
        </w:tc>
        <w:tc>
          <w:tcPr>
            <w:tcW w:w="27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CCF372">
            <w:pPr>
              <w:widowControl/>
              <w:spacing w:line="0" w:lineRule="atLeast"/>
              <w:jc w:val="left"/>
              <w:textAlignment w:val="center"/>
              <w:rPr>
                <w:rFonts w:eastAsia="方正仿宋_GBK"/>
                <w:color w:val="000000" w:themeColor="text1"/>
                <w:sz w:val="24"/>
              </w:rPr>
            </w:pPr>
            <w:r>
              <w:rPr>
                <w:rFonts w:eastAsia="方正仿宋_GBK"/>
                <w:color w:val="000000" w:themeColor="text1"/>
                <w:kern w:val="0"/>
                <w:sz w:val="24"/>
              </w:rPr>
              <w:t>砖墙石棉瓦盖（含油毡、玻纤瓦）</w:t>
            </w:r>
          </w:p>
        </w:tc>
        <w:tc>
          <w:tcPr>
            <w:tcW w:w="1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3331D">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540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C93EA">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510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78E71">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480</w:t>
            </w:r>
          </w:p>
        </w:tc>
      </w:tr>
      <w:tr w14:paraId="527DC997">
        <w:tblPrEx>
          <w:tblCellMar>
            <w:top w:w="0" w:type="dxa"/>
            <w:left w:w="0" w:type="dxa"/>
            <w:bottom w:w="0" w:type="dxa"/>
            <w:right w:w="0" w:type="dxa"/>
          </w:tblCellMar>
        </w:tblPrEx>
        <w:trPr>
          <w:trHeight w:val="571" w:hRule="atLeast"/>
        </w:trPr>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615B2">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土墙结构</w:t>
            </w:r>
          </w:p>
        </w:tc>
        <w:tc>
          <w:tcPr>
            <w:tcW w:w="2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324C5">
            <w:pPr>
              <w:widowControl/>
              <w:spacing w:line="0" w:lineRule="atLeast"/>
              <w:jc w:val="left"/>
              <w:textAlignment w:val="center"/>
              <w:rPr>
                <w:rFonts w:eastAsia="方正仿宋_GBK"/>
                <w:color w:val="000000" w:themeColor="text1"/>
                <w:sz w:val="24"/>
              </w:rPr>
            </w:pPr>
            <w:r>
              <w:rPr>
                <w:rFonts w:eastAsia="方正仿宋_GBK"/>
                <w:color w:val="000000" w:themeColor="text1"/>
                <w:kern w:val="0"/>
                <w:sz w:val="24"/>
              </w:rPr>
              <w:t>穿逗、土墙瓦盖</w:t>
            </w:r>
          </w:p>
        </w:tc>
        <w:tc>
          <w:tcPr>
            <w:tcW w:w="1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7EB00">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460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E15B8">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430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9A469">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400</w:t>
            </w:r>
          </w:p>
        </w:tc>
      </w:tr>
      <w:tr w14:paraId="60B8FB00">
        <w:tblPrEx>
          <w:tblCellMar>
            <w:top w:w="0" w:type="dxa"/>
            <w:left w:w="0" w:type="dxa"/>
            <w:bottom w:w="0" w:type="dxa"/>
            <w:right w:w="0" w:type="dxa"/>
          </w:tblCellMar>
        </w:tblPrEx>
        <w:trPr>
          <w:trHeight w:val="571"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BBBCD">
            <w:pPr>
              <w:spacing w:line="0" w:lineRule="atLeast"/>
              <w:jc w:val="center"/>
              <w:rPr>
                <w:rFonts w:eastAsia="方正仿宋_GBK"/>
                <w:color w:val="000000" w:themeColor="text1"/>
                <w:sz w:val="24"/>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97B9F">
            <w:pPr>
              <w:widowControl/>
              <w:spacing w:line="0" w:lineRule="atLeast"/>
              <w:jc w:val="left"/>
              <w:textAlignment w:val="center"/>
              <w:rPr>
                <w:rFonts w:eastAsia="方正仿宋_GBK"/>
                <w:color w:val="000000" w:themeColor="text1"/>
                <w:sz w:val="24"/>
              </w:rPr>
            </w:pPr>
            <w:r>
              <w:rPr>
                <w:rFonts w:eastAsia="方正仿宋_GBK"/>
                <w:color w:val="000000" w:themeColor="text1"/>
                <w:kern w:val="0"/>
                <w:sz w:val="24"/>
              </w:rPr>
              <w:t>石棉瓦、玻纤瓦盖</w:t>
            </w:r>
          </w:p>
        </w:tc>
        <w:tc>
          <w:tcPr>
            <w:tcW w:w="15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47CDABC">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230</w:t>
            </w:r>
          </w:p>
        </w:tc>
        <w:tc>
          <w:tcPr>
            <w:tcW w:w="15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234B30E">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210</w:t>
            </w:r>
          </w:p>
        </w:tc>
        <w:tc>
          <w:tcPr>
            <w:tcW w:w="151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E3FF514">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200</w:t>
            </w:r>
          </w:p>
        </w:tc>
      </w:tr>
      <w:tr w14:paraId="0E4259A0">
        <w:tblPrEx>
          <w:tblCellMar>
            <w:top w:w="0" w:type="dxa"/>
            <w:left w:w="0" w:type="dxa"/>
            <w:bottom w:w="0" w:type="dxa"/>
            <w:right w:w="0" w:type="dxa"/>
          </w:tblCellMar>
        </w:tblPrEx>
        <w:trPr>
          <w:trHeight w:val="76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2A459">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简易</w:t>
            </w:r>
          </w:p>
        </w:tc>
        <w:tc>
          <w:tcPr>
            <w:tcW w:w="27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41C570E">
            <w:pPr>
              <w:widowControl/>
              <w:spacing w:line="0" w:lineRule="atLeast"/>
              <w:jc w:val="left"/>
              <w:textAlignment w:val="center"/>
              <w:rPr>
                <w:rFonts w:eastAsia="方正仿宋_GBK"/>
                <w:color w:val="000000" w:themeColor="text1"/>
                <w:sz w:val="24"/>
              </w:rPr>
            </w:pPr>
            <w:r>
              <w:rPr>
                <w:rFonts w:eastAsia="方正仿宋_GBK"/>
                <w:color w:val="000000" w:themeColor="text1"/>
                <w:kern w:val="0"/>
                <w:sz w:val="24"/>
              </w:rPr>
              <w:t>土墙毡盖（含棚盖）、简易棚房</w:t>
            </w:r>
          </w:p>
        </w:tc>
        <w:tc>
          <w:tcPr>
            <w:tcW w:w="15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BE595">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150</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C2776D">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140</w:t>
            </w: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4F8A9">
            <w:pPr>
              <w:widowControl/>
              <w:spacing w:line="0" w:lineRule="atLeast"/>
              <w:jc w:val="center"/>
              <w:textAlignment w:val="center"/>
              <w:rPr>
                <w:rFonts w:eastAsia="方正仿宋_GBK"/>
                <w:color w:val="000000" w:themeColor="text1"/>
                <w:sz w:val="24"/>
              </w:rPr>
            </w:pPr>
            <w:r>
              <w:rPr>
                <w:rFonts w:eastAsia="方正仿宋_GBK"/>
                <w:color w:val="000000" w:themeColor="text1"/>
                <w:kern w:val="0"/>
                <w:sz w:val="24"/>
              </w:rPr>
              <w:t>120</w:t>
            </w:r>
          </w:p>
        </w:tc>
      </w:tr>
      <w:tr w14:paraId="78809652">
        <w:tblPrEx>
          <w:tblCellMar>
            <w:top w:w="0" w:type="dxa"/>
            <w:left w:w="0" w:type="dxa"/>
            <w:bottom w:w="0" w:type="dxa"/>
            <w:right w:w="0" w:type="dxa"/>
          </w:tblCellMar>
        </w:tblPrEx>
        <w:trPr>
          <w:trHeight w:val="303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B8E0">
            <w:pPr>
              <w:widowControl/>
              <w:spacing w:line="0" w:lineRule="atLeast"/>
              <w:jc w:val="center"/>
              <w:textAlignment w:val="center"/>
              <w:rPr>
                <w:rFonts w:eastAsia="方正仿宋_GBK"/>
                <w:color w:val="000000" w:themeColor="text1"/>
                <w:sz w:val="22"/>
                <w:szCs w:val="22"/>
              </w:rPr>
            </w:pPr>
            <w:r>
              <w:rPr>
                <w:rFonts w:eastAsia="方正仿宋_GBK"/>
                <w:color w:val="000000" w:themeColor="text1"/>
                <w:kern w:val="0"/>
                <w:sz w:val="22"/>
                <w:szCs w:val="22"/>
              </w:rPr>
              <w:t>说明</w:t>
            </w:r>
          </w:p>
        </w:tc>
        <w:tc>
          <w:tcPr>
            <w:tcW w:w="73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7F534">
            <w:pPr>
              <w:widowControl/>
              <w:numPr>
                <w:ilvl w:val="0"/>
                <w:numId w:val="5"/>
              </w:numPr>
              <w:spacing w:line="0" w:lineRule="atLeast"/>
              <w:jc w:val="left"/>
              <w:textAlignment w:val="center"/>
              <w:rPr>
                <w:rFonts w:eastAsia="方正仿宋_GBK"/>
                <w:color w:val="000000" w:themeColor="text1"/>
                <w:sz w:val="24"/>
              </w:rPr>
            </w:pPr>
            <w:r>
              <w:rPr>
                <w:rFonts w:eastAsia="方正仿宋_GBK"/>
                <w:color w:val="000000" w:themeColor="text1"/>
                <w:kern w:val="0"/>
                <w:sz w:val="24"/>
              </w:rPr>
              <w:t>房屋层高在2.4米（不含2.4米）以下，1.5米（含1.5米）以上的，按同类标准的70％计算补偿。</w:t>
            </w:r>
          </w:p>
          <w:p w14:paraId="375B15BF">
            <w:pPr>
              <w:widowControl/>
              <w:numPr>
                <w:ilvl w:val="0"/>
                <w:numId w:val="5"/>
              </w:numPr>
              <w:spacing w:line="0" w:lineRule="atLeast"/>
              <w:jc w:val="left"/>
              <w:textAlignment w:val="center"/>
              <w:rPr>
                <w:rFonts w:eastAsia="方正仿宋_GBK"/>
                <w:color w:val="000000" w:themeColor="text1"/>
                <w:sz w:val="24"/>
              </w:rPr>
            </w:pPr>
            <w:r>
              <w:rPr>
                <w:rFonts w:eastAsia="方正仿宋_GBK"/>
                <w:color w:val="000000" w:themeColor="text1"/>
                <w:kern w:val="0"/>
                <w:sz w:val="24"/>
              </w:rPr>
              <w:t>房屋层高在1.5米以下的，按同类标准的50%计算补偿；在1米以下的，按同类房屋标准的20%—40%计算补偿。</w:t>
            </w:r>
          </w:p>
          <w:p w14:paraId="2DB66B91">
            <w:pPr>
              <w:widowControl/>
              <w:numPr>
                <w:ilvl w:val="0"/>
                <w:numId w:val="5"/>
              </w:numPr>
              <w:spacing w:line="0" w:lineRule="atLeast"/>
              <w:jc w:val="left"/>
              <w:textAlignment w:val="center"/>
              <w:rPr>
                <w:rFonts w:eastAsia="方正仿宋_GBK"/>
                <w:color w:val="000000" w:themeColor="text1"/>
                <w:sz w:val="24"/>
              </w:rPr>
            </w:pPr>
            <w:r>
              <w:rPr>
                <w:rFonts w:eastAsia="方正仿宋_GBK"/>
                <w:color w:val="000000" w:themeColor="text1"/>
                <w:kern w:val="0"/>
                <w:sz w:val="24"/>
              </w:rPr>
              <w:t>预制板作楼板的多层瓦盖房屋，瓦盖一层的，按瓦盖房屋补偿，其余楼层按预制盖房屋补偿。</w:t>
            </w:r>
          </w:p>
          <w:p w14:paraId="10F5FEBB">
            <w:pPr>
              <w:widowControl/>
              <w:numPr>
                <w:ilvl w:val="0"/>
                <w:numId w:val="5"/>
              </w:numPr>
              <w:spacing w:line="0" w:lineRule="atLeast"/>
              <w:jc w:val="left"/>
              <w:textAlignment w:val="center"/>
              <w:rPr>
                <w:rFonts w:eastAsia="方正仿宋_GBK"/>
                <w:color w:val="000000" w:themeColor="text1"/>
                <w:sz w:val="24"/>
              </w:rPr>
            </w:pPr>
            <w:r>
              <w:rPr>
                <w:rFonts w:eastAsia="方正仿宋_GBK"/>
                <w:color w:val="000000" w:themeColor="text1"/>
                <w:kern w:val="0"/>
                <w:sz w:val="24"/>
              </w:rPr>
              <w:t>房屋面积以外墙尺寸计算。</w:t>
            </w:r>
          </w:p>
          <w:p w14:paraId="31A8C29B">
            <w:pPr>
              <w:widowControl/>
              <w:numPr>
                <w:ilvl w:val="0"/>
                <w:numId w:val="5"/>
              </w:numPr>
              <w:spacing w:line="0" w:lineRule="atLeast"/>
              <w:jc w:val="left"/>
              <w:textAlignment w:val="center"/>
              <w:rPr>
                <w:rFonts w:eastAsia="方正仿宋_GBK"/>
                <w:color w:val="000000" w:themeColor="text1"/>
                <w:sz w:val="24"/>
              </w:rPr>
            </w:pPr>
            <w:r>
              <w:rPr>
                <w:rFonts w:eastAsia="方正仿宋_GBK"/>
                <w:color w:val="000000" w:themeColor="text1"/>
                <w:kern w:val="0"/>
                <w:sz w:val="24"/>
              </w:rPr>
              <w:t>未取得权属登记证书面积、超出合法部分建筑物面积按照80%计算。</w:t>
            </w:r>
          </w:p>
        </w:tc>
      </w:tr>
    </w:tbl>
    <w:p w14:paraId="70302F96">
      <w:pPr>
        <w:spacing w:line="460" w:lineRule="exact"/>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附件3</w:t>
      </w:r>
    </w:p>
    <w:p w14:paraId="2DD4268B">
      <w:pPr>
        <w:spacing w:line="460" w:lineRule="exact"/>
        <w:jc w:val="center"/>
        <w:rPr>
          <w:rFonts w:ascii="方正小标宋_GBK" w:eastAsia="方正小标宋_GBK"/>
          <w:bCs/>
          <w:sz w:val="44"/>
          <w:szCs w:val="44"/>
        </w:rPr>
      </w:pPr>
      <w:r>
        <w:rPr>
          <w:rFonts w:hint="eastAsia" w:ascii="方正小标宋_GBK" w:eastAsia="方正小标宋_GBK"/>
          <w:bCs/>
          <w:sz w:val="44"/>
          <w:szCs w:val="44"/>
        </w:rPr>
        <w:t>璧山区农村宅基地退出申请表</w:t>
      </w:r>
    </w:p>
    <w:p w14:paraId="2388D810">
      <w:pPr>
        <w:ind w:firstLine="5600" w:firstLineChars="20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编号：</w:t>
      </w:r>
    </w:p>
    <w:tbl>
      <w:tblPr>
        <w:tblStyle w:val="8"/>
        <w:tblW w:w="9408"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990"/>
        <w:gridCol w:w="1219"/>
        <w:gridCol w:w="810"/>
        <w:gridCol w:w="810"/>
        <w:gridCol w:w="1200"/>
        <w:gridCol w:w="675"/>
        <w:gridCol w:w="1275"/>
        <w:gridCol w:w="1368"/>
      </w:tblGrid>
      <w:tr w14:paraId="356A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61" w:type="dxa"/>
            <w:vMerge w:val="restart"/>
            <w:vAlign w:val="center"/>
          </w:tcPr>
          <w:p w14:paraId="0764CBFE">
            <w:pPr>
              <w:spacing w:line="400" w:lineRule="exact"/>
              <w:jc w:val="center"/>
              <w:rPr>
                <w:rFonts w:ascii="方正仿宋_GBK" w:eastAsia="方正仿宋_GBK"/>
                <w:sz w:val="24"/>
              </w:rPr>
            </w:pPr>
            <w:r>
              <w:rPr>
                <w:rFonts w:hint="eastAsia" w:ascii="方正仿宋_GBK" w:eastAsia="方正仿宋_GBK"/>
                <w:sz w:val="24"/>
              </w:rPr>
              <w:t>申请</w:t>
            </w:r>
            <w:r>
              <w:rPr>
                <w:rFonts w:hint="eastAsia" w:ascii="方正仿宋_GBK" w:eastAsia="方正仿宋_GBK"/>
                <w:sz w:val="24"/>
                <w:lang w:eastAsia="zh-CN"/>
              </w:rPr>
              <w:t>人</w:t>
            </w:r>
            <w:r>
              <w:rPr>
                <w:rFonts w:hint="eastAsia" w:ascii="方正仿宋_GBK" w:eastAsia="方正仿宋_GBK"/>
                <w:sz w:val="24"/>
              </w:rPr>
              <w:t>（户主）</w:t>
            </w:r>
          </w:p>
        </w:tc>
        <w:tc>
          <w:tcPr>
            <w:tcW w:w="990" w:type="dxa"/>
            <w:vAlign w:val="center"/>
          </w:tcPr>
          <w:p w14:paraId="4766744F">
            <w:pPr>
              <w:spacing w:line="500" w:lineRule="exact"/>
              <w:jc w:val="center"/>
              <w:rPr>
                <w:rFonts w:ascii="方正仿宋_GBK" w:eastAsia="方正仿宋_GBK"/>
                <w:sz w:val="24"/>
              </w:rPr>
            </w:pPr>
            <w:r>
              <w:rPr>
                <w:rFonts w:hint="eastAsia" w:ascii="方正仿宋_GBK" w:eastAsia="方正仿宋_GBK"/>
                <w:sz w:val="24"/>
              </w:rPr>
              <w:t>姓名</w:t>
            </w:r>
          </w:p>
        </w:tc>
        <w:tc>
          <w:tcPr>
            <w:tcW w:w="1219" w:type="dxa"/>
            <w:vAlign w:val="center"/>
          </w:tcPr>
          <w:p w14:paraId="01BCC9E7">
            <w:pPr>
              <w:spacing w:line="500" w:lineRule="exact"/>
              <w:jc w:val="center"/>
              <w:rPr>
                <w:rFonts w:ascii="方正仿宋_GBK" w:eastAsia="方正仿宋_GBK"/>
                <w:sz w:val="24"/>
              </w:rPr>
            </w:pPr>
          </w:p>
        </w:tc>
        <w:tc>
          <w:tcPr>
            <w:tcW w:w="810" w:type="dxa"/>
            <w:vAlign w:val="center"/>
          </w:tcPr>
          <w:p w14:paraId="20245FA5">
            <w:pPr>
              <w:spacing w:line="500" w:lineRule="exact"/>
              <w:jc w:val="center"/>
              <w:rPr>
                <w:rFonts w:ascii="方正仿宋_GBK" w:eastAsia="方正仿宋_GBK"/>
                <w:sz w:val="24"/>
              </w:rPr>
            </w:pPr>
            <w:r>
              <w:rPr>
                <w:rFonts w:hint="eastAsia" w:ascii="方正仿宋_GBK" w:eastAsia="方正仿宋_GBK"/>
                <w:sz w:val="24"/>
              </w:rPr>
              <w:t>性别</w:t>
            </w:r>
          </w:p>
        </w:tc>
        <w:tc>
          <w:tcPr>
            <w:tcW w:w="810" w:type="dxa"/>
            <w:vAlign w:val="center"/>
          </w:tcPr>
          <w:p w14:paraId="3974D4BE">
            <w:pPr>
              <w:spacing w:line="500" w:lineRule="exact"/>
              <w:jc w:val="center"/>
              <w:rPr>
                <w:rFonts w:ascii="方正仿宋_GBK" w:eastAsia="方正仿宋_GBK"/>
                <w:sz w:val="24"/>
              </w:rPr>
            </w:pPr>
          </w:p>
        </w:tc>
        <w:tc>
          <w:tcPr>
            <w:tcW w:w="1200" w:type="dxa"/>
            <w:vAlign w:val="center"/>
          </w:tcPr>
          <w:p w14:paraId="72ACB03A">
            <w:pPr>
              <w:spacing w:line="500" w:lineRule="exact"/>
              <w:jc w:val="center"/>
              <w:rPr>
                <w:rFonts w:ascii="方正仿宋_GBK" w:eastAsia="方正仿宋_GBK"/>
                <w:sz w:val="24"/>
              </w:rPr>
            </w:pPr>
            <w:r>
              <w:rPr>
                <w:rFonts w:hint="eastAsia" w:ascii="方正仿宋_GBK" w:eastAsia="方正仿宋_GBK"/>
                <w:sz w:val="24"/>
              </w:rPr>
              <w:t>年龄</w:t>
            </w:r>
          </w:p>
        </w:tc>
        <w:tc>
          <w:tcPr>
            <w:tcW w:w="675" w:type="dxa"/>
            <w:vAlign w:val="center"/>
          </w:tcPr>
          <w:p w14:paraId="1BE336D0">
            <w:pPr>
              <w:spacing w:line="500" w:lineRule="exact"/>
              <w:jc w:val="center"/>
              <w:rPr>
                <w:rFonts w:ascii="方正仿宋_GBK" w:eastAsia="方正仿宋_GBK"/>
                <w:sz w:val="24"/>
              </w:rPr>
            </w:pPr>
          </w:p>
        </w:tc>
        <w:tc>
          <w:tcPr>
            <w:tcW w:w="1275" w:type="dxa"/>
            <w:vAlign w:val="center"/>
          </w:tcPr>
          <w:p w14:paraId="44EAFEE8">
            <w:pPr>
              <w:spacing w:line="500" w:lineRule="exact"/>
              <w:jc w:val="center"/>
              <w:rPr>
                <w:rFonts w:ascii="方正仿宋_GBK" w:eastAsia="方正仿宋_GBK"/>
                <w:sz w:val="24"/>
              </w:rPr>
            </w:pPr>
            <w:r>
              <w:rPr>
                <w:rFonts w:hint="eastAsia" w:ascii="方正仿宋_GBK" w:eastAsia="方正仿宋_GBK"/>
                <w:sz w:val="24"/>
              </w:rPr>
              <w:t>出生日期</w:t>
            </w:r>
          </w:p>
        </w:tc>
        <w:tc>
          <w:tcPr>
            <w:tcW w:w="1368" w:type="dxa"/>
            <w:vAlign w:val="center"/>
          </w:tcPr>
          <w:p w14:paraId="259759C1">
            <w:pPr>
              <w:spacing w:line="500" w:lineRule="exact"/>
              <w:jc w:val="center"/>
              <w:rPr>
                <w:rFonts w:ascii="方正仿宋_GBK" w:eastAsia="方正仿宋_GBK"/>
                <w:sz w:val="24"/>
              </w:rPr>
            </w:pPr>
          </w:p>
        </w:tc>
      </w:tr>
      <w:tr w14:paraId="3F61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vAlign w:val="center"/>
          </w:tcPr>
          <w:p w14:paraId="67473CEC">
            <w:pPr>
              <w:spacing w:line="500" w:lineRule="exact"/>
              <w:jc w:val="center"/>
              <w:rPr>
                <w:rFonts w:ascii="方正仿宋_GBK" w:eastAsia="方正仿宋_GBK"/>
                <w:sz w:val="24"/>
              </w:rPr>
            </w:pPr>
          </w:p>
        </w:tc>
        <w:tc>
          <w:tcPr>
            <w:tcW w:w="990" w:type="dxa"/>
            <w:vAlign w:val="center"/>
          </w:tcPr>
          <w:p w14:paraId="485CBCD9">
            <w:pPr>
              <w:spacing w:line="400" w:lineRule="exact"/>
              <w:jc w:val="center"/>
              <w:rPr>
                <w:rFonts w:ascii="方正仿宋_GBK" w:eastAsia="方正仿宋_GBK"/>
                <w:sz w:val="24"/>
              </w:rPr>
            </w:pPr>
            <w:r>
              <w:rPr>
                <w:rFonts w:hint="eastAsia" w:ascii="方正仿宋_GBK" w:eastAsia="方正仿宋_GBK"/>
                <w:sz w:val="24"/>
              </w:rPr>
              <w:t>身份证号码</w:t>
            </w:r>
          </w:p>
        </w:tc>
        <w:tc>
          <w:tcPr>
            <w:tcW w:w="4714" w:type="dxa"/>
            <w:gridSpan w:val="5"/>
            <w:vAlign w:val="center"/>
          </w:tcPr>
          <w:p w14:paraId="004B1DF4">
            <w:pPr>
              <w:spacing w:line="500" w:lineRule="exact"/>
              <w:jc w:val="center"/>
              <w:rPr>
                <w:rFonts w:ascii="方正仿宋_GBK" w:eastAsia="方正仿宋_GBK"/>
                <w:sz w:val="24"/>
              </w:rPr>
            </w:pPr>
          </w:p>
        </w:tc>
        <w:tc>
          <w:tcPr>
            <w:tcW w:w="1275" w:type="dxa"/>
            <w:vAlign w:val="center"/>
          </w:tcPr>
          <w:p w14:paraId="6E121F2A">
            <w:pPr>
              <w:spacing w:line="400" w:lineRule="exact"/>
              <w:jc w:val="center"/>
              <w:rPr>
                <w:rFonts w:ascii="方正仿宋_GBK" w:hAnsi="Calibri" w:eastAsia="方正仿宋_GBK"/>
                <w:sz w:val="24"/>
              </w:rPr>
            </w:pPr>
            <w:r>
              <w:rPr>
                <w:rFonts w:hint="eastAsia" w:ascii="方正仿宋_GBK" w:hAnsi="Calibri" w:eastAsia="方正仿宋_GBK"/>
                <w:sz w:val="24"/>
              </w:rPr>
              <w:t>家庭人口</w:t>
            </w:r>
          </w:p>
        </w:tc>
        <w:tc>
          <w:tcPr>
            <w:tcW w:w="1368" w:type="dxa"/>
            <w:vAlign w:val="center"/>
          </w:tcPr>
          <w:p w14:paraId="7A9355FD">
            <w:pPr>
              <w:spacing w:line="500" w:lineRule="exact"/>
              <w:jc w:val="center"/>
              <w:rPr>
                <w:rFonts w:ascii="方正仿宋_GBK" w:eastAsia="方正仿宋_GBK"/>
                <w:sz w:val="24"/>
              </w:rPr>
            </w:pPr>
          </w:p>
        </w:tc>
      </w:tr>
      <w:tr w14:paraId="668E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61" w:type="dxa"/>
            <w:vMerge w:val="continue"/>
            <w:vAlign w:val="center"/>
          </w:tcPr>
          <w:p w14:paraId="7B88B3BD">
            <w:pPr>
              <w:spacing w:line="500" w:lineRule="exact"/>
              <w:jc w:val="center"/>
              <w:rPr>
                <w:rFonts w:ascii="方正仿宋_GBK" w:eastAsia="方正仿宋_GBK"/>
                <w:sz w:val="24"/>
              </w:rPr>
            </w:pPr>
          </w:p>
        </w:tc>
        <w:tc>
          <w:tcPr>
            <w:tcW w:w="990" w:type="dxa"/>
            <w:vAlign w:val="center"/>
          </w:tcPr>
          <w:p w14:paraId="373306F3">
            <w:pPr>
              <w:spacing w:line="500" w:lineRule="exact"/>
              <w:jc w:val="center"/>
              <w:rPr>
                <w:rFonts w:ascii="方正仿宋_GBK" w:eastAsia="方正仿宋_GBK"/>
                <w:sz w:val="24"/>
              </w:rPr>
            </w:pPr>
            <w:r>
              <w:rPr>
                <w:rFonts w:hint="eastAsia" w:ascii="方正仿宋_GBK" w:eastAsia="方正仿宋_GBK"/>
                <w:sz w:val="24"/>
              </w:rPr>
              <w:t>住址</w:t>
            </w:r>
          </w:p>
        </w:tc>
        <w:tc>
          <w:tcPr>
            <w:tcW w:w="7357" w:type="dxa"/>
            <w:gridSpan w:val="7"/>
            <w:vAlign w:val="center"/>
          </w:tcPr>
          <w:p w14:paraId="5DFC7EEC">
            <w:pPr>
              <w:spacing w:line="500" w:lineRule="exact"/>
              <w:jc w:val="center"/>
              <w:rPr>
                <w:rFonts w:ascii="方正仿宋_GBK" w:eastAsia="方正仿宋_GBK"/>
                <w:sz w:val="24"/>
              </w:rPr>
            </w:pPr>
          </w:p>
        </w:tc>
      </w:tr>
      <w:tr w14:paraId="7E3A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61" w:type="dxa"/>
            <w:vMerge w:val="continue"/>
            <w:vAlign w:val="center"/>
          </w:tcPr>
          <w:p w14:paraId="4994D68E">
            <w:pPr>
              <w:spacing w:line="500" w:lineRule="exact"/>
              <w:jc w:val="center"/>
              <w:rPr>
                <w:rFonts w:ascii="方正仿宋_GBK" w:eastAsia="方正仿宋_GBK"/>
                <w:sz w:val="24"/>
              </w:rPr>
            </w:pPr>
          </w:p>
        </w:tc>
        <w:tc>
          <w:tcPr>
            <w:tcW w:w="990" w:type="dxa"/>
            <w:vAlign w:val="center"/>
          </w:tcPr>
          <w:p w14:paraId="08BB63B4">
            <w:pPr>
              <w:spacing w:line="500" w:lineRule="exact"/>
              <w:jc w:val="center"/>
              <w:rPr>
                <w:rFonts w:ascii="方正仿宋_GBK" w:eastAsia="方正仿宋_GBK"/>
                <w:sz w:val="24"/>
              </w:rPr>
            </w:pPr>
            <w:r>
              <w:rPr>
                <w:rFonts w:hint="eastAsia" w:ascii="方正仿宋_GBK" w:eastAsia="方正仿宋_GBK"/>
                <w:sz w:val="24"/>
              </w:rPr>
              <w:t>联系人</w:t>
            </w:r>
          </w:p>
        </w:tc>
        <w:tc>
          <w:tcPr>
            <w:tcW w:w="2839" w:type="dxa"/>
            <w:gridSpan w:val="3"/>
            <w:vAlign w:val="center"/>
          </w:tcPr>
          <w:p w14:paraId="7474DBF4">
            <w:pPr>
              <w:spacing w:line="500" w:lineRule="exact"/>
              <w:jc w:val="center"/>
              <w:rPr>
                <w:rFonts w:ascii="方正仿宋_GBK" w:eastAsia="方正仿宋_GBK"/>
                <w:sz w:val="24"/>
              </w:rPr>
            </w:pPr>
          </w:p>
        </w:tc>
        <w:tc>
          <w:tcPr>
            <w:tcW w:w="1200" w:type="dxa"/>
            <w:vAlign w:val="center"/>
          </w:tcPr>
          <w:p w14:paraId="18249670">
            <w:pPr>
              <w:spacing w:line="500" w:lineRule="exact"/>
              <w:jc w:val="center"/>
              <w:rPr>
                <w:rFonts w:ascii="方正仿宋_GBK" w:eastAsia="方正仿宋_GBK"/>
                <w:sz w:val="24"/>
              </w:rPr>
            </w:pPr>
            <w:r>
              <w:rPr>
                <w:rFonts w:hint="eastAsia" w:ascii="方正仿宋_GBK" w:eastAsia="方正仿宋_GBK"/>
                <w:sz w:val="24"/>
              </w:rPr>
              <w:t>联系电话</w:t>
            </w:r>
          </w:p>
        </w:tc>
        <w:tc>
          <w:tcPr>
            <w:tcW w:w="3318" w:type="dxa"/>
            <w:gridSpan w:val="3"/>
            <w:vAlign w:val="center"/>
          </w:tcPr>
          <w:p w14:paraId="07DB4994">
            <w:pPr>
              <w:spacing w:line="500" w:lineRule="exact"/>
              <w:jc w:val="center"/>
              <w:rPr>
                <w:rFonts w:ascii="方正仿宋_GBK" w:eastAsia="方正仿宋_GBK"/>
                <w:sz w:val="24"/>
              </w:rPr>
            </w:pPr>
          </w:p>
        </w:tc>
      </w:tr>
      <w:tr w14:paraId="2E2D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restart"/>
            <w:vAlign w:val="center"/>
          </w:tcPr>
          <w:p w14:paraId="6B7D8459">
            <w:pPr>
              <w:spacing w:line="400" w:lineRule="exact"/>
              <w:jc w:val="center"/>
              <w:rPr>
                <w:rFonts w:ascii="方正仿宋_GBK" w:hAnsi="Calibri" w:eastAsia="方正仿宋_GBK"/>
                <w:sz w:val="24"/>
              </w:rPr>
            </w:pPr>
            <w:r>
              <w:rPr>
                <w:rFonts w:hint="eastAsia" w:ascii="方正仿宋_GBK" w:hAnsi="Calibri" w:eastAsia="方正仿宋_GBK"/>
                <w:sz w:val="24"/>
              </w:rPr>
              <w:t>申请退出宅基地及房屋情况</w:t>
            </w:r>
          </w:p>
        </w:tc>
        <w:tc>
          <w:tcPr>
            <w:tcW w:w="990" w:type="dxa"/>
            <w:vAlign w:val="center"/>
          </w:tcPr>
          <w:p w14:paraId="150AA105">
            <w:pPr>
              <w:spacing w:line="400" w:lineRule="exact"/>
              <w:jc w:val="center"/>
              <w:rPr>
                <w:rFonts w:ascii="方正仿宋_GBK" w:hAnsi="Calibri" w:eastAsia="方正仿宋_GBK"/>
                <w:sz w:val="24"/>
              </w:rPr>
            </w:pPr>
            <w:r>
              <w:rPr>
                <w:rFonts w:hint="eastAsia" w:ascii="方正仿宋_GBK" w:hAnsi="Calibri" w:eastAsia="方正仿宋_GBK"/>
                <w:sz w:val="24"/>
              </w:rPr>
              <w:t>宅基地坐落</w:t>
            </w:r>
          </w:p>
        </w:tc>
        <w:tc>
          <w:tcPr>
            <w:tcW w:w="7357" w:type="dxa"/>
            <w:gridSpan w:val="7"/>
            <w:vAlign w:val="center"/>
          </w:tcPr>
          <w:p w14:paraId="5DD7D617">
            <w:pPr>
              <w:spacing w:line="400" w:lineRule="exact"/>
              <w:jc w:val="center"/>
              <w:rPr>
                <w:rFonts w:ascii="方正仿宋_GBK" w:hAnsi="Calibri" w:eastAsia="方正仿宋_GBK"/>
                <w:sz w:val="24"/>
              </w:rPr>
            </w:pPr>
          </w:p>
        </w:tc>
      </w:tr>
      <w:tr w14:paraId="3176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Merge w:val="continue"/>
            <w:vAlign w:val="center"/>
          </w:tcPr>
          <w:p w14:paraId="5DE60699">
            <w:pPr>
              <w:spacing w:line="400" w:lineRule="exact"/>
              <w:jc w:val="center"/>
              <w:rPr>
                <w:rFonts w:ascii="方正仿宋_GBK" w:hAnsi="Calibri" w:eastAsia="方正仿宋_GBK"/>
                <w:sz w:val="24"/>
              </w:rPr>
            </w:pPr>
          </w:p>
        </w:tc>
        <w:tc>
          <w:tcPr>
            <w:tcW w:w="990" w:type="dxa"/>
            <w:vAlign w:val="center"/>
          </w:tcPr>
          <w:p w14:paraId="5B3F62BA">
            <w:pPr>
              <w:spacing w:line="400" w:lineRule="exact"/>
              <w:jc w:val="center"/>
              <w:rPr>
                <w:rFonts w:ascii="方正仿宋_GBK" w:hAnsi="Calibri" w:eastAsia="方正仿宋_GBK"/>
                <w:sz w:val="24"/>
              </w:rPr>
            </w:pPr>
            <w:r>
              <w:rPr>
                <w:rFonts w:hint="eastAsia" w:ascii="方正仿宋_GBK" w:hAnsi="Calibri" w:eastAsia="方正仿宋_GBK"/>
                <w:sz w:val="24"/>
              </w:rPr>
              <w:t>宅基地面积</w:t>
            </w:r>
          </w:p>
        </w:tc>
        <w:tc>
          <w:tcPr>
            <w:tcW w:w="2839" w:type="dxa"/>
            <w:gridSpan w:val="3"/>
            <w:vAlign w:val="center"/>
          </w:tcPr>
          <w:p w14:paraId="16DFBA20">
            <w:pPr>
              <w:spacing w:line="400" w:lineRule="exact"/>
              <w:jc w:val="center"/>
              <w:rPr>
                <w:rFonts w:ascii="方正仿宋_GBK" w:hAnsi="Calibri" w:eastAsia="方正仿宋_GBK"/>
                <w:sz w:val="24"/>
              </w:rPr>
            </w:pPr>
          </w:p>
        </w:tc>
        <w:tc>
          <w:tcPr>
            <w:tcW w:w="1200" w:type="dxa"/>
            <w:vAlign w:val="center"/>
          </w:tcPr>
          <w:p w14:paraId="3DCB54C8">
            <w:pPr>
              <w:spacing w:line="400" w:lineRule="exact"/>
              <w:jc w:val="center"/>
              <w:rPr>
                <w:rFonts w:ascii="方正仿宋_GBK" w:hAnsi="Calibri" w:eastAsia="方正仿宋_GBK"/>
                <w:sz w:val="24"/>
              </w:rPr>
            </w:pPr>
            <w:r>
              <w:rPr>
                <w:rFonts w:hint="eastAsia" w:ascii="方正仿宋_GBK" w:hAnsi="Calibri" w:eastAsia="方正仿宋_GBK"/>
                <w:sz w:val="24"/>
              </w:rPr>
              <w:t>房屋占地面积</w:t>
            </w:r>
          </w:p>
        </w:tc>
        <w:tc>
          <w:tcPr>
            <w:tcW w:w="3318" w:type="dxa"/>
            <w:gridSpan w:val="3"/>
            <w:vAlign w:val="center"/>
          </w:tcPr>
          <w:p w14:paraId="140C3385">
            <w:pPr>
              <w:spacing w:line="500" w:lineRule="exact"/>
              <w:jc w:val="center"/>
              <w:rPr>
                <w:rFonts w:ascii="方正仿宋_GBK" w:eastAsia="方正仿宋_GBK"/>
                <w:sz w:val="24"/>
              </w:rPr>
            </w:pPr>
          </w:p>
        </w:tc>
      </w:tr>
      <w:tr w14:paraId="2EFE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8" w:type="dxa"/>
            <w:gridSpan w:val="9"/>
            <w:vAlign w:val="center"/>
          </w:tcPr>
          <w:p w14:paraId="7CB1C12A">
            <w:pPr>
              <w:spacing w:line="420" w:lineRule="exact"/>
              <w:rPr>
                <w:rFonts w:ascii="方正仿宋_GBK" w:eastAsia="方正仿宋_GBK"/>
                <w:sz w:val="24"/>
              </w:rPr>
            </w:pPr>
          </w:p>
          <w:p w14:paraId="4C2D50EA">
            <w:pPr>
              <w:spacing w:line="420" w:lineRule="exact"/>
              <w:ind w:firstLine="480" w:firstLineChars="200"/>
              <w:rPr>
                <w:rFonts w:ascii="方正仿宋_GBK" w:eastAsia="方正仿宋_GBK"/>
                <w:sz w:val="24"/>
              </w:rPr>
            </w:pPr>
            <w:r>
              <w:rPr>
                <w:rFonts w:hint="eastAsia" w:ascii="方正仿宋_GBK" w:eastAsia="方正仿宋_GBK"/>
                <w:sz w:val="24"/>
              </w:rPr>
              <w:t>本人（共有权人）自愿放弃我户使用的宅基地及其地上房屋，将房屋腾空后交付村集体经济组织综合利用。根据本户实际情况，我户承诺将该宗宅基地地上房屋自申请之日起    内（即    年   月   日）内腾退完毕并交付该宗宅基地，若逾期未腾退交付，自愿将该宅基地上房屋由村集体经济组织无偿拆除，并接受违约处罚及承担违约责任。</w:t>
            </w:r>
          </w:p>
          <w:p w14:paraId="64D5FB68">
            <w:pPr>
              <w:spacing w:line="560" w:lineRule="exact"/>
              <w:ind w:firstLine="5760" w:firstLineChars="2400"/>
              <w:rPr>
                <w:rFonts w:ascii="方正仿宋_GBK" w:eastAsia="方正仿宋_GBK"/>
                <w:sz w:val="24"/>
              </w:rPr>
            </w:pPr>
            <w:r>
              <w:rPr>
                <w:rFonts w:hint="eastAsia" w:ascii="方正仿宋_GBK" w:eastAsia="方正仿宋_GBK"/>
                <w:sz w:val="24"/>
              </w:rPr>
              <w:t>签字：</w:t>
            </w:r>
          </w:p>
          <w:p w14:paraId="5CBF3925">
            <w:pPr>
              <w:spacing w:line="560" w:lineRule="exact"/>
              <w:ind w:firstLine="7200" w:firstLineChars="3000"/>
              <w:rPr>
                <w:rFonts w:ascii="方正仿宋_GBK" w:eastAsia="方正仿宋_GBK"/>
                <w:sz w:val="24"/>
              </w:rPr>
            </w:pPr>
            <w:r>
              <w:rPr>
                <w:rFonts w:hint="eastAsia" w:ascii="方正仿宋_GBK" w:eastAsia="方正仿宋_GBK"/>
                <w:sz w:val="24"/>
              </w:rPr>
              <w:t>年    月    日</w:t>
            </w:r>
          </w:p>
        </w:tc>
      </w:tr>
      <w:tr w14:paraId="1ED3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14:paraId="3DA209CD">
            <w:pPr>
              <w:spacing w:line="400" w:lineRule="exact"/>
              <w:jc w:val="center"/>
              <w:rPr>
                <w:rFonts w:ascii="方正仿宋_GBK" w:hAnsi="Calibri" w:eastAsia="方正仿宋_GBK"/>
                <w:sz w:val="24"/>
              </w:rPr>
            </w:pPr>
            <w:r>
              <w:rPr>
                <w:rFonts w:hint="eastAsia" w:ascii="方正仿宋_GBK" w:hAnsi="Calibri" w:eastAsia="方正仿宋_GBK"/>
                <w:sz w:val="24"/>
              </w:rPr>
              <w:t>集体经济组织审核意见</w:t>
            </w:r>
          </w:p>
        </w:tc>
        <w:tc>
          <w:tcPr>
            <w:tcW w:w="8347" w:type="dxa"/>
            <w:gridSpan w:val="8"/>
            <w:vAlign w:val="center"/>
          </w:tcPr>
          <w:p w14:paraId="1216D2BF">
            <w:pPr>
              <w:spacing w:line="480" w:lineRule="auto"/>
              <w:jc w:val="center"/>
              <w:rPr>
                <w:rFonts w:ascii="方正仿宋_GBK" w:eastAsia="方正仿宋_GBK"/>
                <w:sz w:val="24"/>
              </w:rPr>
            </w:pPr>
          </w:p>
          <w:p w14:paraId="431CE365">
            <w:pPr>
              <w:spacing w:line="480" w:lineRule="auto"/>
              <w:jc w:val="center"/>
              <w:rPr>
                <w:rFonts w:ascii="方正仿宋_GBK" w:eastAsia="方正仿宋_GBK"/>
                <w:sz w:val="24"/>
              </w:rPr>
            </w:pPr>
          </w:p>
          <w:p w14:paraId="25B4A407">
            <w:pPr>
              <w:spacing w:line="480" w:lineRule="auto"/>
              <w:jc w:val="center"/>
              <w:rPr>
                <w:rFonts w:ascii="方正仿宋_GBK" w:eastAsia="方正仿宋_GBK"/>
                <w:sz w:val="24"/>
              </w:rPr>
            </w:pPr>
          </w:p>
          <w:p w14:paraId="7AB30674">
            <w:pPr>
              <w:spacing w:line="480" w:lineRule="auto"/>
              <w:ind w:firstLine="3120" w:firstLineChars="1300"/>
              <w:jc w:val="center"/>
              <w:rPr>
                <w:rFonts w:ascii="方正仿宋_GBK" w:eastAsia="方正仿宋_GBK"/>
                <w:sz w:val="24"/>
              </w:rPr>
            </w:pPr>
            <w:r>
              <w:rPr>
                <w:rFonts w:hint="eastAsia" w:ascii="方正仿宋_GBK" w:eastAsia="方正仿宋_GBK"/>
                <w:sz w:val="24"/>
              </w:rPr>
              <w:t>签字：   （盖章）</w:t>
            </w:r>
          </w:p>
          <w:p w14:paraId="50DAE025">
            <w:pPr>
              <w:spacing w:line="480" w:lineRule="auto"/>
              <w:ind w:firstLine="5280" w:firstLineChars="2200"/>
              <w:jc w:val="center"/>
              <w:rPr>
                <w:rFonts w:ascii="方正仿宋_GBK" w:eastAsia="方正仿宋_GBK"/>
                <w:sz w:val="24"/>
              </w:rPr>
            </w:pPr>
            <w:r>
              <w:rPr>
                <w:rFonts w:hint="eastAsia" w:ascii="方正仿宋_GBK" w:eastAsia="方正仿宋_GBK"/>
                <w:sz w:val="24"/>
              </w:rPr>
              <w:t>年     月    日</w:t>
            </w:r>
          </w:p>
        </w:tc>
      </w:tr>
    </w:tbl>
    <w:p w14:paraId="70D63CBE">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附件4</w:t>
      </w:r>
    </w:p>
    <w:p w14:paraId="515CBF67">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自愿退出宅基地协议</w:t>
      </w:r>
    </w:p>
    <w:p w14:paraId="2F75B0A8">
      <w:pPr>
        <w:spacing w:line="560" w:lineRule="exact"/>
        <w:rPr>
          <w:rFonts w:ascii="方正仿宋_GBK" w:eastAsia="方正仿宋_GBK"/>
          <w:sz w:val="28"/>
          <w:szCs w:val="28"/>
        </w:rPr>
      </w:pPr>
    </w:p>
    <w:p w14:paraId="50280A72">
      <w:pPr>
        <w:spacing w:line="560" w:lineRule="exact"/>
        <w:rPr>
          <w:rFonts w:ascii="方正仿宋_GBK" w:eastAsia="方正仿宋_GBK"/>
          <w:sz w:val="32"/>
          <w:szCs w:val="32"/>
        </w:rPr>
      </w:pPr>
      <w:r>
        <w:rPr>
          <w:rFonts w:hint="eastAsia" w:ascii="方正仿宋_GBK" w:eastAsia="方正仿宋_GBK"/>
          <w:sz w:val="32"/>
          <w:szCs w:val="32"/>
        </w:rPr>
        <w:t>甲方：</w:t>
      </w:r>
      <w:r>
        <w:rPr>
          <w:rFonts w:hint="eastAsia" w:ascii="方正仿宋_GBK" w:eastAsia="方正仿宋_GBK"/>
          <w:sz w:val="32"/>
          <w:szCs w:val="32"/>
          <w:u w:val="single"/>
        </w:rPr>
        <w:t xml:space="preserve">                                    </w:t>
      </w:r>
    </w:p>
    <w:p w14:paraId="7AC81817">
      <w:pPr>
        <w:spacing w:line="560" w:lineRule="exact"/>
        <w:rPr>
          <w:rFonts w:ascii="方正仿宋_GBK" w:eastAsia="方正仿宋_GBK"/>
          <w:sz w:val="32"/>
          <w:szCs w:val="32"/>
          <w:u w:val="single"/>
        </w:rPr>
      </w:pPr>
      <w:r>
        <w:rPr>
          <w:rFonts w:hint="eastAsia" w:ascii="方正仿宋_GBK" w:eastAsia="方正仿宋_GBK"/>
          <w:sz w:val="32"/>
          <w:szCs w:val="32"/>
        </w:rPr>
        <w:t>乙方：</w:t>
      </w:r>
      <w:r>
        <w:rPr>
          <w:rFonts w:hint="eastAsia" w:ascii="方正仿宋_GBK" w:eastAsia="方正仿宋_GBK"/>
          <w:sz w:val="32"/>
          <w:szCs w:val="32"/>
          <w:u w:val="single"/>
        </w:rPr>
        <w:t xml:space="preserve">                                    </w:t>
      </w:r>
    </w:p>
    <w:p w14:paraId="2C04EBDF">
      <w:pPr>
        <w:spacing w:line="560" w:lineRule="exact"/>
        <w:ind w:firstLine="630"/>
        <w:rPr>
          <w:rFonts w:ascii="方正仿宋_GBK" w:eastAsia="方正仿宋_GBK"/>
          <w:sz w:val="32"/>
          <w:szCs w:val="32"/>
        </w:rPr>
      </w:pPr>
      <w:r>
        <w:rPr>
          <w:rFonts w:hint="eastAsia" w:ascii="方正仿宋_GBK" w:eastAsia="方正仿宋_GBK"/>
          <w:sz w:val="32"/>
          <w:szCs w:val="32"/>
        </w:rPr>
        <w:t>为全面推进乡村振兴，不断改善农村生产生活条件，增加农民财产性收入，实现土地资源配置最优化、效益最大化，提升农村建设用地节约集约化水平。经甲乙双方协商一致，就自愿退出宅基地协议事宜达成协议条款如下：</w:t>
      </w:r>
    </w:p>
    <w:p w14:paraId="0752ED10">
      <w:pPr>
        <w:numPr>
          <w:ilvl w:val="0"/>
          <w:numId w:val="6"/>
        </w:numPr>
        <w:spacing w:line="560" w:lineRule="exact"/>
        <w:ind w:firstLine="630"/>
        <w:rPr>
          <w:rFonts w:ascii="方正仿宋_GBK" w:eastAsia="方正仿宋_GBK"/>
          <w:sz w:val="32"/>
          <w:szCs w:val="32"/>
        </w:rPr>
      </w:pPr>
      <w:r>
        <w:rPr>
          <w:rFonts w:hint="eastAsia" w:ascii="方正仿宋_GBK" w:eastAsia="方正仿宋_GBK"/>
          <w:sz w:val="32"/>
          <w:szCs w:val="32"/>
        </w:rPr>
        <w:t>甲方按照《璧山区农村宅基地自愿有偿退出指导意见》（xxx发</w:t>
      </w:r>
      <w:r>
        <w:rPr>
          <w:rFonts w:hint="eastAsia" w:ascii="微软雅黑" w:hAnsi="微软雅黑" w:eastAsia="微软雅黑" w:cs="微软雅黑"/>
          <w:sz w:val="32"/>
          <w:szCs w:val="32"/>
        </w:rPr>
        <w:t>〔</w:t>
      </w:r>
      <w:r>
        <w:rPr>
          <w:rFonts w:eastAsia="方正仿宋_GBK"/>
          <w:sz w:val="32"/>
          <w:szCs w:val="32"/>
        </w:rPr>
        <w:t>202</w:t>
      </w:r>
      <w:r>
        <w:rPr>
          <w:rFonts w:hint="eastAsia" w:eastAsia="方正仿宋_GBK"/>
          <w:sz w:val="32"/>
          <w:szCs w:val="32"/>
        </w:rPr>
        <w:t>2</w:t>
      </w:r>
      <w:r>
        <w:rPr>
          <w:rFonts w:hint="eastAsia" w:ascii="微软雅黑" w:hAnsi="微软雅黑" w:eastAsia="微软雅黑" w:cs="微软雅黑"/>
          <w:sz w:val="32"/>
          <w:szCs w:val="32"/>
        </w:rPr>
        <w:t>〕</w:t>
      </w:r>
      <w:r>
        <w:rPr>
          <w:rFonts w:hint="eastAsia" w:ascii="方正仿宋_GBK" w:eastAsia="方正仿宋_GBK"/>
          <w:sz w:val="32"/>
          <w:szCs w:val="32"/>
        </w:rPr>
        <w:t>xx号）文件规定，自愿退出宅基地。</w:t>
      </w:r>
    </w:p>
    <w:p w14:paraId="590DA70E">
      <w:pPr>
        <w:spacing w:line="560" w:lineRule="exact"/>
        <w:ind w:firstLine="600"/>
        <w:jc w:val="left"/>
        <w:rPr>
          <w:rFonts w:ascii="方正仿宋_GBK" w:hAnsi="宋体" w:eastAsia="方正仿宋_GBK"/>
          <w:sz w:val="32"/>
          <w:szCs w:val="32"/>
        </w:rPr>
      </w:pPr>
      <w:r>
        <w:rPr>
          <w:rFonts w:hint="eastAsia" w:ascii="方正仿宋_GBK" w:hAnsi="宋体" w:eastAsia="方正仿宋_GBK"/>
          <w:sz w:val="32"/>
          <w:szCs w:val="32"/>
        </w:rPr>
        <w:t>二、甲方同意将</w:t>
      </w:r>
      <w:bookmarkStart w:id="0" w:name="_GoBack"/>
      <w:r>
        <w:rPr>
          <w:rFonts w:hint="eastAsia" w:ascii="方正仿宋_GBK" w:hAnsi="宋体" w:eastAsia="方正仿宋_GBK"/>
          <w:sz w:val="32"/>
          <w:szCs w:val="32"/>
          <w:lang w:eastAsia="zh-CN"/>
        </w:rPr>
        <w:t>坐落</w:t>
      </w:r>
      <w:bookmarkEnd w:id="0"/>
      <w:r>
        <w:rPr>
          <w:rFonts w:hint="eastAsia" w:ascii="方正仿宋_GBK" w:hAnsi="宋体" w:eastAsia="方正仿宋_GBK"/>
          <w:sz w:val="32"/>
          <w:szCs w:val="32"/>
        </w:rPr>
        <w:t>在</w:t>
      </w:r>
      <w:r>
        <w:rPr>
          <w:rFonts w:hint="eastAsia" w:ascii="方正仿宋_GBK" w:hAnsi="仿宋" w:eastAsia="方正仿宋_GBK" w:cs="仿宋"/>
          <w:sz w:val="32"/>
          <w:szCs w:val="32"/>
        </w:rPr>
        <w:t>镇（街道）村（社区）</w:t>
      </w:r>
      <w:r>
        <w:rPr>
          <w:rFonts w:hint="eastAsia" w:ascii="方正仿宋_GBK" w:hAnsi="宋体" w:eastAsia="方正仿宋_GBK"/>
          <w:sz w:val="32"/>
          <w:szCs w:val="32"/>
        </w:rPr>
        <w:t>组面积为</w:t>
      </w:r>
      <w:r>
        <w:rPr>
          <w:rFonts w:hint="eastAsia" w:ascii="方正仿宋_GBK" w:hAnsi="宋体" w:eastAsia="方正仿宋_GBK"/>
          <w:sz w:val="32"/>
          <w:szCs w:val="32"/>
          <w:u w:val="single"/>
          <w:lang w:val="en-US" w:eastAsia="zh-CN"/>
        </w:rPr>
        <w:t xml:space="preserve">    </w:t>
      </w:r>
      <w:r>
        <w:rPr>
          <w:rFonts w:hint="eastAsia" w:ascii="方正仿宋_GBK" w:hAnsi="宋体" w:eastAsia="方正仿宋_GBK"/>
          <w:sz w:val="32"/>
          <w:szCs w:val="32"/>
        </w:rPr>
        <w:t>㎡的宅基地退还给乙方，并承诺自愿放弃宅基地使用权（资格权）及地上建构筑物所有权，且今后无论分户、析产、婚嫁等任何原因不再申请农村宅基地。</w:t>
      </w:r>
    </w:p>
    <w:p w14:paraId="49C0E2DD">
      <w:pPr>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三、</w:t>
      </w:r>
      <w:r>
        <w:rPr>
          <w:rFonts w:hint="eastAsia" w:ascii="方正仿宋_GBK" w:eastAsia="方正仿宋_GBK"/>
          <w:sz w:val="32"/>
          <w:szCs w:val="32"/>
        </w:rPr>
        <w:t>乙方根据文件精神和甲方选择的补偿方式核算补偿总金额为</w:t>
      </w:r>
      <w:r>
        <w:rPr>
          <w:rFonts w:hint="eastAsia" w:ascii="方正仿宋_GBK" w:eastAsia="方正仿宋_GBK"/>
          <w:sz w:val="32"/>
          <w:szCs w:val="32"/>
          <w:lang w:eastAsia="zh-CN"/>
        </w:rPr>
        <w:t>大</w:t>
      </w:r>
      <w:r>
        <w:rPr>
          <w:rFonts w:hint="eastAsia" w:ascii="方正仿宋_GBK" w:eastAsia="方正仿宋_GBK"/>
          <w:sz w:val="32"/>
          <w:szCs w:val="32"/>
        </w:rPr>
        <w:t>写（人民币）</w:t>
      </w:r>
      <w:r>
        <w:rPr>
          <w:rFonts w:hint="eastAsia" w:ascii="方正仿宋_GBK" w:eastAsia="方正仿宋_GBK"/>
          <w:sz w:val="32"/>
          <w:szCs w:val="32"/>
          <w:u w:val="single"/>
        </w:rPr>
        <w:t xml:space="preserve">                    </w:t>
      </w:r>
      <w:r>
        <w:rPr>
          <w:rFonts w:hint="eastAsia" w:ascii="方正仿宋_GBK" w:eastAsia="方正仿宋_GBK"/>
          <w:sz w:val="32"/>
          <w:szCs w:val="32"/>
        </w:rPr>
        <w:t>。（附</w:t>
      </w:r>
      <w:r>
        <w:rPr>
          <w:rFonts w:hint="eastAsia" w:ascii="方正仿宋_GBK" w:hAnsi="宋体" w:eastAsia="方正仿宋_GBK"/>
          <w:sz w:val="32"/>
          <w:szCs w:val="32"/>
        </w:rPr>
        <w:t>宅基地退出补偿补助明细表）</w:t>
      </w:r>
    </w:p>
    <w:p w14:paraId="727D8A1C">
      <w:pPr>
        <w:spacing w:line="560" w:lineRule="exact"/>
        <w:ind w:firstLine="630"/>
        <w:jc w:val="left"/>
        <w:rPr>
          <w:rFonts w:ascii="方正仿宋_GBK" w:hAnsi="宋体" w:eastAsia="方正仿宋_GBK"/>
          <w:sz w:val="32"/>
          <w:szCs w:val="32"/>
        </w:rPr>
      </w:pPr>
      <w:r>
        <w:rPr>
          <w:rFonts w:hint="eastAsia" w:ascii="方正仿宋_GBK" w:hAnsi="宋体" w:eastAsia="方正仿宋_GBK"/>
          <w:sz w:val="32"/>
          <w:szCs w:val="32"/>
        </w:rPr>
        <w:t>四、</w:t>
      </w:r>
      <w:r>
        <w:rPr>
          <w:rFonts w:hint="eastAsia" w:ascii="方正仿宋_GBK" w:eastAsia="方正仿宋_GBK"/>
          <w:sz w:val="32"/>
          <w:szCs w:val="32"/>
        </w:rPr>
        <w:t>按照《璧山区农村宅基地自愿有偿退出指导意见》（xxx发</w:t>
      </w:r>
      <w:r>
        <w:rPr>
          <w:rFonts w:hint="eastAsia" w:ascii="微软雅黑" w:hAnsi="微软雅黑" w:eastAsia="微软雅黑" w:cs="微软雅黑"/>
          <w:sz w:val="32"/>
          <w:szCs w:val="32"/>
        </w:rPr>
        <w:t>〔</w:t>
      </w:r>
      <w:r>
        <w:rPr>
          <w:rFonts w:eastAsia="方正仿宋_GBK"/>
          <w:sz w:val="32"/>
          <w:szCs w:val="32"/>
        </w:rPr>
        <w:t>202</w:t>
      </w:r>
      <w:r>
        <w:rPr>
          <w:rFonts w:hint="eastAsia" w:eastAsia="方正仿宋_GBK"/>
          <w:sz w:val="32"/>
          <w:szCs w:val="32"/>
        </w:rPr>
        <w:t>2</w:t>
      </w:r>
      <w:r>
        <w:rPr>
          <w:rFonts w:hint="eastAsia" w:ascii="微软雅黑" w:hAnsi="微软雅黑" w:eastAsia="微软雅黑" w:cs="微软雅黑"/>
          <w:sz w:val="32"/>
          <w:szCs w:val="32"/>
        </w:rPr>
        <w:t>〕</w:t>
      </w:r>
      <w:r>
        <w:rPr>
          <w:rFonts w:hint="eastAsia" w:ascii="方正仿宋_GBK" w:eastAsia="方正仿宋_GBK"/>
          <w:sz w:val="32"/>
          <w:szCs w:val="32"/>
        </w:rPr>
        <w:t>xx号）文件要求，甲方应在</w:t>
      </w:r>
      <w:r>
        <w:rPr>
          <w:rFonts w:hint="eastAsia" w:ascii="方正仿宋_GBK" w:eastAsia="方正仿宋_GBK"/>
          <w:sz w:val="32"/>
          <w:szCs w:val="32"/>
          <w:u w:val="single"/>
        </w:rPr>
        <w:t xml:space="preserve">     </w:t>
      </w:r>
      <w:r>
        <w:rPr>
          <w:rFonts w:hint="eastAsia" w:ascii="方正仿宋_GBK" w:eastAsia="方正仿宋_GBK"/>
          <w:sz w:val="32"/>
          <w:szCs w:val="32"/>
        </w:rPr>
        <w:t>年</w:t>
      </w:r>
      <w:r>
        <w:rPr>
          <w:rFonts w:hint="eastAsia" w:ascii="方正仿宋_GBK" w:eastAsia="方正仿宋_GBK"/>
          <w:sz w:val="32"/>
          <w:szCs w:val="32"/>
          <w:u w:val="single"/>
        </w:rPr>
        <w:t xml:space="preserve">   </w:t>
      </w:r>
      <w:r>
        <w:rPr>
          <w:rFonts w:hint="eastAsia" w:ascii="方正仿宋_GBK" w:eastAsia="方正仿宋_GBK"/>
          <w:sz w:val="32"/>
          <w:szCs w:val="32"/>
        </w:rPr>
        <w:t>月</w:t>
      </w:r>
      <w:r>
        <w:rPr>
          <w:rFonts w:hint="eastAsia" w:ascii="方正仿宋_GBK" w:eastAsia="方正仿宋_GBK"/>
          <w:sz w:val="32"/>
          <w:szCs w:val="32"/>
          <w:u w:val="single"/>
        </w:rPr>
        <w:t xml:space="preserve">   </w:t>
      </w:r>
      <w:r>
        <w:rPr>
          <w:rFonts w:hint="eastAsia" w:ascii="方正仿宋_GBK" w:eastAsia="方正仿宋_GBK"/>
          <w:sz w:val="32"/>
          <w:szCs w:val="32"/>
        </w:rPr>
        <w:t>日前腾出房屋，并向乙方移交宅基地及地上建构筑物，由乙方自行处置</w:t>
      </w:r>
      <w:r>
        <w:rPr>
          <w:rFonts w:hint="eastAsia" w:ascii="方正仿宋_GBK" w:hAnsi="宋体" w:eastAsia="方正仿宋_GBK"/>
          <w:sz w:val="32"/>
          <w:szCs w:val="32"/>
        </w:rPr>
        <w:t>。</w:t>
      </w:r>
    </w:p>
    <w:p w14:paraId="3470620F">
      <w:pPr>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五、甲方将土地的使用证书等权属资料原件交所在镇人民政府（街道办事处）后，镇人民政府（街道办事处）、区规划自然资源局及相关部门组织验收合格后，向腾退户发放房屋处置《验收合格单》。</w:t>
      </w:r>
    </w:p>
    <w:p w14:paraId="370C3B3B">
      <w:pPr>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六、甲方凭协议、验收合格单等资料到镇人民政府（街道办事处）办理领取补偿或补助资金等相关手续。</w:t>
      </w:r>
    </w:p>
    <w:p w14:paraId="3F21BB05">
      <w:pPr>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七、甲方负责清理搬迁旧宅内所有个人物品</w:t>
      </w:r>
      <w:r>
        <w:rPr>
          <w:rFonts w:hint="eastAsia" w:ascii="方正仿宋_GBK" w:hAnsi="宋体" w:eastAsia="方正仿宋_GBK"/>
          <w:sz w:val="32"/>
          <w:szCs w:val="32"/>
          <w:lang w:eastAsia="zh-CN"/>
        </w:rPr>
        <w:t>。</w:t>
      </w:r>
      <w:r>
        <w:rPr>
          <w:rFonts w:hint="eastAsia" w:ascii="方正仿宋_GBK" w:hAnsi="宋体" w:eastAsia="方正仿宋_GBK"/>
          <w:sz w:val="32"/>
          <w:szCs w:val="32"/>
        </w:rPr>
        <w:t>建筑材料、墙体及甲方无用的杂物统一由乙方组织拆除。</w:t>
      </w:r>
    </w:p>
    <w:p w14:paraId="11B7FACC">
      <w:pPr>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八、未尽事宜双方另行协商解决。</w:t>
      </w:r>
    </w:p>
    <w:p w14:paraId="79E3C290">
      <w:pPr>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九、本协议自双方签字或盖章之日起生效。</w:t>
      </w:r>
    </w:p>
    <w:p w14:paraId="20BD51DB">
      <w:pPr>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十、本协议一式伍份，甲乙双方、XX镇人民政府（街道办事处）、区规划自然资源局、区农业农村委各执壹份。</w:t>
      </w:r>
    </w:p>
    <w:p w14:paraId="385A6937">
      <w:pPr>
        <w:spacing w:line="560" w:lineRule="exact"/>
        <w:ind w:firstLine="630"/>
        <w:rPr>
          <w:rFonts w:ascii="方正仿宋_GBK" w:hAnsi="宋体" w:eastAsia="方正仿宋_GBK"/>
          <w:sz w:val="32"/>
          <w:szCs w:val="32"/>
        </w:rPr>
      </w:pPr>
    </w:p>
    <w:p w14:paraId="3B46F943">
      <w:pPr>
        <w:spacing w:line="560" w:lineRule="exact"/>
        <w:ind w:firstLine="630"/>
        <w:rPr>
          <w:rFonts w:ascii="方正仿宋_GBK" w:hAnsi="宋体" w:eastAsia="方正仿宋_GBK"/>
          <w:sz w:val="32"/>
          <w:szCs w:val="32"/>
        </w:rPr>
      </w:pPr>
    </w:p>
    <w:p w14:paraId="517320B5">
      <w:pPr>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甲方：                            乙方：（签章） </w:t>
      </w:r>
    </w:p>
    <w:p w14:paraId="0E9F51BF">
      <w:pPr>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身份证号码：                      </w:t>
      </w:r>
    </w:p>
    <w:p w14:paraId="0E2F5AD6">
      <w:pPr>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联系方式：                       </w:t>
      </w:r>
    </w:p>
    <w:p w14:paraId="6A2280C5">
      <w:pPr>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年   月   日                       年   月   日</w:t>
      </w:r>
    </w:p>
    <w:p w14:paraId="0BDA59F3">
      <w:pPr>
        <w:spacing w:line="560" w:lineRule="exact"/>
        <w:rPr>
          <w:rFonts w:ascii="方正仿宋_GBK" w:hAnsi="宋体" w:eastAsia="方正仿宋_GBK"/>
          <w:sz w:val="32"/>
          <w:szCs w:val="32"/>
        </w:rPr>
      </w:pPr>
    </w:p>
    <w:p w14:paraId="73FA1B63">
      <w:pPr>
        <w:spacing w:line="560" w:lineRule="exact"/>
        <w:ind w:firstLine="630"/>
        <w:rPr>
          <w:rFonts w:ascii="方正仿宋_GBK" w:eastAsia="方正仿宋_GBK"/>
          <w:sz w:val="28"/>
          <w:szCs w:val="28"/>
        </w:rPr>
      </w:pPr>
    </w:p>
    <w:p w14:paraId="142869D4"/>
    <w:p w14:paraId="4B6216E9"/>
    <w:p w14:paraId="1E2ECF9A"/>
    <w:p w14:paraId="3A09F857"/>
    <w:p w14:paraId="4D5342C5">
      <w:pPr>
        <w:spacing w:line="560" w:lineRule="exact"/>
        <w:rPr>
          <w:rFonts w:hint="eastAsia" w:ascii="方正黑体_GBK" w:hAnsi="方正黑体_GBK" w:eastAsia="方正黑体_GBK" w:cs="方正黑体_GBK"/>
          <w:bCs/>
          <w:sz w:val="32"/>
          <w:szCs w:val="32"/>
        </w:rPr>
      </w:pPr>
    </w:p>
    <w:p w14:paraId="2649AD8D">
      <w:pPr>
        <w:spacing w:line="560" w:lineRule="exact"/>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附件5</w:t>
      </w:r>
    </w:p>
    <w:p w14:paraId="51008D53">
      <w:pPr>
        <w:spacing w:line="560" w:lineRule="exact"/>
        <w:jc w:val="center"/>
        <w:rPr>
          <w:rFonts w:ascii="方正小标宋_GBK" w:hAnsi="仿宋" w:eastAsia="方正小标宋_GBK" w:cs="仿宋"/>
          <w:sz w:val="28"/>
          <w:szCs w:val="28"/>
        </w:rPr>
      </w:pPr>
      <w:r>
        <w:rPr>
          <w:rFonts w:hint="eastAsia" w:ascii="方正小标宋_GBK" w:hAnsi="宋体" w:eastAsia="方正小标宋_GBK" w:cs="宋体"/>
          <w:bCs/>
          <w:sz w:val="44"/>
          <w:szCs w:val="44"/>
        </w:rPr>
        <w:t>自愿放弃宅基地承诺书</w:t>
      </w:r>
    </w:p>
    <w:p w14:paraId="2295C6AB">
      <w:pPr>
        <w:spacing w:line="560" w:lineRule="exact"/>
        <w:ind w:firstLine="570"/>
        <w:rPr>
          <w:rFonts w:ascii="方正仿宋_GBK" w:hAnsi="仿宋" w:eastAsia="方正仿宋_GBK" w:cs="仿宋"/>
          <w:sz w:val="32"/>
          <w:szCs w:val="32"/>
        </w:rPr>
      </w:pPr>
    </w:p>
    <w:p w14:paraId="5A004160">
      <w:pPr>
        <w:spacing w:line="540" w:lineRule="exact"/>
        <w:ind w:firstLine="573"/>
        <w:rPr>
          <w:rFonts w:ascii="方正仿宋_GBK" w:hAnsi="仿宋" w:eastAsia="方正仿宋_GBK" w:cs="仿宋"/>
          <w:sz w:val="32"/>
          <w:szCs w:val="32"/>
        </w:rPr>
      </w:pPr>
      <w:r>
        <w:rPr>
          <w:rFonts w:hint="eastAsia" w:ascii="方正仿宋_GBK" w:hAnsi="仿宋" w:eastAsia="方正仿宋_GBK" w:cs="仿宋"/>
          <w:sz w:val="32"/>
          <w:szCs w:val="32"/>
        </w:rPr>
        <w:t>本户自愿退出</w:t>
      </w:r>
      <w:r>
        <w:rPr>
          <w:rFonts w:hint="eastAsia" w:ascii="方正仿宋_GBK" w:hAnsi="仿宋" w:eastAsia="方正仿宋_GBK" w:cs="仿宋"/>
          <w:sz w:val="32"/>
          <w:szCs w:val="32"/>
          <w:u w:val="single"/>
        </w:rPr>
        <w:t xml:space="preserve">      </w:t>
      </w:r>
      <w:r>
        <w:rPr>
          <w:rFonts w:hint="eastAsia" w:ascii="方正仿宋_GBK" w:hAnsi="仿宋" w:eastAsia="方正仿宋_GBK" w:cs="仿宋"/>
          <w:sz w:val="32"/>
          <w:szCs w:val="32"/>
        </w:rPr>
        <w:t>镇（街道）</w:t>
      </w:r>
      <w:r>
        <w:rPr>
          <w:rFonts w:hint="eastAsia" w:ascii="方正仿宋_GBK" w:hAnsi="仿宋" w:eastAsia="方正仿宋_GBK" w:cs="仿宋"/>
          <w:sz w:val="32"/>
          <w:szCs w:val="32"/>
          <w:u w:val="single"/>
        </w:rPr>
        <w:t xml:space="preserve">      </w:t>
      </w:r>
      <w:r>
        <w:rPr>
          <w:rFonts w:hint="eastAsia" w:ascii="方正仿宋_GBK" w:hAnsi="仿宋" w:eastAsia="方正仿宋_GBK" w:cs="仿宋"/>
          <w:sz w:val="32"/>
          <w:szCs w:val="32"/>
        </w:rPr>
        <w:t>村（社区）</w:t>
      </w:r>
      <w:r>
        <w:rPr>
          <w:rFonts w:hint="eastAsia" w:ascii="方正仿宋_GBK" w:hAnsi="仿宋" w:eastAsia="方正仿宋_GBK" w:cs="仿宋"/>
          <w:sz w:val="32"/>
          <w:szCs w:val="32"/>
          <w:u w:val="single"/>
        </w:rPr>
        <w:t xml:space="preserve">    </w:t>
      </w:r>
      <w:r>
        <w:rPr>
          <w:rFonts w:hint="eastAsia" w:ascii="方正仿宋_GBK" w:hAnsi="仿宋" w:eastAsia="方正仿宋_GBK" w:cs="仿宋"/>
          <w:sz w:val="32"/>
          <w:szCs w:val="32"/>
        </w:rPr>
        <w:t>小组农村宅基地，并作出以下承诺：</w:t>
      </w:r>
    </w:p>
    <w:p w14:paraId="1AC86024">
      <w:pPr>
        <w:numPr>
          <w:ilvl w:val="0"/>
          <w:numId w:val="7"/>
        </w:numPr>
        <w:spacing w:line="540" w:lineRule="exact"/>
        <w:ind w:firstLine="573"/>
        <w:rPr>
          <w:rFonts w:eastAsia="方正仿宋_GBK"/>
          <w:sz w:val="32"/>
          <w:szCs w:val="32"/>
        </w:rPr>
      </w:pPr>
      <w:r>
        <w:rPr>
          <w:rFonts w:eastAsia="方正仿宋_GBK"/>
          <w:sz w:val="32"/>
          <w:szCs w:val="32"/>
        </w:rPr>
        <w:t>自愿放弃</w:t>
      </w:r>
      <w:r>
        <w:rPr>
          <w:rFonts w:hint="eastAsia" w:eastAsia="方正仿宋_GBK"/>
          <w:sz w:val="32"/>
          <w:szCs w:val="32"/>
        </w:rPr>
        <w:t>位于</w:t>
      </w:r>
      <w:r>
        <w:rPr>
          <w:rFonts w:hint="eastAsia" w:eastAsia="方正仿宋_GBK"/>
          <w:sz w:val="32"/>
          <w:szCs w:val="32"/>
          <w:u w:val="single"/>
          <w:lang w:val="en-US" w:eastAsia="zh-CN"/>
        </w:rPr>
        <w:t xml:space="preserve">                  </w:t>
      </w:r>
      <w:r>
        <w:rPr>
          <w:rFonts w:hint="eastAsia" w:ascii="Times New Roman" w:hAnsi="Times New Roman" w:eastAsia="方正仿宋_GBK" w:cs="Times New Roman"/>
          <w:kern w:val="2"/>
          <w:sz w:val="32"/>
          <w:szCs w:val="32"/>
          <w:u w:val="none"/>
        </w:rPr>
        <w:t>的</w:t>
      </w:r>
      <w:r>
        <w:rPr>
          <w:rFonts w:eastAsia="方正仿宋_GBK"/>
          <w:sz w:val="32"/>
          <w:szCs w:val="32"/>
        </w:rPr>
        <w:t>宅基地</w:t>
      </w:r>
      <w:r>
        <w:rPr>
          <w:rFonts w:hint="eastAsia" w:eastAsia="方正仿宋_GBK"/>
          <w:sz w:val="32"/>
          <w:szCs w:val="32"/>
        </w:rPr>
        <w:t>使用权</w:t>
      </w:r>
      <w:r>
        <w:rPr>
          <w:rFonts w:hint="eastAsia" w:eastAsia="方正仿宋_GBK"/>
          <w:sz w:val="32"/>
          <w:szCs w:val="32"/>
          <w:lang w:eastAsia="zh-CN"/>
        </w:rPr>
        <w:t>（资格权）</w:t>
      </w:r>
      <w:r>
        <w:rPr>
          <w:rFonts w:eastAsia="方正仿宋_GBK"/>
          <w:sz w:val="32"/>
          <w:szCs w:val="32"/>
        </w:rPr>
        <w:t xml:space="preserve">，今后无论分户、析产、婚嫁等任何原因不再申请农村宅基地。 </w:t>
      </w:r>
    </w:p>
    <w:p w14:paraId="3E0013E8">
      <w:pPr>
        <w:numPr>
          <w:ilvl w:val="0"/>
          <w:numId w:val="7"/>
        </w:numPr>
        <w:spacing w:line="540" w:lineRule="exact"/>
        <w:ind w:firstLine="573"/>
        <w:rPr>
          <w:rFonts w:eastAsia="方正仿宋_GBK"/>
          <w:sz w:val="32"/>
          <w:szCs w:val="32"/>
        </w:rPr>
      </w:pPr>
      <w:r>
        <w:rPr>
          <w:rFonts w:eastAsia="方正仿宋_GBK"/>
          <w:sz w:val="32"/>
          <w:szCs w:val="32"/>
        </w:rPr>
        <w:t>自愿拆除现有住房（含生产用房及地面附属设施），并将持有的</w:t>
      </w:r>
      <w:r>
        <w:rPr>
          <w:rFonts w:hint="eastAsia" w:ascii="方正仿宋_GBK" w:hAnsi="微软雅黑" w:eastAsia="方正仿宋_GBK" w:cs="宋体"/>
          <w:color w:val="000000"/>
          <w:sz w:val="32"/>
          <w:szCs w:val="32"/>
        </w:rPr>
        <w:t>集体土地建设用地证（集体土地使用权</w:t>
      </w:r>
      <w:r>
        <w:rPr>
          <w:rFonts w:hint="eastAsia" w:ascii="方正仿宋_GBK" w:hAnsi="微软雅黑" w:eastAsia="方正仿宋_GBK" w:cs="宋体"/>
          <w:color w:val="000000"/>
          <w:sz w:val="32"/>
          <w:szCs w:val="32"/>
          <w:lang w:eastAsia="zh-CN"/>
        </w:rPr>
        <w:t>证</w:t>
      </w:r>
      <w:r>
        <w:rPr>
          <w:rFonts w:hint="eastAsia" w:ascii="方正仿宋_GBK" w:hAnsi="微软雅黑" w:eastAsia="方正仿宋_GBK" w:cs="宋体"/>
          <w:color w:val="000000"/>
          <w:sz w:val="32"/>
          <w:szCs w:val="32"/>
        </w:rPr>
        <w:t>）</w:t>
      </w:r>
      <w:r>
        <w:rPr>
          <w:rFonts w:eastAsia="方正仿宋_GBK"/>
          <w:sz w:val="32"/>
          <w:szCs w:val="32"/>
        </w:rPr>
        <w:t>、房屋产权证书等权属资料按规定逐级上报注销。</w:t>
      </w:r>
    </w:p>
    <w:p w14:paraId="53D3B3A6">
      <w:pPr>
        <w:numPr>
          <w:ilvl w:val="0"/>
          <w:numId w:val="7"/>
        </w:numPr>
        <w:spacing w:line="540" w:lineRule="exact"/>
        <w:ind w:firstLine="573"/>
        <w:rPr>
          <w:rFonts w:ascii="方正仿宋_GBK" w:hAnsi="仿宋" w:eastAsia="方正仿宋_GBK" w:cs="仿宋"/>
          <w:sz w:val="32"/>
          <w:szCs w:val="32"/>
        </w:rPr>
      </w:pPr>
      <w:r>
        <w:rPr>
          <w:rFonts w:eastAsia="方正仿宋_GBK"/>
          <w:sz w:val="32"/>
          <w:szCs w:val="32"/>
        </w:rPr>
        <w:t>本</w:t>
      </w:r>
      <w:r>
        <w:rPr>
          <w:rFonts w:hint="eastAsia" w:ascii="方正仿宋_GBK" w:hAnsi="仿宋" w:eastAsia="方正仿宋_GBK" w:cs="仿宋"/>
          <w:sz w:val="32"/>
          <w:szCs w:val="32"/>
        </w:rPr>
        <w:t>承诺书自签字之日起生效，本户委托户主全权办理签订协议、领取款项等相关事项。</w:t>
      </w:r>
    </w:p>
    <w:tbl>
      <w:tblPr>
        <w:tblStyle w:val="8"/>
        <w:tblW w:w="91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126"/>
        <w:gridCol w:w="2835"/>
        <w:gridCol w:w="1411"/>
        <w:gridCol w:w="1456"/>
      </w:tblGrid>
      <w:tr w14:paraId="4D78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76" w:type="dxa"/>
          </w:tcPr>
          <w:p w14:paraId="5CA3CB9A">
            <w:pPr>
              <w:spacing w:line="580" w:lineRule="exact"/>
              <w:jc w:val="center"/>
              <w:rPr>
                <w:rFonts w:ascii="方正仿宋_GBK" w:hAnsi="宋体" w:eastAsia="方正仿宋_GBK" w:cs="宋体"/>
                <w:sz w:val="32"/>
                <w:szCs w:val="32"/>
              </w:rPr>
            </w:pPr>
            <w:r>
              <w:rPr>
                <w:rFonts w:hint="eastAsia" w:ascii="方正仿宋_GBK" w:hAnsi="宋体" w:eastAsia="方正仿宋_GBK" w:cs="宋体"/>
                <w:sz w:val="32"/>
                <w:szCs w:val="32"/>
              </w:rPr>
              <w:t>姓  名</w:t>
            </w:r>
          </w:p>
        </w:tc>
        <w:tc>
          <w:tcPr>
            <w:tcW w:w="2126" w:type="dxa"/>
          </w:tcPr>
          <w:p w14:paraId="3E22AFD3">
            <w:pPr>
              <w:spacing w:line="580" w:lineRule="exact"/>
              <w:jc w:val="center"/>
              <w:rPr>
                <w:rFonts w:ascii="方正仿宋_GBK" w:hAnsi="宋体" w:eastAsia="方正仿宋_GBK" w:cs="宋体"/>
                <w:sz w:val="32"/>
                <w:szCs w:val="32"/>
              </w:rPr>
            </w:pPr>
            <w:r>
              <w:rPr>
                <w:rFonts w:hint="eastAsia" w:ascii="方正仿宋_GBK" w:hAnsi="宋体" w:eastAsia="方正仿宋_GBK" w:cs="宋体"/>
                <w:sz w:val="32"/>
                <w:szCs w:val="32"/>
              </w:rPr>
              <w:t>与户主关系</w:t>
            </w:r>
          </w:p>
        </w:tc>
        <w:tc>
          <w:tcPr>
            <w:tcW w:w="2835" w:type="dxa"/>
          </w:tcPr>
          <w:p w14:paraId="0637E05C">
            <w:pPr>
              <w:spacing w:line="580" w:lineRule="exact"/>
              <w:jc w:val="center"/>
              <w:rPr>
                <w:rFonts w:ascii="方正仿宋_GBK" w:hAnsi="宋体" w:eastAsia="方正仿宋_GBK" w:cs="宋体"/>
                <w:sz w:val="32"/>
                <w:szCs w:val="32"/>
              </w:rPr>
            </w:pPr>
            <w:r>
              <w:rPr>
                <w:rFonts w:hint="eastAsia" w:ascii="方正仿宋_GBK" w:hAnsi="宋体" w:eastAsia="方正仿宋_GBK" w:cs="宋体"/>
                <w:sz w:val="32"/>
                <w:szCs w:val="32"/>
              </w:rPr>
              <w:t>身份证号码</w:t>
            </w:r>
          </w:p>
        </w:tc>
        <w:tc>
          <w:tcPr>
            <w:tcW w:w="1411" w:type="dxa"/>
          </w:tcPr>
          <w:p w14:paraId="43FC9C3E">
            <w:pPr>
              <w:spacing w:line="580" w:lineRule="exact"/>
              <w:jc w:val="center"/>
              <w:rPr>
                <w:rFonts w:ascii="方正仿宋_GBK" w:hAnsi="宋体" w:eastAsia="方正仿宋_GBK" w:cs="宋体"/>
                <w:sz w:val="32"/>
                <w:szCs w:val="32"/>
              </w:rPr>
            </w:pPr>
            <w:r>
              <w:rPr>
                <w:rFonts w:hint="eastAsia" w:ascii="方正仿宋_GBK" w:hAnsi="宋体" w:eastAsia="方正仿宋_GBK" w:cs="宋体"/>
                <w:sz w:val="32"/>
                <w:szCs w:val="32"/>
              </w:rPr>
              <w:t>签  名</w:t>
            </w:r>
          </w:p>
        </w:tc>
        <w:tc>
          <w:tcPr>
            <w:tcW w:w="1456" w:type="dxa"/>
          </w:tcPr>
          <w:p w14:paraId="4715E51E">
            <w:pPr>
              <w:spacing w:line="580" w:lineRule="exact"/>
              <w:jc w:val="center"/>
              <w:rPr>
                <w:rFonts w:ascii="方正仿宋_GBK" w:hAnsi="宋体" w:eastAsia="方正仿宋_GBK" w:cs="宋体"/>
                <w:sz w:val="32"/>
                <w:szCs w:val="32"/>
              </w:rPr>
            </w:pPr>
            <w:r>
              <w:rPr>
                <w:rFonts w:hint="eastAsia" w:ascii="方正仿宋_GBK" w:hAnsi="宋体" w:eastAsia="方正仿宋_GBK" w:cs="宋体"/>
                <w:sz w:val="32"/>
                <w:szCs w:val="32"/>
              </w:rPr>
              <w:t>备注</w:t>
            </w:r>
          </w:p>
        </w:tc>
      </w:tr>
      <w:tr w14:paraId="57B5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76" w:type="dxa"/>
          </w:tcPr>
          <w:p w14:paraId="3AD3B282">
            <w:pPr>
              <w:spacing w:line="580" w:lineRule="exact"/>
              <w:jc w:val="center"/>
              <w:rPr>
                <w:rFonts w:ascii="方正仿宋_GBK" w:hAnsi="宋体" w:eastAsia="方正仿宋_GBK" w:cs="宋体"/>
                <w:sz w:val="32"/>
                <w:szCs w:val="32"/>
              </w:rPr>
            </w:pPr>
          </w:p>
        </w:tc>
        <w:tc>
          <w:tcPr>
            <w:tcW w:w="2126" w:type="dxa"/>
          </w:tcPr>
          <w:p w14:paraId="192329CE">
            <w:pPr>
              <w:spacing w:line="580" w:lineRule="exact"/>
              <w:jc w:val="center"/>
              <w:rPr>
                <w:rFonts w:ascii="方正仿宋_GBK" w:hAnsi="宋体" w:eastAsia="方正仿宋_GBK" w:cs="宋体"/>
                <w:sz w:val="32"/>
                <w:szCs w:val="32"/>
              </w:rPr>
            </w:pPr>
          </w:p>
        </w:tc>
        <w:tc>
          <w:tcPr>
            <w:tcW w:w="2835" w:type="dxa"/>
          </w:tcPr>
          <w:p w14:paraId="364EE5F5">
            <w:pPr>
              <w:spacing w:line="580" w:lineRule="exact"/>
              <w:jc w:val="center"/>
              <w:rPr>
                <w:rFonts w:ascii="方正仿宋_GBK" w:hAnsi="宋体" w:eastAsia="方正仿宋_GBK" w:cs="宋体"/>
                <w:sz w:val="32"/>
                <w:szCs w:val="32"/>
              </w:rPr>
            </w:pPr>
          </w:p>
        </w:tc>
        <w:tc>
          <w:tcPr>
            <w:tcW w:w="1411" w:type="dxa"/>
          </w:tcPr>
          <w:p w14:paraId="191FA130">
            <w:pPr>
              <w:spacing w:line="580" w:lineRule="exact"/>
              <w:jc w:val="center"/>
              <w:rPr>
                <w:rFonts w:ascii="方正仿宋_GBK" w:hAnsi="宋体" w:eastAsia="方正仿宋_GBK" w:cs="宋体"/>
                <w:sz w:val="32"/>
                <w:szCs w:val="32"/>
              </w:rPr>
            </w:pPr>
          </w:p>
        </w:tc>
        <w:tc>
          <w:tcPr>
            <w:tcW w:w="1456" w:type="dxa"/>
          </w:tcPr>
          <w:p w14:paraId="26016B79">
            <w:pPr>
              <w:spacing w:line="580" w:lineRule="exact"/>
              <w:jc w:val="center"/>
              <w:rPr>
                <w:rFonts w:ascii="方正仿宋_GBK" w:hAnsi="宋体" w:eastAsia="方正仿宋_GBK" w:cs="宋体"/>
                <w:sz w:val="32"/>
                <w:szCs w:val="32"/>
              </w:rPr>
            </w:pPr>
          </w:p>
        </w:tc>
      </w:tr>
      <w:tr w14:paraId="458A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76" w:type="dxa"/>
          </w:tcPr>
          <w:p w14:paraId="312258FA">
            <w:pPr>
              <w:spacing w:line="580" w:lineRule="exact"/>
              <w:rPr>
                <w:rFonts w:ascii="方正仿宋_GBK" w:hAnsi="宋体" w:eastAsia="方正仿宋_GBK" w:cs="宋体"/>
                <w:sz w:val="32"/>
                <w:szCs w:val="32"/>
              </w:rPr>
            </w:pPr>
          </w:p>
        </w:tc>
        <w:tc>
          <w:tcPr>
            <w:tcW w:w="2126" w:type="dxa"/>
          </w:tcPr>
          <w:p w14:paraId="2978C281">
            <w:pPr>
              <w:spacing w:line="580" w:lineRule="exact"/>
              <w:rPr>
                <w:rFonts w:ascii="方正仿宋_GBK" w:hAnsi="宋体" w:eastAsia="方正仿宋_GBK" w:cs="宋体"/>
                <w:sz w:val="32"/>
                <w:szCs w:val="32"/>
              </w:rPr>
            </w:pPr>
          </w:p>
        </w:tc>
        <w:tc>
          <w:tcPr>
            <w:tcW w:w="2835" w:type="dxa"/>
          </w:tcPr>
          <w:p w14:paraId="343019AB">
            <w:pPr>
              <w:spacing w:line="580" w:lineRule="exact"/>
              <w:rPr>
                <w:rFonts w:ascii="方正仿宋_GBK" w:hAnsi="宋体" w:eastAsia="方正仿宋_GBK" w:cs="宋体"/>
                <w:sz w:val="32"/>
                <w:szCs w:val="32"/>
              </w:rPr>
            </w:pPr>
          </w:p>
        </w:tc>
        <w:tc>
          <w:tcPr>
            <w:tcW w:w="1411" w:type="dxa"/>
          </w:tcPr>
          <w:p w14:paraId="5580F927">
            <w:pPr>
              <w:spacing w:line="580" w:lineRule="exact"/>
              <w:rPr>
                <w:rFonts w:ascii="方正仿宋_GBK" w:hAnsi="宋体" w:eastAsia="方正仿宋_GBK" w:cs="宋体"/>
                <w:sz w:val="32"/>
                <w:szCs w:val="32"/>
              </w:rPr>
            </w:pPr>
          </w:p>
        </w:tc>
        <w:tc>
          <w:tcPr>
            <w:tcW w:w="1456" w:type="dxa"/>
          </w:tcPr>
          <w:p w14:paraId="4B735365">
            <w:pPr>
              <w:spacing w:line="580" w:lineRule="exact"/>
              <w:rPr>
                <w:rFonts w:ascii="方正仿宋_GBK" w:hAnsi="宋体" w:eastAsia="方正仿宋_GBK" w:cs="宋体"/>
                <w:sz w:val="32"/>
                <w:szCs w:val="32"/>
              </w:rPr>
            </w:pPr>
          </w:p>
        </w:tc>
      </w:tr>
      <w:tr w14:paraId="6FA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76" w:type="dxa"/>
          </w:tcPr>
          <w:p w14:paraId="550D40C5">
            <w:pPr>
              <w:spacing w:line="580" w:lineRule="exact"/>
              <w:rPr>
                <w:rFonts w:ascii="方正仿宋_GBK" w:hAnsi="宋体" w:eastAsia="方正仿宋_GBK" w:cs="宋体"/>
                <w:sz w:val="32"/>
                <w:szCs w:val="32"/>
              </w:rPr>
            </w:pPr>
          </w:p>
        </w:tc>
        <w:tc>
          <w:tcPr>
            <w:tcW w:w="2126" w:type="dxa"/>
          </w:tcPr>
          <w:p w14:paraId="3515B1B2">
            <w:pPr>
              <w:spacing w:line="580" w:lineRule="exact"/>
              <w:rPr>
                <w:rFonts w:ascii="方正仿宋_GBK" w:hAnsi="宋体" w:eastAsia="方正仿宋_GBK" w:cs="宋体"/>
                <w:sz w:val="32"/>
                <w:szCs w:val="32"/>
              </w:rPr>
            </w:pPr>
          </w:p>
        </w:tc>
        <w:tc>
          <w:tcPr>
            <w:tcW w:w="2835" w:type="dxa"/>
          </w:tcPr>
          <w:p w14:paraId="00457DE8">
            <w:pPr>
              <w:spacing w:line="580" w:lineRule="exact"/>
              <w:rPr>
                <w:rFonts w:ascii="方正仿宋_GBK" w:hAnsi="宋体" w:eastAsia="方正仿宋_GBK" w:cs="宋体"/>
                <w:sz w:val="32"/>
                <w:szCs w:val="32"/>
              </w:rPr>
            </w:pPr>
          </w:p>
        </w:tc>
        <w:tc>
          <w:tcPr>
            <w:tcW w:w="1411" w:type="dxa"/>
          </w:tcPr>
          <w:p w14:paraId="39E28679">
            <w:pPr>
              <w:spacing w:line="580" w:lineRule="exact"/>
              <w:rPr>
                <w:rFonts w:ascii="方正仿宋_GBK" w:hAnsi="宋体" w:eastAsia="方正仿宋_GBK" w:cs="宋体"/>
                <w:sz w:val="32"/>
                <w:szCs w:val="32"/>
              </w:rPr>
            </w:pPr>
          </w:p>
        </w:tc>
        <w:tc>
          <w:tcPr>
            <w:tcW w:w="1456" w:type="dxa"/>
          </w:tcPr>
          <w:p w14:paraId="5BD32572">
            <w:pPr>
              <w:spacing w:line="580" w:lineRule="exact"/>
              <w:rPr>
                <w:rFonts w:ascii="方正仿宋_GBK" w:hAnsi="宋体" w:eastAsia="方正仿宋_GBK" w:cs="宋体"/>
                <w:sz w:val="32"/>
                <w:szCs w:val="32"/>
              </w:rPr>
            </w:pPr>
          </w:p>
        </w:tc>
      </w:tr>
      <w:tr w14:paraId="5149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76" w:type="dxa"/>
          </w:tcPr>
          <w:p w14:paraId="663A800F">
            <w:pPr>
              <w:spacing w:line="580" w:lineRule="exact"/>
              <w:rPr>
                <w:rFonts w:ascii="方正仿宋_GBK" w:hAnsi="宋体" w:eastAsia="方正仿宋_GBK" w:cs="宋体"/>
                <w:sz w:val="32"/>
                <w:szCs w:val="32"/>
              </w:rPr>
            </w:pPr>
          </w:p>
        </w:tc>
        <w:tc>
          <w:tcPr>
            <w:tcW w:w="2126" w:type="dxa"/>
          </w:tcPr>
          <w:p w14:paraId="6DBAB12A">
            <w:pPr>
              <w:spacing w:line="580" w:lineRule="exact"/>
              <w:rPr>
                <w:rFonts w:ascii="方正仿宋_GBK" w:hAnsi="宋体" w:eastAsia="方正仿宋_GBK" w:cs="宋体"/>
                <w:sz w:val="32"/>
                <w:szCs w:val="32"/>
              </w:rPr>
            </w:pPr>
          </w:p>
        </w:tc>
        <w:tc>
          <w:tcPr>
            <w:tcW w:w="2835" w:type="dxa"/>
          </w:tcPr>
          <w:p w14:paraId="1B698684">
            <w:pPr>
              <w:spacing w:line="580" w:lineRule="exact"/>
              <w:rPr>
                <w:rFonts w:ascii="方正仿宋_GBK" w:hAnsi="宋体" w:eastAsia="方正仿宋_GBK" w:cs="宋体"/>
                <w:sz w:val="32"/>
                <w:szCs w:val="32"/>
              </w:rPr>
            </w:pPr>
          </w:p>
        </w:tc>
        <w:tc>
          <w:tcPr>
            <w:tcW w:w="1411" w:type="dxa"/>
          </w:tcPr>
          <w:p w14:paraId="33CCA9F8">
            <w:pPr>
              <w:spacing w:line="580" w:lineRule="exact"/>
              <w:rPr>
                <w:rFonts w:ascii="方正仿宋_GBK" w:hAnsi="宋体" w:eastAsia="方正仿宋_GBK" w:cs="宋体"/>
                <w:sz w:val="32"/>
                <w:szCs w:val="32"/>
              </w:rPr>
            </w:pPr>
          </w:p>
        </w:tc>
        <w:tc>
          <w:tcPr>
            <w:tcW w:w="1456" w:type="dxa"/>
          </w:tcPr>
          <w:p w14:paraId="75A381DF">
            <w:pPr>
              <w:spacing w:line="580" w:lineRule="exact"/>
              <w:rPr>
                <w:rFonts w:ascii="方正仿宋_GBK" w:hAnsi="宋体" w:eastAsia="方正仿宋_GBK" w:cs="宋体"/>
                <w:sz w:val="32"/>
                <w:szCs w:val="32"/>
              </w:rPr>
            </w:pPr>
          </w:p>
        </w:tc>
      </w:tr>
      <w:tr w14:paraId="0B73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76" w:type="dxa"/>
          </w:tcPr>
          <w:p w14:paraId="251C2422">
            <w:pPr>
              <w:spacing w:line="580" w:lineRule="exact"/>
              <w:rPr>
                <w:rFonts w:ascii="方正仿宋_GBK" w:hAnsi="宋体" w:eastAsia="方正仿宋_GBK" w:cs="宋体"/>
                <w:sz w:val="32"/>
                <w:szCs w:val="32"/>
              </w:rPr>
            </w:pPr>
          </w:p>
        </w:tc>
        <w:tc>
          <w:tcPr>
            <w:tcW w:w="2126" w:type="dxa"/>
          </w:tcPr>
          <w:p w14:paraId="6A6DC040">
            <w:pPr>
              <w:spacing w:line="580" w:lineRule="exact"/>
              <w:rPr>
                <w:rFonts w:ascii="方正仿宋_GBK" w:hAnsi="宋体" w:eastAsia="方正仿宋_GBK" w:cs="宋体"/>
                <w:sz w:val="32"/>
                <w:szCs w:val="32"/>
              </w:rPr>
            </w:pPr>
          </w:p>
        </w:tc>
        <w:tc>
          <w:tcPr>
            <w:tcW w:w="2835" w:type="dxa"/>
          </w:tcPr>
          <w:p w14:paraId="7186E7A8">
            <w:pPr>
              <w:spacing w:line="580" w:lineRule="exact"/>
              <w:rPr>
                <w:rFonts w:ascii="方正仿宋_GBK" w:hAnsi="宋体" w:eastAsia="方正仿宋_GBK" w:cs="宋体"/>
                <w:sz w:val="32"/>
                <w:szCs w:val="32"/>
              </w:rPr>
            </w:pPr>
          </w:p>
        </w:tc>
        <w:tc>
          <w:tcPr>
            <w:tcW w:w="1411" w:type="dxa"/>
          </w:tcPr>
          <w:p w14:paraId="431462F8">
            <w:pPr>
              <w:spacing w:line="580" w:lineRule="exact"/>
              <w:rPr>
                <w:rFonts w:ascii="方正仿宋_GBK" w:hAnsi="宋体" w:eastAsia="方正仿宋_GBK" w:cs="宋体"/>
                <w:sz w:val="32"/>
                <w:szCs w:val="32"/>
              </w:rPr>
            </w:pPr>
          </w:p>
        </w:tc>
        <w:tc>
          <w:tcPr>
            <w:tcW w:w="1456" w:type="dxa"/>
          </w:tcPr>
          <w:p w14:paraId="70B003E5">
            <w:pPr>
              <w:spacing w:line="580" w:lineRule="exact"/>
              <w:rPr>
                <w:rFonts w:ascii="方正仿宋_GBK" w:hAnsi="宋体" w:eastAsia="方正仿宋_GBK" w:cs="宋体"/>
                <w:sz w:val="32"/>
                <w:szCs w:val="32"/>
              </w:rPr>
            </w:pPr>
          </w:p>
        </w:tc>
      </w:tr>
    </w:tbl>
    <w:p w14:paraId="0E02E45B">
      <w:pPr>
        <w:spacing w:line="580" w:lineRule="exact"/>
        <w:jc w:val="center"/>
        <w:rPr>
          <w:rFonts w:ascii="方正仿宋_GBK" w:hAnsi="仿宋" w:eastAsia="方正仿宋_GBK" w:cs="仿宋"/>
          <w:sz w:val="32"/>
          <w:szCs w:val="32"/>
        </w:rPr>
      </w:pPr>
      <w:r>
        <w:rPr>
          <w:rFonts w:hint="eastAsia" w:ascii="方正仿宋_GBK" w:hAnsi="仿宋" w:eastAsia="方正仿宋_GBK" w:cs="仿宋"/>
          <w:sz w:val="32"/>
          <w:szCs w:val="32"/>
        </w:rPr>
        <w:t xml:space="preserve">                     承诺户主签名：                     </w:t>
      </w:r>
    </w:p>
    <w:p w14:paraId="3B92EB59">
      <w:pPr>
        <w:spacing w:line="560" w:lineRule="exact"/>
        <w:ind w:firstLine="5440" w:firstLineChars="1700"/>
        <w:jc w:val="left"/>
        <w:rPr>
          <w:rFonts w:eastAsia="方正仿宋_GBK"/>
          <w:sz w:val="28"/>
          <w:szCs w:val="28"/>
        </w:rPr>
      </w:pPr>
      <w:r>
        <w:rPr>
          <w:rFonts w:hint="eastAsia" w:ascii="方正仿宋_GBK" w:hAnsi="仿宋" w:eastAsia="方正仿宋_GBK" w:cs="仿宋"/>
          <w:sz w:val="32"/>
          <w:szCs w:val="32"/>
          <w:u w:val="single"/>
        </w:rPr>
        <w:t xml:space="preserve">    </w:t>
      </w:r>
      <w:r>
        <w:rPr>
          <w:rFonts w:hint="eastAsia" w:ascii="方正仿宋_GBK" w:hAnsi="仿宋" w:eastAsia="方正仿宋_GBK" w:cs="仿宋"/>
          <w:sz w:val="32"/>
          <w:szCs w:val="32"/>
        </w:rPr>
        <w:t xml:space="preserve">年 </w:t>
      </w:r>
      <w:r>
        <w:rPr>
          <w:rFonts w:hint="eastAsia" w:ascii="方正仿宋_GBK" w:hAnsi="仿宋" w:eastAsia="方正仿宋_GBK" w:cs="仿宋"/>
          <w:sz w:val="32"/>
          <w:szCs w:val="32"/>
          <w:lang w:val="en-US" w:eastAsia="zh-CN"/>
        </w:rPr>
        <w:t xml:space="preserve">   </w:t>
      </w:r>
      <w:r>
        <w:rPr>
          <w:rFonts w:hint="eastAsia" w:ascii="方正仿宋_GBK" w:hAnsi="仿宋" w:eastAsia="方正仿宋_GBK" w:cs="仿宋"/>
          <w:sz w:val="32"/>
          <w:szCs w:val="32"/>
        </w:rPr>
        <w:t>月</w:t>
      </w:r>
      <w:r>
        <w:rPr>
          <w:rFonts w:hint="eastAsia" w:ascii="方正仿宋_GBK" w:hAnsi="仿宋" w:eastAsia="方正仿宋_GBK" w:cs="仿宋"/>
          <w:sz w:val="32"/>
          <w:szCs w:val="32"/>
          <w:lang w:val="en-US" w:eastAsia="zh-CN"/>
        </w:rPr>
        <w:t xml:space="preserve">    </w:t>
      </w:r>
      <w:r>
        <w:rPr>
          <w:rFonts w:hint="eastAsia" w:ascii="方正仿宋_GBK" w:hAnsi="仿宋" w:eastAsia="方正仿宋_GBK" w:cs="仿宋"/>
          <w:sz w:val="32"/>
          <w:szCs w:val="32"/>
        </w:rPr>
        <w:t>日</w:t>
      </w:r>
    </w:p>
    <w:p w14:paraId="48EA9394">
      <w:pPr>
        <w:spacing w:line="560" w:lineRule="exact"/>
        <w:ind w:firstLine="560" w:firstLineChars="200"/>
        <w:jc w:val="left"/>
        <w:rPr>
          <w:rFonts w:eastAsia="方正仿宋_GBK"/>
          <w:sz w:val="28"/>
          <w:szCs w:val="28"/>
        </w:rPr>
      </w:pPr>
    </w:p>
    <w:p w14:paraId="438EBD88">
      <w:pPr>
        <w:spacing w:line="560" w:lineRule="exact"/>
        <w:ind w:firstLine="560" w:firstLineChars="200"/>
        <w:jc w:val="left"/>
        <w:rPr>
          <w:rFonts w:eastAsia="方正仿宋_GBK"/>
          <w:sz w:val="28"/>
          <w:szCs w:val="28"/>
        </w:rPr>
      </w:pPr>
      <w:r>
        <w:rPr>
          <w:rFonts w:eastAsia="方正仿宋_GBK"/>
          <w:sz w:val="28"/>
          <w:szCs w:val="28"/>
        </w:rPr>
        <w:t>注：本承诺书需年满16周岁、具有完全民事行为能力的全部家庭成员签名。本承诺书一式叁份，村集体经济组织、规资所、镇人民政府</w:t>
      </w:r>
      <w:r>
        <w:rPr>
          <w:rFonts w:hint="eastAsia" w:eastAsia="方正仿宋_GBK"/>
          <w:sz w:val="28"/>
          <w:szCs w:val="28"/>
        </w:rPr>
        <w:t>（</w:t>
      </w:r>
      <w:r>
        <w:rPr>
          <w:rFonts w:eastAsia="方正仿宋_GBK"/>
          <w:sz w:val="28"/>
          <w:szCs w:val="28"/>
        </w:rPr>
        <w:t>街道办事处</w:t>
      </w:r>
      <w:r>
        <w:rPr>
          <w:rFonts w:hint="eastAsia" w:eastAsia="方正仿宋_GBK"/>
          <w:sz w:val="28"/>
          <w:szCs w:val="28"/>
        </w:rPr>
        <w:t>）</w:t>
      </w:r>
      <w:r>
        <w:rPr>
          <w:rFonts w:eastAsia="方正仿宋_GBK"/>
          <w:sz w:val="28"/>
          <w:szCs w:val="28"/>
        </w:rPr>
        <w:t xml:space="preserve">各执壹份。 </w:t>
      </w:r>
    </w:p>
    <w:p w14:paraId="0CC1DFC1"/>
    <w:p w14:paraId="15D5E49E">
      <w:pPr>
        <w:jc w:val="left"/>
        <w:rPr>
          <w:rFonts w:ascii="方正黑体_GBK" w:hAnsi="方正黑体_GBK" w:eastAsia="方正黑体_GBK" w:cs="方正黑体_GBK"/>
          <w:bCs/>
          <w:sz w:val="32"/>
          <w:szCs w:val="32"/>
        </w:rPr>
      </w:pPr>
    </w:p>
    <w:p w14:paraId="7114059F">
      <w:pPr>
        <w:jc w:val="left"/>
        <w:rPr>
          <w:rFonts w:hint="eastAsia" w:ascii="方正黑体_GBK" w:hAnsi="方正黑体_GBK" w:eastAsia="方正黑体_GBK" w:cs="方正黑体_GBK"/>
          <w:bCs/>
          <w:sz w:val="32"/>
          <w:szCs w:val="32"/>
        </w:rPr>
      </w:pPr>
    </w:p>
    <w:p w14:paraId="361A26D0">
      <w:pPr>
        <w:jc w:val="left"/>
        <w:rPr>
          <w:rFonts w:hint="eastAsia" w:ascii="方正黑体_GBK" w:hAnsi="方正黑体_GBK" w:eastAsia="方正黑体_GBK" w:cs="方正黑体_GBK"/>
          <w:bCs/>
          <w:sz w:val="32"/>
          <w:szCs w:val="32"/>
        </w:rPr>
      </w:pPr>
    </w:p>
    <w:p w14:paraId="4475E615">
      <w:pPr>
        <w:jc w:val="left"/>
        <w:rPr>
          <w:rFonts w:hint="eastAsia" w:ascii="方正黑体_GBK" w:hAnsi="方正黑体_GBK" w:eastAsia="方正黑体_GBK" w:cs="方正黑体_GBK"/>
          <w:bCs/>
          <w:sz w:val="32"/>
          <w:szCs w:val="32"/>
        </w:rPr>
      </w:pPr>
    </w:p>
    <w:p w14:paraId="78F71B83">
      <w:pPr>
        <w:jc w:val="left"/>
        <w:rPr>
          <w:rFonts w:hint="eastAsia" w:ascii="方正黑体_GBK" w:hAnsi="方正黑体_GBK" w:eastAsia="方正黑体_GBK" w:cs="方正黑体_GBK"/>
          <w:bCs/>
          <w:sz w:val="32"/>
          <w:szCs w:val="32"/>
        </w:rPr>
      </w:pPr>
    </w:p>
    <w:p w14:paraId="360717B1">
      <w:pPr>
        <w:jc w:val="left"/>
        <w:rPr>
          <w:rFonts w:hint="eastAsia" w:ascii="方正黑体_GBK" w:hAnsi="方正黑体_GBK" w:eastAsia="方正黑体_GBK" w:cs="方正黑体_GBK"/>
          <w:bCs/>
          <w:sz w:val="32"/>
          <w:szCs w:val="32"/>
        </w:rPr>
      </w:pPr>
    </w:p>
    <w:p w14:paraId="50850555">
      <w:pPr>
        <w:jc w:val="left"/>
        <w:rPr>
          <w:rFonts w:hint="eastAsia" w:ascii="方正黑体_GBK" w:hAnsi="方正黑体_GBK" w:eastAsia="方正黑体_GBK" w:cs="方正黑体_GBK"/>
          <w:bCs/>
          <w:sz w:val="32"/>
          <w:szCs w:val="32"/>
        </w:rPr>
      </w:pPr>
    </w:p>
    <w:p w14:paraId="00EA0355">
      <w:pPr>
        <w:jc w:val="left"/>
        <w:rPr>
          <w:rFonts w:hint="eastAsia" w:ascii="方正黑体_GBK" w:hAnsi="方正黑体_GBK" w:eastAsia="方正黑体_GBK" w:cs="方正黑体_GBK"/>
          <w:bCs/>
          <w:sz w:val="32"/>
          <w:szCs w:val="32"/>
        </w:rPr>
      </w:pPr>
    </w:p>
    <w:p w14:paraId="55964C53">
      <w:pPr>
        <w:jc w:val="left"/>
        <w:rPr>
          <w:rFonts w:hint="eastAsia" w:ascii="方正黑体_GBK" w:hAnsi="方正黑体_GBK" w:eastAsia="方正黑体_GBK" w:cs="方正黑体_GBK"/>
          <w:bCs/>
          <w:sz w:val="32"/>
          <w:szCs w:val="32"/>
        </w:rPr>
      </w:pPr>
    </w:p>
    <w:p w14:paraId="6CAC7F6A">
      <w:pPr>
        <w:jc w:val="left"/>
        <w:rPr>
          <w:rFonts w:hint="eastAsia" w:ascii="方正黑体_GBK" w:hAnsi="方正黑体_GBK" w:eastAsia="方正黑体_GBK" w:cs="方正黑体_GBK"/>
          <w:bCs/>
          <w:sz w:val="32"/>
          <w:szCs w:val="32"/>
        </w:rPr>
      </w:pPr>
    </w:p>
    <w:p w14:paraId="2D221F4D">
      <w:pPr>
        <w:jc w:val="left"/>
        <w:rPr>
          <w:rFonts w:hint="eastAsia" w:ascii="方正黑体_GBK" w:hAnsi="方正黑体_GBK" w:eastAsia="方正黑体_GBK" w:cs="方正黑体_GBK"/>
          <w:bCs/>
          <w:sz w:val="32"/>
          <w:szCs w:val="32"/>
        </w:rPr>
      </w:pPr>
    </w:p>
    <w:p w14:paraId="3A1CF773">
      <w:pPr>
        <w:jc w:val="left"/>
        <w:rPr>
          <w:rFonts w:hint="eastAsia" w:ascii="方正黑体_GBK" w:hAnsi="方正黑体_GBK" w:eastAsia="方正黑体_GBK" w:cs="方正黑体_GBK"/>
          <w:bCs/>
          <w:sz w:val="32"/>
          <w:szCs w:val="32"/>
        </w:rPr>
      </w:pPr>
    </w:p>
    <w:p w14:paraId="5C35A0F3">
      <w:pPr>
        <w:jc w:val="left"/>
        <w:rPr>
          <w:rFonts w:hint="eastAsia" w:ascii="方正黑体_GBK" w:hAnsi="方正黑体_GBK" w:eastAsia="方正黑体_GBK" w:cs="方正黑体_GBK"/>
          <w:bCs/>
          <w:sz w:val="32"/>
          <w:szCs w:val="32"/>
        </w:rPr>
      </w:pPr>
    </w:p>
    <w:p w14:paraId="39830AE0">
      <w:pPr>
        <w:jc w:val="left"/>
        <w:rPr>
          <w:rFonts w:hint="eastAsia" w:ascii="方正黑体_GBK" w:hAnsi="方正黑体_GBK" w:eastAsia="方正黑体_GBK" w:cs="方正黑体_GBK"/>
          <w:bCs/>
          <w:sz w:val="32"/>
          <w:szCs w:val="32"/>
        </w:rPr>
      </w:pPr>
    </w:p>
    <w:p w14:paraId="1EDE6AFE">
      <w:pPr>
        <w:jc w:val="left"/>
        <w:rPr>
          <w:rFonts w:hint="eastAsia" w:ascii="方正黑体_GBK" w:hAnsi="方正黑体_GBK" w:eastAsia="方正黑体_GBK" w:cs="方正黑体_GBK"/>
          <w:bCs/>
          <w:sz w:val="32"/>
          <w:szCs w:val="32"/>
        </w:rPr>
      </w:pPr>
    </w:p>
    <w:p w14:paraId="782DF43D">
      <w:pPr>
        <w:jc w:val="left"/>
        <w:rPr>
          <w:rFonts w:hint="eastAsia" w:ascii="方正黑体_GBK" w:hAnsi="方正黑体_GBK" w:eastAsia="方正黑体_GBK" w:cs="方正黑体_GBK"/>
          <w:bCs/>
          <w:sz w:val="32"/>
          <w:szCs w:val="32"/>
        </w:rPr>
      </w:pPr>
    </w:p>
    <w:p w14:paraId="03AEF51D">
      <w:pPr>
        <w:jc w:val="left"/>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附件6</w:t>
      </w:r>
    </w:p>
    <w:p w14:paraId="78E49C8C">
      <w:pPr>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拥有合法产权居住地证明</w:t>
      </w:r>
    </w:p>
    <w:p w14:paraId="7962B528"/>
    <w:p w14:paraId="7BF7BDA2">
      <w:pPr>
        <w:spacing w:line="576" w:lineRule="exact"/>
        <w:ind w:firstLine="640" w:firstLineChars="200"/>
        <w:rPr>
          <w:rFonts w:ascii="方正仿宋_GBK" w:eastAsia="方正仿宋_GBK"/>
          <w:sz w:val="32"/>
          <w:szCs w:val="32"/>
        </w:rPr>
      </w:pPr>
      <w:r>
        <w:rPr>
          <w:rFonts w:hint="eastAsia" w:ascii="方正仿宋_GBK" w:eastAsia="方正仿宋_GBK"/>
          <w:sz w:val="32"/>
          <w:szCs w:val="32"/>
        </w:rPr>
        <w:t>兹证明</w:t>
      </w:r>
      <w:r>
        <w:rPr>
          <w:rFonts w:hint="eastAsia" w:ascii="方正仿宋_GBK" w:eastAsia="方正仿宋_GBK"/>
          <w:sz w:val="32"/>
          <w:szCs w:val="32"/>
          <w:u w:val="single"/>
        </w:rPr>
        <w:t xml:space="preserve">        </w:t>
      </w:r>
      <w:r>
        <w:rPr>
          <w:rFonts w:hint="eastAsia" w:ascii="方正仿宋_GBK" w:eastAsia="方正仿宋_GBK"/>
          <w:sz w:val="32"/>
          <w:szCs w:val="32"/>
        </w:rPr>
        <w:t>在我管辖区域居住，居住场所位于</w:t>
      </w:r>
      <w:r>
        <w:rPr>
          <w:rFonts w:hint="eastAsia" w:ascii="方正仿宋_GBK" w:eastAsia="方正仿宋_GBK"/>
          <w:sz w:val="32"/>
          <w:szCs w:val="32"/>
          <w:u w:val="single"/>
        </w:rPr>
        <w:t xml:space="preserve">                              </w:t>
      </w:r>
      <w:r>
        <w:rPr>
          <w:rFonts w:hint="eastAsia" w:ascii="方正仿宋_GBK" w:eastAsia="方正仿宋_GBK"/>
          <w:sz w:val="32"/>
          <w:szCs w:val="32"/>
        </w:rPr>
        <w:t xml:space="preserve">，行政区划 </w:t>
      </w:r>
      <w:r>
        <w:rPr>
          <w:rFonts w:hint="eastAsia" w:ascii="方正仿宋_GBK" w:eastAsia="方正仿宋_GBK"/>
          <w:sz w:val="32"/>
          <w:szCs w:val="32"/>
          <w:u w:val="single"/>
        </w:rPr>
        <w:t xml:space="preserve">                 </w:t>
      </w:r>
      <w:r>
        <w:rPr>
          <w:rFonts w:hint="eastAsia" w:ascii="方正仿宋_GBK" w:eastAsia="方正仿宋_GBK"/>
          <w:sz w:val="32"/>
          <w:szCs w:val="32"/>
        </w:rPr>
        <w:t>，本区域邮政编码</w:t>
      </w:r>
      <w:r>
        <w:rPr>
          <w:rFonts w:hint="eastAsia" w:ascii="方正仿宋_GBK" w:eastAsia="方正仿宋_GBK"/>
          <w:sz w:val="32"/>
          <w:szCs w:val="32"/>
          <w:u w:val="single"/>
        </w:rPr>
        <w:t xml:space="preserve">           </w:t>
      </w:r>
      <w:r>
        <w:rPr>
          <w:rFonts w:hint="eastAsia" w:ascii="方正仿宋_GBK" w:eastAsia="方正仿宋_GBK"/>
          <w:sz w:val="32"/>
          <w:szCs w:val="32"/>
        </w:rPr>
        <w:t>，联系电话：</w:t>
      </w:r>
      <w:r>
        <w:rPr>
          <w:rFonts w:hint="eastAsia" w:ascii="方正仿宋_GBK" w:eastAsia="方正仿宋_GBK"/>
          <w:sz w:val="32"/>
          <w:szCs w:val="32"/>
          <w:u w:val="single"/>
        </w:rPr>
        <w:t xml:space="preserve">                  </w:t>
      </w:r>
      <w:r>
        <w:rPr>
          <w:rFonts w:hint="eastAsia" w:ascii="方正仿宋_GBK" w:eastAsia="方正仿宋_GBK"/>
          <w:sz w:val="32"/>
          <w:szCs w:val="32"/>
        </w:rPr>
        <w:t>，现在我处拥有合法产权住房（楼房/平房）</w:t>
      </w:r>
      <w:r>
        <w:rPr>
          <w:rFonts w:hint="eastAsia" w:ascii="方正仿宋_GBK" w:eastAsia="方正仿宋_GBK"/>
          <w:sz w:val="32"/>
          <w:szCs w:val="32"/>
          <w:u w:val="single"/>
        </w:rPr>
        <w:t xml:space="preserve">     </w:t>
      </w:r>
      <w:r>
        <w:rPr>
          <w:rFonts w:hint="eastAsia" w:ascii="方正仿宋_GBK" w:eastAsia="方正仿宋_GBK"/>
          <w:sz w:val="32"/>
          <w:szCs w:val="32"/>
        </w:rPr>
        <w:t>间，面积</w:t>
      </w:r>
      <w:r>
        <w:rPr>
          <w:rFonts w:hint="eastAsia" w:ascii="方正仿宋_GBK" w:eastAsia="方正仿宋_GBK"/>
          <w:sz w:val="32"/>
          <w:szCs w:val="32"/>
          <w:u w:val="single"/>
        </w:rPr>
        <w:t xml:space="preserve">      </w:t>
      </w:r>
      <w:r>
        <w:rPr>
          <w:rFonts w:hint="eastAsia" w:ascii="方正仿宋_GBK" w:eastAsia="方正仿宋_GBK"/>
          <w:sz w:val="32"/>
          <w:szCs w:val="32"/>
        </w:rPr>
        <w:t>平方米。</w:t>
      </w:r>
    </w:p>
    <w:p w14:paraId="1A0CF2BB">
      <w:pPr>
        <w:spacing w:line="576" w:lineRule="exact"/>
        <w:ind w:firstLine="640" w:firstLineChars="200"/>
        <w:rPr>
          <w:rFonts w:ascii="方正仿宋_GBK" w:eastAsia="方正仿宋_GBK"/>
          <w:sz w:val="32"/>
          <w:szCs w:val="32"/>
        </w:rPr>
      </w:pPr>
    </w:p>
    <w:p w14:paraId="31923292">
      <w:pPr>
        <w:spacing w:line="576" w:lineRule="exact"/>
        <w:rPr>
          <w:rFonts w:ascii="方正仿宋_GBK" w:eastAsia="方正仿宋_GBK"/>
          <w:sz w:val="32"/>
          <w:szCs w:val="32"/>
        </w:rPr>
      </w:pPr>
    </w:p>
    <w:p w14:paraId="66BA6E32">
      <w:pPr>
        <w:spacing w:line="576" w:lineRule="exact"/>
        <w:rPr>
          <w:rFonts w:ascii="方正仿宋_GBK" w:eastAsia="方正仿宋_GBK"/>
          <w:sz w:val="32"/>
          <w:szCs w:val="32"/>
        </w:rPr>
      </w:pPr>
      <w:r>
        <w:rPr>
          <w:rFonts w:hint="eastAsia" w:ascii="方正仿宋_GBK" w:eastAsia="方正仿宋_GBK"/>
          <w:sz w:val="32"/>
          <w:szCs w:val="32"/>
        </w:rPr>
        <w:t>经办人签字：</w:t>
      </w:r>
      <w:r>
        <w:rPr>
          <w:rFonts w:hint="eastAsia" w:ascii="方正仿宋_GBK" w:eastAsia="方正仿宋_GBK"/>
          <w:sz w:val="32"/>
          <w:szCs w:val="32"/>
          <w:u w:val="single"/>
        </w:rPr>
        <w:t xml:space="preserve">               </w:t>
      </w:r>
    </w:p>
    <w:p w14:paraId="74B2E2F9">
      <w:pPr>
        <w:spacing w:line="576" w:lineRule="exact"/>
        <w:rPr>
          <w:rFonts w:ascii="方正仿宋_GBK" w:eastAsia="方正仿宋_GBK"/>
          <w:sz w:val="32"/>
          <w:szCs w:val="32"/>
          <w:u w:val="single"/>
        </w:rPr>
      </w:pPr>
      <w:r>
        <w:rPr>
          <w:rFonts w:hint="eastAsia" w:ascii="方正仿宋_GBK" w:eastAsia="方正仿宋_GBK"/>
          <w:sz w:val="32"/>
          <w:szCs w:val="32"/>
        </w:rPr>
        <w:t>经办人联系方式：</w:t>
      </w:r>
      <w:r>
        <w:rPr>
          <w:rFonts w:hint="eastAsia" w:ascii="方正仿宋_GBK" w:eastAsia="方正仿宋_GBK"/>
          <w:sz w:val="32"/>
          <w:szCs w:val="32"/>
          <w:u w:val="single"/>
        </w:rPr>
        <w:t xml:space="preserve">               </w:t>
      </w:r>
    </w:p>
    <w:p w14:paraId="458FED6E">
      <w:pPr>
        <w:spacing w:line="576" w:lineRule="exact"/>
        <w:rPr>
          <w:rFonts w:ascii="方正仿宋_GBK" w:eastAsia="方正仿宋_GBK"/>
          <w:sz w:val="32"/>
          <w:szCs w:val="32"/>
        </w:rPr>
      </w:pPr>
      <w:r>
        <w:rPr>
          <w:rFonts w:hint="eastAsia" w:ascii="方正仿宋_GBK" w:eastAsia="方正仿宋_GBK"/>
          <w:sz w:val="32"/>
          <w:szCs w:val="32"/>
        </w:rPr>
        <w:t xml:space="preserve">                                     </w:t>
      </w:r>
    </w:p>
    <w:p w14:paraId="6EF0FE02">
      <w:pPr>
        <w:spacing w:line="576" w:lineRule="exact"/>
        <w:ind w:firstLine="5760" w:firstLineChars="1800"/>
        <w:rPr>
          <w:rFonts w:ascii="方正仿宋_GBK" w:eastAsia="方正仿宋_GBK"/>
          <w:sz w:val="32"/>
          <w:szCs w:val="32"/>
        </w:rPr>
      </w:pPr>
      <w:r>
        <w:rPr>
          <w:rFonts w:hint="eastAsia" w:ascii="方正仿宋_GBK" w:eastAsia="方正仿宋_GBK"/>
          <w:sz w:val="32"/>
          <w:szCs w:val="32"/>
        </w:rPr>
        <w:t xml:space="preserve">    （单位盖章）</w:t>
      </w:r>
    </w:p>
    <w:p w14:paraId="7ACE4883">
      <w:pPr>
        <w:spacing w:line="576" w:lineRule="exact"/>
        <w:rPr>
          <w:rFonts w:ascii="方正仿宋_GBK" w:eastAsia="方正仿宋_GBK"/>
          <w:sz w:val="32"/>
          <w:szCs w:val="32"/>
        </w:rPr>
      </w:pPr>
      <w:r>
        <w:rPr>
          <w:rFonts w:hint="eastAsia" w:ascii="方正仿宋_GBK" w:eastAsia="方正仿宋_GBK"/>
          <w:sz w:val="32"/>
          <w:szCs w:val="32"/>
        </w:rPr>
        <w:t xml:space="preserve">                                     年    月    日</w:t>
      </w:r>
    </w:p>
    <w:p w14:paraId="798C0C6D">
      <w:pPr>
        <w:pStyle w:val="2"/>
      </w:pPr>
    </w:p>
    <w:sectPr>
      <w:footerReference r:id="rId3" w:type="default"/>
      <w:footerReference r:id="rId4" w:type="even"/>
      <w:pgSz w:w="11906" w:h="16838"/>
      <w:pgMar w:top="2098" w:right="1474" w:bottom="1984" w:left="1587" w:header="851" w:footer="1474"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23C74">
    <w:pPr>
      <w:pStyle w:val="5"/>
    </w:pPr>
    <w:r>
      <w:pict>
        <v:shape id="文本框 1" o:spid="_x0000_s1026" o:spt="202" type="#_x0000_t202" style="position:absolute;left:0pt;margin-left:371pt;margin-top:-5.95pt;height:24.6pt;width:71.25pt;mso-position-horizontal-relative:margin;z-index:251659264;mso-width-relative:page;mso-height-relative:page;" filled="f" stroked="f" coordsize="21600,21600" o:gfxdata="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O8y/7aAAAACgEAAA8AAAAAAAAAAQAgAAAAIgAAAGRycy9k&#10;b3ducmV2LnhtbFBLAQIUABQAAAAIAIdO4kAzcy9NOQIAAGMEAAAOAAAAAAAAAAEAIAAAACkBAABk&#10;cnMvZTJvRG9jLnhtbFBLBQYAAAAABgAGAFkBAADUBQAAAAA=&#10;">
          <v:path/>
          <v:fill on="f" focussize="0,0"/>
          <v:stroke on="f" weight="0.5pt" joinstyle="miter"/>
          <v:imagedata o:title=""/>
          <o:lock v:ext="edit"/>
          <v:textbox inset="0mm,0mm,0mm,0mm">
            <w:txbxContent>
              <w:p w14:paraId="68A964C0">
                <w:pPr>
                  <w:pStyle w:val="5"/>
                  <w:ind w:firstLine="0" w:firstLineChars="0"/>
                  <w:rPr>
                    <w:rFonts w:eastAsiaTheme="minorEastAsia"/>
                  </w:rPr>
                </w:pPr>
                <w:r>
                  <w:rPr>
                    <w:rStyle w:val="10"/>
                    <w:rFonts w:hint="eastAsia" w:ascii="仿宋_GB2312" w:hAnsi="仿宋_GB2312" w:cs="仿宋_GB2312"/>
                    <w:sz w:val="28"/>
                    <w:szCs w:val="28"/>
                  </w:rPr>
                  <w:t xml:space="preserve">— </w:t>
                </w:r>
                <w:r>
                  <w:rPr>
                    <w:rFonts w:hint="eastAsia" w:asciiTheme="majorEastAsia" w:hAnsiTheme="majorEastAsia" w:eastAsiaTheme="majorEastAsia" w:cstheme="majorEastAsia"/>
                    <w:sz w:val="28"/>
                    <w:szCs w:val="28"/>
                  </w:rPr>
                  <w:fldChar w:fldCharType="begin"/>
                </w:r>
                <w:r>
                  <w:rPr>
                    <w:rStyle w:val="10"/>
                    <w:rFonts w:hint="eastAsia" w:asciiTheme="majorEastAsia" w:hAnsiTheme="majorEastAsia" w:eastAsiaTheme="majorEastAsia" w:cstheme="majorEastAsia"/>
                    <w:sz w:val="28"/>
                    <w:szCs w:val="28"/>
                  </w:rPr>
                  <w:instrText xml:space="preserve">PAGE  </w:instrText>
                </w:r>
                <w:r>
                  <w:rPr>
                    <w:rFonts w:hint="eastAsia" w:asciiTheme="majorEastAsia" w:hAnsiTheme="majorEastAsia" w:eastAsiaTheme="majorEastAsia" w:cstheme="majorEastAsia"/>
                    <w:sz w:val="28"/>
                    <w:szCs w:val="28"/>
                  </w:rPr>
                  <w:fldChar w:fldCharType="separate"/>
                </w:r>
                <w:r>
                  <w:rPr>
                    <w:rStyle w:val="10"/>
                    <w:rFonts w:asciiTheme="majorEastAsia" w:hAnsiTheme="majorEastAsia" w:eastAsiaTheme="majorEastAsia" w:cstheme="majorEastAsia"/>
                    <w:sz w:val="28"/>
                    <w:szCs w:val="28"/>
                  </w:rPr>
                  <w:t>17</w:t>
                </w:r>
                <w:r>
                  <w:rPr>
                    <w:rFonts w:hint="eastAsia" w:asciiTheme="majorEastAsia" w:hAnsiTheme="majorEastAsia" w:eastAsiaTheme="majorEastAsia" w:cstheme="majorEastAsia"/>
                    <w:sz w:val="28"/>
                    <w:szCs w:val="28"/>
                  </w:rPr>
                  <w:fldChar w:fldCharType="end"/>
                </w:r>
                <w:r>
                  <w:rPr>
                    <w:rStyle w:val="10"/>
                    <w:rFonts w:hint="eastAsia" w:ascii="仿宋_GB2312" w:hAnsi="仿宋_GB2312" w:cs="仿宋_GB2312"/>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B4583">
    <w:pPr>
      <w:pStyle w:val="5"/>
      <w:ind w:firstLine="280" w:firstLineChars="100"/>
    </w:pPr>
    <w:r>
      <w:rPr>
        <w:rStyle w:val="10"/>
        <w:rFonts w:hint="eastAsia" w:ascii="仿宋_GB2312" w:hAnsi="仿宋_GB2312" w:cs="仿宋_GB2312"/>
        <w:sz w:val="28"/>
        <w:szCs w:val="28"/>
      </w:rPr>
      <w:t xml:space="preserve">— </w:t>
    </w:r>
    <w:r>
      <w:rPr>
        <w:rFonts w:hint="eastAsia" w:asciiTheme="majorEastAsia" w:hAnsiTheme="majorEastAsia" w:eastAsiaTheme="majorEastAsia" w:cstheme="majorEastAsia"/>
        <w:sz w:val="28"/>
        <w:szCs w:val="28"/>
      </w:rPr>
      <w:fldChar w:fldCharType="begin"/>
    </w:r>
    <w:r>
      <w:rPr>
        <w:rStyle w:val="10"/>
        <w:rFonts w:hint="eastAsia" w:asciiTheme="majorEastAsia" w:hAnsiTheme="majorEastAsia" w:eastAsiaTheme="majorEastAsia" w:cstheme="majorEastAsia"/>
        <w:sz w:val="28"/>
        <w:szCs w:val="28"/>
      </w:rPr>
      <w:instrText xml:space="preserve">PAGE  </w:instrText>
    </w:r>
    <w:r>
      <w:rPr>
        <w:rFonts w:hint="eastAsia" w:asciiTheme="majorEastAsia" w:hAnsiTheme="majorEastAsia" w:eastAsiaTheme="majorEastAsia" w:cstheme="majorEastAsia"/>
        <w:sz w:val="28"/>
        <w:szCs w:val="28"/>
      </w:rPr>
      <w:fldChar w:fldCharType="separate"/>
    </w:r>
    <w:r>
      <w:rPr>
        <w:rStyle w:val="10"/>
        <w:rFonts w:asciiTheme="majorEastAsia" w:hAnsiTheme="majorEastAsia" w:eastAsiaTheme="majorEastAsia" w:cstheme="majorEastAsia"/>
        <w:sz w:val="28"/>
        <w:szCs w:val="28"/>
      </w:rPr>
      <w:t>16</w:t>
    </w:r>
    <w:r>
      <w:rPr>
        <w:rFonts w:hint="eastAsia" w:asciiTheme="majorEastAsia" w:hAnsiTheme="majorEastAsia" w:eastAsiaTheme="majorEastAsia" w:cstheme="majorEastAsia"/>
        <w:sz w:val="28"/>
        <w:szCs w:val="28"/>
      </w:rPr>
      <w:fldChar w:fldCharType="end"/>
    </w:r>
    <w:r>
      <w:rPr>
        <w:rStyle w:val="10"/>
        <w:rFonts w:hint="eastAsia" w:ascii="仿宋_GB2312" w:hAnsi="仿宋_GB2312" w:cs="仿宋_GB2312"/>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9115D"/>
    <w:multiLevelType w:val="singleLevel"/>
    <w:tmpl w:val="A259115D"/>
    <w:lvl w:ilvl="0" w:tentative="0">
      <w:start w:val="1"/>
      <w:numFmt w:val="decimal"/>
      <w:suff w:val="space"/>
      <w:lvlText w:val="%1."/>
      <w:lvlJc w:val="left"/>
    </w:lvl>
  </w:abstractNum>
  <w:abstractNum w:abstractNumId="1">
    <w:nsid w:val="A9BB0BDD"/>
    <w:multiLevelType w:val="singleLevel"/>
    <w:tmpl w:val="A9BB0BDD"/>
    <w:lvl w:ilvl="0" w:tentative="0">
      <w:start w:val="1"/>
      <w:numFmt w:val="decimal"/>
      <w:suff w:val="space"/>
      <w:lvlText w:val="%1."/>
      <w:lvlJc w:val="left"/>
      <w:rPr>
        <w:rFonts w:hint="default" w:ascii="Times New Roman" w:hAnsi="Times New Roman" w:cs="Times New Roman"/>
      </w:rPr>
    </w:lvl>
  </w:abstractNum>
  <w:abstractNum w:abstractNumId="2">
    <w:nsid w:val="EF372FA3"/>
    <w:multiLevelType w:val="singleLevel"/>
    <w:tmpl w:val="EF372FA3"/>
    <w:lvl w:ilvl="0" w:tentative="0">
      <w:start w:val="1"/>
      <w:numFmt w:val="decimal"/>
      <w:suff w:val="space"/>
      <w:lvlText w:val="%1."/>
      <w:lvlJc w:val="left"/>
      <w:rPr>
        <w:rFonts w:hint="default" w:ascii="Times New Roman" w:hAnsi="Times New Roman" w:cs="Times New Roman"/>
      </w:rPr>
    </w:lvl>
  </w:abstractNum>
  <w:abstractNum w:abstractNumId="3">
    <w:nsid w:val="0AA0CAB8"/>
    <w:multiLevelType w:val="singleLevel"/>
    <w:tmpl w:val="0AA0CAB8"/>
    <w:lvl w:ilvl="0" w:tentative="0">
      <w:start w:val="1"/>
      <w:numFmt w:val="decimal"/>
      <w:suff w:val="space"/>
      <w:lvlText w:val="%1."/>
      <w:lvlJc w:val="left"/>
      <w:rPr>
        <w:rFonts w:hint="default" w:ascii="Times New Roman" w:hAnsi="Times New Roman" w:cs="Times New Roman"/>
      </w:rPr>
    </w:lvl>
  </w:abstractNum>
  <w:abstractNum w:abstractNumId="4">
    <w:nsid w:val="285C8142"/>
    <w:multiLevelType w:val="singleLevel"/>
    <w:tmpl w:val="285C8142"/>
    <w:lvl w:ilvl="0" w:tentative="0">
      <w:start w:val="2"/>
      <w:numFmt w:val="chineseCounting"/>
      <w:suff w:val="nothing"/>
      <w:lvlText w:val="（%1）"/>
      <w:lvlJc w:val="left"/>
      <w:rPr>
        <w:rFonts w:hint="eastAsia"/>
      </w:rPr>
    </w:lvl>
  </w:abstractNum>
  <w:abstractNum w:abstractNumId="5">
    <w:nsid w:val="33C9AAE9"/>
    <w:multiLevelType w:val="singleLevel"/>
    <w:tmpl w:val="33C9AAE9"/>
    <w:lvl w:ilvl="0" w:tentative="0">
      <w:start w:val="1"/>
      <w:numFmt w:val="decimal"/>
      <w:suff w:val="space"/>
      <w:lvlText w:val="%1."/>
      <w:lvlJc w:val="left"/>
      <w:rPr>
        <w:rFonts w:hint="default" w:ascii="Times New Roman" w:hAnsi="Times New Roman" w:cs="Times New Roman"/>
        <w:sz w:val="32"/>
        <w:szCs w:val="32"/>
      </w:rPr>
    </w:lvl>
  </w:abstractNum>
  <w:abstractNum w:abstractNumId="6">
    <w:nsid w:val="58116AC1"/>
    <w:multiLevelType w:val="singleLevel"/>
    <w:tmpl w:val="58116AC1"/>
    <w:lvl w:ilvl="0" w:tentative="0">
      <w:start w:val="1"/>
      <w:numFmt w:val="chineseCounting"/>
      <w:suff w:val="nothing"/>
      <w:lvlText w:val="%1、"/>
      <w:lvlJc w:val="left"/>
    </w:lvl>
  </w:abstractNum>
  <w:num w:numId="1">
    <w:abstractNumId w:val="4"/>
  </w:num>
  <w:num w:numId="2">
    <w:abstractNumId w:val="5"/>
  </w:num>
  <w:num w:numId="3">
    <w:abstractNumId w:val="2"/>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6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2EB164F"/>
    <w:rsid w:val="0001091D"/>
    <w:rsid w:val="0001251A"/>
    <w:rsid w:val="000A3DEC"/>
    <w:rsid w:val="000D59D2"/>
    <w:rsid w:val="000D7DD8"/>
    <w:rsid w:val="000E31E1"/>
    <w:rsid w:val="000E76D1"/>
    <w:rsid w:val="0010718A"/>
    <w:rsid w:val="00124C45"/>
    <w:rsid w:val="001600E0"/>
    <w:rsid w:val="001657CE"/>
    <w:rsid w:val="00166C77"/>
    <w:rsid w:val="001929F6"/>
    <w:rsid w:val="001A6FF0"/>
    <w:rsid w:val="001C0BF5"/>
    <w:rsid w:val="001D62EB"/>
    <w:rsid w:val="001E393D"/>
    <w:rsid w:val="002065E9"/>
    <w:rsid w:val="0028095F"/>
    <w:rsid w:val="002C0A86"/>
    <w:rsid w:val="002C57BA"/>
    <w:rsid w:val="00300124"/>
    <w:rsid w:val="003B4EB4"/>
    <w:rsid w:val="003D65DC"/>
    <w:rsid w:val="003F6EB0"/>
    <w:rsid w:val="00423A88"/>
    <w:rsid w:val="004A06BA"/>
    <w:rsid w:val="004C44AB"/>
    <w:rsid w:val="00501EE6"/>
    <w:rsid w:val="00517813"/>
    <w:rsid w:val="0055024F"/>
    <w:rsid w:val="00550437"/>
    <w:rsid w:val="00563492"/>
    <w:rsid w:val="00581A96"/>
    <w:rsid w:val="005D4B30"/>
    <w:rsid w:val="005F51BF"/>
    <w:rsid w:val="00620B00"/>
    <w:rsid w:val="006253D0"/>
    <w:rsid w:val="006A33E9"/>
    <w:rsid w:val="00742647"/>
    <w:rsid w:val="007C03C6"/>
    <w:rsid w:val="007D65E5"/>
    <w:rsid w:val="007F0602"/>
    <w:rsid w:val="00801FCC"/>
    <w:rsid w:val="00805B85"/>
    <w:rsid w:val="00812000"/>
    <w:rsid w:val="008624EF"/>
    <w:rsid w:val="008C2A4A"/>
    <w:rsid w:val="00927639"/>
    <w:rsid w:val="009444C8"/>
    <w:rsid w:val="009D217E"/>
    <w:rsid w:val="009D5D44"/>
    <w:rsid w:val="00A04A0B"/>
    <w:rsid w:val="00A06440"/>
    <w:rsid w:val="00A3129F"/>
    <w:rsid w:val="00A46E6F"/>
    <w:rsid w:val="00AF069E"/>
    <w:rsid w:val="00B47A10"/>
    <w:rsid w:val="00B765A7"/>
    <w:rsid w:val="00BC157D"/>
    <w:rsid w:val="00BC48D4"/>
    <w:rsid w:val="00C0267F"/>
    <w:rsid w:val="00C04E95"/>
    <w:rsid w:val="00C20F0D"/>
    <w:rsid w:val="00C36BB1"/>
    <w:rsid w:val="00C64596"/>
    <w:rsid w:val="00C802B0"/>
    <w:rsid w:val="00CC5A1E"/>
    <w:rsid w:val="00CC7A08"/>
    <w:rsid w:val="00CD312B"/>
    <w:rsid w:val="00D72B21"/>
    <w:rsid w:val="00DD7DFE"/>
    <w:rsid w:val="00E14895"/>
    <w:rsid w:val="00E2186D"/>
    <w:rsid w:val="00E645F8"/>
    <w:rsid w:val="00E73C41"/>
    <w:rsid w:val="00EA3105"/>
    <w:rsid w:val="00ED2024"/>
    <w:rsid w:val="00EF5BA2"/>
    <w:rsid w:val="00F211EF"/>
    <w:rsid w:val="00F251D7"/>
    <w:rsid w:val="00F30C57"/>
    <w:rsid w:val="00FA00A3"/>
    <w:rsid w:val="00FE1A15"/>
    <w:rsid w:val="01067C6D"/>
    <w:rsid w:val="010F1DA1"/>
    <w:rsid w:val="014F4893"/>
    <w:rsid w:val="016F7103"/>
    <w:rsid w:val="018E53BB"/>
    <w:rsid w:val="01973E36"/>
    <w:rsid w:val="01A249C3"/>
    <w:rsid w:val="01AE6AA7"/>
    <w:rsid w:val="01B97F5E"/>
    <w:rsid w:val="01C045FF"/>
    <w:rsid w:val="01C901A1"/>
    <w:rsid w:val="01D134FA"/>
    <w:rsid w:val="01D34B7C"/>
    <w:rsid w:val="01E41247"/>
    <w:rsid w:val="01E50D53"/>
    <w:rsid w:val="020C008E"/>
    <w:rsid w:val="0213141D"/>
    <w:rsid w:val="023615AF"/>
    <w:rsid w:val="024E06A7"/>
    <w:rsid w:val="024E68F9"/>
    <w:rsid w:val="025F0B06"/>
    <w:rsid w:val="02A1111E"/>
    <w:rsid w:val="02C27026"/>
    <w:rsid w:val="02C44E0D"/>
    <w:rsid w:val="02ED4364"/>
    <w:rsid w:val="02F0175E"/>
    <w:rsid w:val="03066A72"/>
    <w:rsid w:val="030D7179"/>
    <w:rsid w:val="0310139E"/>
    <w:rsid w:val="03302EF2"/>
    <w:rsid w:val="03455F4E"/>
    <w:rsid w:val="035E4919"/>
    <w:rsid w:val="035E700F"/>
    <w:rsid w:val="038F49D1"/>
    <w:rsid w:val="039B5D11"/>
    <w:rsid w:val="03FD4132"/>
    <w:rsid w:val="04185410"/>
    <w:rsid w:val="043B10FF"/>
    <w:rsid w:val="043F668F"/>
    <w:rsid w:val="04536448"/>
    <w:rsid w:val="046E5030"/>
    <w:rsid w:val="04B42A1C"/>
    <w:rsid w:val="04B52C5F"/>
    <w:rsid w:val="04C133B9"/>
    <w:rsid w:val="04CC3487"/>
    <w:rsid w:val="04D330E5"/>
    <w:rsid w:val="04E141AE"/>
    <w:rsid w:val="04FC6AE0"/>
    <w:rsid w:val="05031C1C"/>
    <w:rsid w:val="051060E7"/>
    <w:rsid w:val="05145BD8"/>
    <w:rsid w:val="052B1173"/>
    <w:rsid w:val="05300538"/>
    <w:rsid w:val="053578FC"/>
    <w:rsid w:val="05382DE8"/>
    <w:rsid w:val="054B35C3"/>
    <w:rsid w:val="056A0AB5"/>
    <w:rsid w:val="05802933"/>
    <w:rsid w:val="05812B41"/>
    <w:rsid w:val="05C23886"/>
    <w:rsid w:val="05D663BA"/>
    <w:rsid w:val="05EC0902"/>
    <w:rsid w:val="05F31C91"/>
    <w:rsid w:val="05F652DD"/>
    <w:rsid w:val="05F81055"/>
    <w:rsid w:val="061E4522"/>
    <w:rsid w:val="062736E9"/>
    <w:rsid w:val="063F6C84"/>
    <w:rsid w:val="06485200"/>
    <w:rsid w:val="06562220"/>
    <w:rsid w:val="066E7569"/>
    <w:rsid w:val="067B57E2"/>
    <w:rsid w:val="069A3EBB"/>
    <w:rsid w:val="06B07B82"/>
    <w:rsid w:val="06B156A8"/>
    <w:rsid w:val="06B84CC9"/>
    <w:rsid w:val="06C07699"/>
    <w:rsid w:val="073562D9"/>
    <w:rsid w:val="075F5104"/>
    <w:rsid w:val="076D15CF"/>
    <w:rsid w:val="07A52DFD"/>
    <w:rsid w:val="07D3665C"/>
    <w:rsid w:val="07D63618"/>
    <w:rsid w:val="07D73ABB"/>
    <w:rsid w:val="08096FA5"/>
    <w:rsid w:val="081156F3"/>
    <w:rsid w:val="08173576"/>
    <w:rsid w:val="082D6FB0"/>
    <w:rsid w:val="08512C9F"/>
    <w:rsid w:val="086C5D2B"/>
    <w:rsid w:val="08713341"/>
    <w:rsid w:val="087150EF"/>
    <w:rsid w:val="08836BD0"/>
    <w:rsid w:val="08C6543B"/>
    <w:rsid w:val="09067F2D"/>
    <w:rsid w:val="091E0D2D"/>
    <w:rsid w:val="09353AAC"/>
    <w:rsid w:val="097C01EF"/>
    <w:rsid w:val="09866978"/>
    <w:rsid w:val="099C43EE"/>
    <w:rsid w:val="09AF5ECF"/>
    <w:rsid w:val="09B039F5"/>
    <w:rsid w:val="09B07E99"/>
    <w:rsid w:val="09DE3211"/>
    <w:rsid w:val="09EF40BB"/>
    <w:rsid w:val="0A051F93"/>
    <w:rsid w:val="0A1D552E"/>
    <w:rsid w:val="0A4725AB"/>
    <w:rsid w:val="0A570314"/>
    <w:rsid w:val="0A5A3134"/>
    <w:rsid w:val="0A6071C9"/>
    <w:rsid w:val="0A726950"/>
    <w:rsid w:val="0A9450C5"/>
    <w:rsid w:val="0AAE262A"/>
    <w:rsid w:val="0AB539B9"/>
    <w:rsid w:val="0AB6328D"/>
    <w:rsid w:val="0AC0235E"/>
    <w:rsid w:val="0AD60E2C"/>
    <w:rsid w:val="0AEC4F01"/>
    <w:rsid w:val="0AF81AF7"/>
    <w:rsid w:val="0B1E30C7"/>
    <w:rsid w:val="0B41524D"/>
    <w:rsid w:val="0B5F56D3"/>
    <w:rsid w:val="0B7A250D"/>
    <w:rsid w:val="0B896BF3"/>
    <w:rsid w:val="0BC639A4"/>
    <w:rsid w:val="0C0F2A38"/>
    <w:rsid w:val="0C2B3CE9"/>
    <w:rsid w:val="0C2D3A23"/>
    <w:rsid w:val="0C3F2063"/>
    <w:rsid w:val="0C6F7B97"/>
    <w:rsid w:val="0C7C1DBE"/>
    <w:rsid w:val="0C970692"/>
    <w:rsid w:val="0C992E66"/>
    <w:rsid w:val="0C9D2956"/>
    <w:rsid w:val="0CA17373"/>
    <w:rsid w:val="0CA737D5"/>
    <w:rsid w:val="0CC6083A"/>
    <w:rsid w:val="0CEC11E8"/>
    <w:rsid w:val="0D100F22"/>
    <w:rsid w:val="0D110C4F"/>
    <w:rsid w:val="0D15575C"/>
    <w:rsid w:val="0D660F9A"/>
    <w:rsid w:val="0D7A1104"/>
    <w:rsid w:val="0D887163"/>
    <w:rsid w:val="0D9D0734"/>
    <w:rsid w:val="0D9F26FE"/>
    <w:rsid w:val="0DA9532B"/>
    <w:rsid w:val="0DAE649D"/>
    <w:rsid w:val="0DCE5CD0"/>
    <w:rsid w:val="0E197DBB"/>
    <w:rsid w:val="0E381E8C"/>
    <w:rsid w:val="0E9B1118"/>
    <w:rsid w:val="0EE859DF"/>
    <w:rsid w:val="0EFD76DC"/>
    <w:rsid w:val="0F0547E3"/>
    <w:rsid w:val="0F0942D3"/>
    <w:rsid w:val="0F152C78"/>
    <w:rsid w:val="0F3D21CF"/>
    <w:rsid w:val="0F6459AD"/>
    <w:rsid w:val="0F836DDB"/>
    <w:rsid w:val="0F8751F8"/>
    <w:rsid w:val="0F9718DF"/>
    <w:rsid w:val="0FA4224E"/>
    <w:rsid w:val="0FD541B5"/>
    <w:rsid w:val="0FEE132E"/>
    <w:rsid w:val="101C1E62"/>
    <w:rsid w:val="101E4826"/>
    <w:rsid w:val="102066B5"/>
    <w:rsid w:val="10346737"/>
    <w:rsid w:val="10604B3F"/>
    <w:rsid w:val="10707B4E"/>
    <w:rsid w:val="10A77960"/>
    <w:rsid w:val="10FC5772"/>
    <w:rsid w:val="11167AD4"/>
    <w:rsid w:val="111C6900"/>
    <w:rsid w:val="11511F61"/>
    <w:rsid w:val="115B06EA"/>
    <w:rsid w:val="11636832"/>
    <w:rsid w:val="118A0FD0"/>
    <w:rsid w:val="1193257A"/>
    <w:rsid w:val="11A402E3"/>
    <w:rsid w:val="11C12C43"/>
    <w:rsid w:val="11C64206"/>
    <w:rsid w:val="11D91AB0"/>
    <w:rsid w:val="11EC0E31"/>
    <w:rsid w:val="11EE5A02"/>
    <w:rsid w:val="120314AE"/>
    <w:rsid w:val="1209283C"/>
    <w:rsid w:val="120E7E53"/>
    <w:rsid w:val="1230601B"/>
    <w:rsid w:val="125C0BBE"/>
    <w:rsid w:val="12687422"/>
    <w:rsid w:val="127251F3"/>
    <w:rsid w:val="12802AFE"/>
    <w:rsid w:val="12CD73C6"/>
    <w:rsid w:val="12F8585A"/>
    <w:rsid w:val="12FB2185"/>
    <w:rsid w:val="13144FF5"/>
    <w:rsid w:val="132A0CBC"/>
    <w:rsid w:val="135950FD"/>
    <w:rsid w:val="13616317"/>
    <w:rsid w:val="13781A27"/>
    <w:rsid w:val="13855EF2"/>
    <w:rsid w:val="139D323C"/>
    <w:rsid w:val="13C54541"/>
    <w:rsid w:val="13E42C19"/>
    <w:rsid w:val="13EB4000"/>
    <w:rsid w:val="14065285"/>
    <w:rsid w:val="14067033"/>
    <w:rsid w:val="1418673F"/>
    <w:rsid w:val="149B1666"/>
    <w:rsid w:val="14B00D4D"/>
    <w:rsid w:val="14D41A70"/>
    <w:rsid w:val="14DC5FE6"/>
    <w:rsid w:val="14E60C13"/>
    <w:rsid w:val="14F41E29"/>
    <w:rsid w:val="14F66CAC"/>
    <w:rsid w:val="14F7697C"/>
    <w:rsid w:val="14FB2910"/>
    <w:rsid w:val="150316CA"/>
    <w:rsid w:val="150D43F1"/>
    <w:rsid w:val="151B4D60"/>
    <w:rsid w:val="155F4B69"/>
    <w:rsid w:val="1568407D"/>
    <w:rsid w:val="15995C85"/>
    <w:rsid w:val="15BC073A"/>
    <w:rsid w:val="15BD7BC5"/>
    <w:rsid w:val="15C9245F"/>
    <w:rsid w:val="15DD07D4"/>
    <w:rsid w:val="15FA6724"/>
    <w:rsid w:val="16086AE6"/>
    <w:rsid w:val="160D33F7"/>
    <w:rsid w:val="161C4127"/>
    <w:rsid w:val="165027E8"/>
    <w:rsid w:val="165E3157"/>
    <w:rsid w:val="16810BF3"/>
    <w:rsid w:val="16875606"/>
    <w:rsid w:val="16BA5EB3"/>
    <w:rsid w:val="16C75BED"/>
    <w:rsid w:val="16E01DBD"/>
    <w:rsid w:val="16E67331"/>
    <w:rsid w:val="17005FBC"/>
    <w:rsid w:val="17045380"/>
    <w:rsid w:val="170F26A3"/>
    <w:rsid w:val="17163D7E"/>
    <w:rsid w:val="17231CAA"/>
    <w:rsid w:val="17233A58"/>
    <w:rsid w:val="172F4AF3"/>
    <w:rsid w:val="174C1201"/>
    <w:rsid w:val="17622D2A"/>
    <w:rsid w:val="177B3894"/>
    <w:rsid w:val="179C41FA"/>
    <w:rsid w:val="17A70B2D"/>
    <w:rsid w:val="17A96653"/>
    <w:rsid w:val="17AC6144"/>
    <w:rsid w:val="17DB1C26"/>
    <w:rsid w:val="18030A7C"/>
    <w:rsid w:val="181D494B"/>
    <w:rsid w:val="182F4CA9"/>
    <w:rsid w:val="18402764"/>
    <w:rsid w:val="185F4F64"/>
    <w:rsid w:val="18687D76"/>
    <w:rsid w:val="189C7F66"/>
    <w:rsid w:val="18B20CF5"/>
    <w:rsid w:val="18B828C6"/>
    <w:rsid w:val="18CB43A7"/>
    <w:rsid w:val="18DA45EA"/>
    <w:rsid w:val="18F9107A"/>
    <w:rsid w:val="19331306"/>
    <w:rsid w:val="19380D6B"/>
    <w:rsid w:val="194B1768"/>
    <w:rsid w:val="195425EF"/>
    <w:rsid w:val="196F3BF3"/>
    <w:rsid w:val="198C7FDB"/>
    <w:rsid w:val="19A74E14"/>
    <w:rsid w:val="19D0540A"/>
    <w:rsid w:val="19DB4ABE"/>
    <w:rsid w:val="19FC7EAE"/>
    <w:rsid w:val="19FF69FF"/>
    <w:rsid w:val="1A3550BF"/>
    <w:rsid w:val="1A4138AB"/>
    <w:rsid w:val="1A4563DB"/>
    <w:rsid w:val="1A7B3CFE"/>
    <w:rsid w:val="1A824B79"/>
    <w:rsid w:val="1A850CCD"/>
    <w:rsid w:val="1A8707A2"/>
    <w:rsid w:val="1AA94BBC"/>
    <w:rsid w:val="1AC27A2C"/>
    <w:rsid w:val="1AC90DBB"/>
    <w:rsid w:val="1AD339E7"/>
    <w:rsid w:val="1AD76C66"/>
    <w:rsid w:val="1B100797"/>
    <w:rsid w:val="1B1C538E"/>
    <w:rsid w:val="1B4641B9"/>
    <w:rsid w:val="1B6D5BEA"/>
    <w:rsid w:val="1B7A20B5"/>
    <w:rsid w:val="1B7C407F"/>
    <w:rsid w:val="1BA50EE0"/>
    <w:rsid w:val="1BAF1D5E"/>
    <w:rsid w:val="1BB27AA1"/>
    <w:rsid w:val="1BF400B9"/>
    <w:rsid w:val="1C085913"/>
    <w:rsid w:val="1C093B64"/>
    <w:rsid w:val="1C314E69"/>
    <w:rsid w:val="1C4879C9"/>
    <w:rsid w:val="1C6E39C8"/>
    <w:rsid w:val="1C7A6810"/>
    <w:rsid w:val="1C9378D2"/>
    <w:rsid w:val="1C9A47BD"/>
    <w:rsid w:val="1C9D605B"/>
    <w:rsid w:val="1CAE2016"/>
    <w:rsid w:val="1CE1358B"/>
    <w:rsid w:val="1CE814D3"/>
    <w:rsid w:val="1D5030CD"/>
    <w:rsid w:val="1D826EFA"/>
    <w:rsid w:val="1D9A07EC"/>
    <w:rsid w:val="1D9E208B"/>
    <w:rsid w:val="1DAA13D2"/>
    <w:rsid w:val="1DE13D24"/>
    <w:rsid w:val="1DE32193"/>
    <w:rsid w:val="1E197963"/>
    <w:rsid w:val="1E2702D2"/>
    <w:rsid w:val="1E2A699B"/>
    <w:rsid w:val="1E2F2296"/>
    <w:rsid w:val="1E450758"/>
    <w:rsid w:val="1E5E181A"/>
    <w:rsid w:val="1E6A01BF"/>
    <w:rsid w:val="1E784581"/>
    <w:rsid w:val="1E870D71"/>
    <w:rsid w:val="1ED5044B"/>
    <w:rsid w:val="1EDA5344"/>
    <w:rsid w:val="1EDF6DFF"/>
    <w:rsid w:val="1F0C1276"/>
    <w:rsid w:val="1F2111C5"/>
    <w:rsid w:val="1F2347DF"/>
    <w:rsid w:val="1F3031B6"/>
    <w:rsid w:val="1F51312D"/>
    <w:rsid w:val="1F525822"/>
    <w:rsid w:val="1F5A46D7"/>
    <w:rsid w:val="1F615A66"/>
    <w:rsid w:val="1F6E0C93"/>
    <w:rsid w:val="1FBF278C"/>
    <w:rsid w:val="1FD47FE6"/>
    <w:rsid w:val="1FD94045"/>
    <w:rsid w:val="2020322B"/>
    <w:rsid w:val="20230889"/>
    <w:rsid w:val="2053020A"/>
    <w:rsid w:val="207D242B"/>
    <w:rsid w:val="20855784"/>
    <w:rsid w:val="20B22FD6"/>
    <w:rsid w:val="20D83B05"/>
    <w:rsid w:val="20DF2E32"/>
    <w:rsid w:val="20F96611"/>
    <w:rsid w:val="21352D06"/>
    <w:rsid w:val="214B42D7"/>
    <w:rsid w:val="21667363"/>
    <w:rsid w:val="217C26E3"/>
    <w:rsid w:val="217F0425"/>
    <w:rsid w:val="220D77DF"/>
    <w:rsid w:val="22171CF2"/>
    <w:rsid w:val="221768AF"/>
    <w:rsid w:val="22266AF2"/>
    <w:rsid w:val="22327245"/>
    <w:rsid w:val="22370D00"/>
    <w:rsid w:val="22672EB8"/>
    <w:rsid w:val="22A65D3D"/>
    <w:rsid w:val="22A77E94"/>
    <w:rsid w:val="22CE3412"/>
    <w:rsid w:val="22F46880"/>
    <w:rsid w:val="233D098E"/>
    <w:rsid w:val="23403BE4"/>
    <w:rsid w:val="234B4A63"/>
    <w:rsid w:val="23620A4B"/>
    <w:rsid w:val="236553F8"/>
    <w:rsid w:val="238B760E"/>
    <w:rsid w:val="239857CE"/>
    <w:rsid w:val="239F4DAE"/>
    <w:rsid w:val="23A14CF8"/>
    <w:rsid w:val="23B779AF"/>
    <w:rsid w:val="23D617C9"/>
    <w:rsid w:val="243E6375"/>
    <w:rsid w:val="248F0C10"/>
    <w:rsid w:val="249C309C"/>
    <w:rsid w:val="24B21A2D"/>
    <w:rsid w:val="24CA5E5B"/>
    <w:rsid w:val="24CB1D89"/>
    <w:rsid w:val="24D740D4"/>
    <w:rsid w:val="24E55722"/>
    <w:rsid w:val="250D7AF6"/>
    <w:rsid w:val="25202E1D"/>
    <w:rsid w:val="25276E09"/>
    <w:rsid w:val="254C4AC2"/>
    <w:rsid w:val="2561056D"/>
    <w:rsid w:val="25757B75"/>
    <w:rsid w:val="257B0F03"/>
    <w:rsid w:val="25853B30"/>
    <w:rsid w:val="25AA2A4B"/>
    <w:rsid w:val="25DA3E7C"/>
    <w:rsid w:val="262426CA"/>
    <w:rsid w:val="26311745"/>
    <w:rsid w:val="264B6B28"/>
    <w:rsid w:val="269C2FFF"/>
    <w:rsid w:val="26D11723"/>
    <w:rsid w:val="26F3505D"/>
    <w:rsid w:val="27280C17"/>
    <w:rsid w:val="272A0E33"/>
    <w:rsid w:val="272D4BD8"/>
    <w:rsid w:val="27351CB2"/>
    <w:rsid w:val="27366AEC"/>
    <w:rsid w:val="273902E6"/>
    <w:rsid w:val="273B0325"/>
    <w:rsid w:val="274F0899"/>
    <w:rsid w:val="275D2FB6"/>
    <w:rsid w:val="27AC35F6"/>
    <w:rsid w:val="27AF2F0D"/>
    <w:rsid w:val="27B84691"/>
    <w:rsid w:val="27C46B92"/>
    <w:rsid w:val="27D05536"/>
    <w:rsid w:val="27E2526A"/>
    <w:rsid w:val="280B2A12"/>
    <w:rsid w:val="285551F5"/>
    <w:rsid w:val="285F4B0C"/>
    <w:rsid w:val="28642123"/>
    <w:rsid w:val="28702875"/>
    <w:rsid w:val="28724D2F"/>
    <w:rsid w:val="28963BF0"/>
    <w:rsid w:val="28A32C4B"/>
    <w:rsid w:val="28B05368"/>
    <w:rsid w:val="28BC5ABB"/>
    <w:rsid w:val="28C03058"/>
    <w:rsid w:val="28D15A0A"/>
    <w:rsid w:val="29017971"/>
    <w:rsid w:val="290B580E"/>
    <w:rsid w:val="29143B49"/>
    <w:rsid w:val="2925447D"/>
    <w:rsid w:val="29282771"/>
    <w:rsid w:val="29424212"/>
    <w:rsid w:val="294279D4"/>
    <w:rsid w:val="299F62AA"/>
    <w:rsid w:val="29AC5BC6"/>
    <w:rsid w:val="29CE3CF8"/>
    <w:rsid w:val="2A261D85"/>
    <w:rsid w:val="2A264C78"/>
    <w:rsid w:val="2A3049B2"/>
    <w:rsid w:val="2A3A3996"/>
    <w:rsid w:val="2A41096D"/>
    <w:rsid w:val="2A73489F"/>
    <w:rsid w:val="2A900FAD"/>
    <w:rsid w:val="2AAD7DB1"/>
    <w:rsid w:val="2AB32EED"/>
    <w:rsid w:val="2AED63FF"/>
    <w:rsid w:val="2AF57DED"/>
    <w:rsid w:val="2AFF2EA8"/>
    <w:rsid w:val="2B06052E"/>
    <w:rsid w:val="2B0F6376"/>
    <w:rsid w:val="2B110340"/>
    <w:rsid w:val="2B312790"/>
    <w:rsid w:val="2B512E32"/>
    <w:rsid w:val="2B6568DD"/>
    <w:rsid w:val="2B7F799F"/>
    <w:rsid w:val="2B986390"/>
    <w:rsid w:val="2B9F3B9D"/>
    <w:rsid w:val="2BA80578"/>
    <w:rsid w:val="2BD1187D"/>
    <w:rsid w:val="2BFF463C"/>
    <w:rsid w:val="2C137973"/>
    <w:rsid w:val="2C176024"/>
    <w:rsid w:val="2C1C0FCC"/>
    <w:rsid w:val="2C2C73FB"/>
    <w:rsid w:val="2C312726"/>
    <w:rsid w:val="2C367042"/>
    <w:rsid w:val="2CAD6A80"/>
    <w:rsid w:val="2CB2345D"/>
    <w:rsid w:val="2CC969F8"/>
    <w:rsid w:val="2CD86C3B"/>
    <w:rsid w:val="2D102879"/>
    <w:rsid w:val="2D1934DC"/>
    <w:rsid w:val="2D546C0A"/>
    <w:rsid w:val="2D5C0625"/>
    <w:rsid w:val="2D76092E"/>
    <w:rsid w:val="2D8C5200"/>
    <w:rsid w:val="2D962D7E"/>
    <w:rsid w:val="2D9B2143"/>
    <w:rsid w:val="2DA727E8"/>
    <w:rsid w:val="2DBD0F80"/>
    <w:rsid w:val="2DCC054E"/>
    <w:rsid w:val="2DDB2E87"/>
    <w:rsid w:val="2DE75388"/>
    <w:rsid w:val="2DF53F49"/>
    <w:rsid w:val="2E04418C"/>
    <w:rsid w:val="2E232138"/>
    <w:rsid w:val="2E3156B1"/>
    <w:rsid w:val="2E56075F"/>
    <w:rsid w:val="2E6115DE"/>
    <w:rsid w:val="2E6251A4"/>
    <w:rsid w:val="2E701821"/>
    <w:rsid w:val="2E7A444E"/>
    <w:rsid w:val="2E833B20"/>
    <w:rsid w:val="2E876B6B"/>
    <w:rsid w:val="2EB83BF0"/>
    <w:rsid w:val="2ECA1312"/>
    <w:rsid w:val="2ED00512"/>
    <w:rsid w:val="2F0401BB"/>
    <w:rsid w:val="2F171C9D"/>
    <w:rsid w:val="2F283EAA"/>
    <w:rsid w:val="2F47624F"/>
    <w:rsid w:val="2F61116A"/>
    <w:rsid w:val="2F696CAE"/>
    <w:rsid w:val="2F9432ED"/>
    <w:rsid w:val="2FB83480"/>
    <w:rsid w:val="2FC33BD3"/>
    <w:rsid w:val="2FC82F97"/>
    <w:rsid w:val="2FD858D0"/>
    <w:rsid w:val="2FE029D7"/>
    <w:rsid w:val="2FE8751C"/>
    <w:rsid w:val="2FFB336C"/>
    <w:rsid w:val="30217B05"/>
    <w:rsid w:val="30240B15"/>
    <w:rsid w:val="30485DC3"/>
    <w:rsid w:val="304F69CC"/>
    <w:rsid w:val="30532F8E"/>
    <w:rsid w:val="307373A7"/>
    <w:rsid w:val="308772AD"/>
    <w:rsid w:val="30E164F9"/>
    <w:rsid w:val="311D0D4C"/>
    <w:rsid w:val="3135465C"/>
    <w:rsid w:val="313B7A76"/>
    <w:rsid w:val="31404861"/>
    <w:rsid w:val="314A7A33"/>
    <w:rsid w:val="316448AC"/>
    <w:rsid w:val="31750EFD"/>
    <w:rsid w:val="317E24A7"/>
    <w:rsid w:val="31912591"/>
    <w:rsid w:val="31A0241D"/>
    <w:rsid w:val="31F462C5"/>
    <w:rsid w:val="321357E0"/>
    <w:rsid w:val="321E1594"/>
    <w:rsid w:val="32214793"/>
    <w:rsid w:val="322841C1"/>
    <w:rsid w:val="324F5BF1"/>
    <w:rsid w:val="32513718"/>
    <w:rsid w:val="32CC0FF0"/>
    <w:rsid w:val="32D16607"/>
    <w:rsid w:val="32F04CDF"/>
    <w:rsid w:val="32F73626"/>
    <w:rsid w:val="332D5F33"/>
    <w:rsid w:val="33470503"/>
    <w:rsid w:val="3352267B"/>
    <w:rsid w:val="335D7E9A"/>
    <w:rsid w:val="336B25B7"/>
    <w:rsid w:val="33AD497E"/>
    <w:rsid w:val="33F20F2A"/>
    <w:rsid w:val="33F22CD8"/>
    <w:rsid w:val="33F425AD"/>
    <w:rsid w:val="34016277"/>
    <w:rsid w:val="34036594"/>
    <w:rsid w:val="340D366E"/>
    <w:rsid w:val="341C20D9"/>
    <w:rsid w:val="34217269"/>
    <w:rsid w:val="34433534"/>
    <w:rsid w:val="346040E6"/>
    <w:rsid w:val="34684D49"/>
    <w:rsid w:val="34711E4F"/>
    <w:rsid w:val="34733E19"/>
    <w:rsid w:val="348A2F11"/>
    <w:rsid w:val="348E2A01"/>
    <w:rsid w:val="349618B6"/>
    <w:rsid w:val="34A86C16"/>
    <w:rsid w:val="34AE407A"/>
    <w:rsid w:val="34D10B40"/>
    <w:rsid w:val="34E22D4D"/>
    <w:rsid w:val="34EF0FC6"/>
    <w:rsid w:val="35066A3B"/>
    <w:rsid w:val="35142B99"/>
    <w:rsid w:val="351647A5"/>
    <w:rsid w:val="3529272A"/>
    <w:rsid w:val="352D11BB"/>
    <w:rsid w:val="35335357"/>
    <w:rsid w:val="35482F15"/>
    <w:rsid w:val="35675000"/>
    <w:rsid w:val="359C3A23"/>
    <w:rsid w:val="35BF7119"/>
    <w:rsid w:val="35D5015E"/>
    <w:rsid w:val="35F61095"/>
    <w:rsid w:val="35F81E33"/>
    <w:rsid w:val="36125686"/>
    <w:rsid w:val="36140EED"/>
    <w:rsid w:val="36145188"/>
    <w:rsid w:val="363905BE"/>
    <w:rsid w:val="3643781B"/>
    <w:rsid w:val="36633A19"/>
    <w:rsid w:val="36637EBD"/>
    <w:rsid w:val="367C4ADB"/>
    <w:rsid w:val="36D76CFD"/>
    <w:rsid w:val="36EC1C61"/>
    <w:rsid w:val="36F54FB9"/>
    <w:rsid w:val="37054AD1"/>
    <w:rsid w:val="370F76FD"/>
    <w:rsid w:val="372C02AF"/>
    <w:rsid w:val="37576345"/>
    <w:rsid w:val="375A306E"/>
    <w:rsid w:val="375D2B5F"/>
    <w:rsid w:val="37623CD1"/>
    <w:rsid w:val="376637C1"/>
    <w:rsid w:val="377F5CFA"/>
    <w:rsid w:val="379522F8"/>
    <w:rsid w:val="37BA5B54"/>
    <w:rsid w:val="37F206D8"/>
    <w:rsid w:val="38064FA4"/>
    <w:rsid w:val="382B0567"/>
    <w:rsid w:val="38312021"/>
    <w:rsid w:val="38536124"/>
    <w:rsid w:val="385E093C"/>
    <w:rsid w:val="3872263A"/>
    <w:rsid w:val="388D1222"/>
    <w:rsid w:val="38926838"/>
    <w:rsid w:val="38A82C84"/>
    <w:rsid w:val="38B93DC5"/>
    <w:rsid w:val="38FD1F03"/>
    <w:rsid w:val="39070FD4"/>
    <w:rsid w:val="390C2146"/>
    <w:rsid w:val="391536F1"/>
    <w:rsid w:val="393F42CA"/>
    <w:rsid w:val="3942200C"/>
    <w:rsid w:val="394231A8"/>
    <w:rsid w:val="399860D0"/>
    <w:rsid w:val="39B85692"/>
    <w:rsid w:val="39FA1C21"/>
    <w:rsid w:val="39FD5F33"/>
    <w:rsid w:val="3A257964"/>
    <w:rsid w:val="3A412305"/>
    <w:rsid w:val="3ABB02E0"/>
    <w:rsid w:val="3ACD7473"/>
    <w:rsid w:val="3AD54750"/>
    <w:rsid w:val="3ADD023E"/>
    <w:rsid w:val="3AFD61EB"/>
    <w:rsid w:val="3B08784D"/>
    <w:rsid w:val="3B251BE5"/>
    <w:rsid w:val="3B497682"/>
    <w:rsid w:val="3B4E242B"/>
    <w:rsid w:val="3B5129DA"/>
    <w:rsid w:val="3B602C1D"/>
    <w:rsid w:val="3BA6277C"/>
    <w:rsid w:val="3BAC19BF"/>
    <w:rsid w:val="3BCE402B"/>
    <w:rsid w:val="3BDD713C"/>
    <w:rsid w:val="3BDE3E9B"/>
    <w:rsid w:val="3BE70C49"/>
    <w:rsid w:val="3BF25A06"/>
    <w:rsid w:val="3C011D0B"/>
    <w:rsid w:val="3C090BBF"/>
    <w:rsid w:val="3C256933"/>
    <w:rsid w:val="3C284C1C"/>
    <w:rsid w:val="3C44609B"/>
    <w:rsid w:val="3C4A114D"/>
    <w:rsid w:val="3C4D6CFE"/>
    <w:rsid w:val="3C53008C"/>
    <w:rsid w:val="3C636521"/>
    <w:rsid w:val="3C850B8E"/>
    <w:rsid w:val="3CB0054F"/>
    <w:rsid w:val="3CB27304"/>
    <w:rsid w:val="3CB44FCF"/>
    <w:rsid w:val="3CCC124B"/>
    <w:rsid w:val="3CF47AC1"/>
    <w:rsid w:val="3D0E42BA"/>
    <w:rsid w:val="3D112421"/>
    <w:rsid w:val="3D2057F0"/>
    <w:rsid w:val="3D293F0E"/>
    <w:rsid w:val="3D29776B"/>
    <w:rsid w:val="3D302FE9"/>
    <w:rsid w:val="3D615524"/>
    <w:rsid w:val="3D65451B"/>
    <w:rsid w:val="3D7001C9"/>
    <w:rsid w:val="3D762284"/>
    <w:rsid w:val="3D9A2417"/>
    <w:rsid w:val="3DF064DB"/>
    <w:rsid w:val="3DF24001"/>
    <w:rsid w:val="3E021D6A"/>
    <w:rsid w:val="3E2717D1"/>
    <w:rsid w:val="3E2B12C1"/>
    <w:rsid w:val="3E3257AA"/>
    <w:rsid w:val="3E432AAE"/>
    <w:rsid w:val="3EA11583"/>
    <w:rsid w:val="3EAA6689"/>
    <w:rsid w:val="3EDE2E61"/>
    <w:rsid w:val="3EED6576"/>
    <w:rsid w:val="3EF21DDE"/>
    <w:rsid w:val="3EF224EC"/>
    <w:rsid w:val="3F0062A9"/>
    <w:rsid w:val="3F255D10"/>
    <w:rsid w:val="3F5900B0"/>
    <w:rsid w:val="3F6E5909"/>
    <w:rsid w:val="3F896D29"/>
    <w:rsid w:val="3FBF009C"/>
    <w:rsid w:val="3FF676AC"/>
    <w:rsid w:val="4001677D"/>
    <w:rsid w:val="400E0E9A"/>
    <w:rsid w:val="40387CC5"/>
    <w:rsid w:val="404843AC"/>
    <w:rsid w:val="407D392A"/>
    <w:rsid w:val="40860A30"/>
    <w:rsid w:val="40A13ABC"/>
    <w:rsid w:val="40B437EF"/>
    <w:rsid w:val="40B7508E"/>
    <w:rsid w:val="40B90E06"/>
    <w:rsid w:val="40C15F0C"/>
    <w:rsid w:val="40C76C4C"/>
    <w:rsid w:val="40E57E4D"/>
    <w:rsid w:val="40E90FBF"/>
    <w:rsid w:val="41006A35"/>
    <w:rsid w:val="41012947"/>
    <w:rsid w:val="410463C7"/>
    <w:rsid w:val="412808AA"/>
    <w:rsid w:val="413466DE"/>
    <w:rsid w:val="41395AA3"/>
    <w:rsid w:val="413B2D0C"/>
    <w:rsid w:val="415154E2"/>
    <w:rsid w:val="41601281"/>
    <w:rsid w:val="4168282C"/>
    <w:rsid w:val="41856F3A"/>
    <w:rsid w:val="418F265F"/>
    <w:rsid w:val="41BA3087"/>
    <w:rsid w:val="41BD2B78"/>
    <w:rsid w:val="41D63C39"/>
    <w:rsid w:val="41E023C2"/>
    <w:rsid w:val="41E40104"/>
    <w:rsid w:val="41E53E7C"/>
    <w:rsid w:val="422829E7"/>
    <w:rsid w:val="422B7AE1"/>
    <w:rsid w:val="4286740D"/>
    <w:rsid w:val="42C45840"/>
    <w:rsid w:val="431E7646"/>
    <w:rsid w:val="432664FB"/>
    <w:rsid w:val="434D3A87"/>
    <w:rsid w:val="435A7F52"/>
    <w:rsid w:val="437C436D"/>
    <w:rsid w:val="439B3CA1"/>
    <w:rsid w:val="43A22025"/>
    <w:rsid w:val="43AD67AC"/>
    <w:rsid w:val="43C401ED"/>
    <w:rsid w:val="4413082D"/>
    <w:rsid w:val="442962A2"/>
    <w:rsid w:val="442C0230"/>
    <w:rsid w:val="44466E54"/>
    <w:rsid w:val="444906F3"/>
    <w:rsid w:val="444E539D"/>
    <w:rsid w:val="445552E9"/>
    <w:rsid w:val="446E5645"/>
    <w:rsid w:val="44CB1DA0"/>
    <w:rsid w:val="44CD6960"/>
    <w:rsid w:val="44FC39B7"/>
    <w:rsid w:val="451C2D92"/>
    <w:rsid w:val="453C65D1"/>
    <w:rsid w:val="457572C5"/>
    <w:rsid w:val="45847C92"/>
    <w:rsid w:val="459648FB"/>
    <w:rsid w:val="45C2075D"/>
    <w:rsid w:val="45E7546A"/>
    <w:rsid w:val="45F91CA4"/>
    <w:rsid w:val="45FE6141"/>
    <w:rsid w:val="46317690"/>
    <w:rsid w:val="469A30B9"/>
    <w:rsid w:val="46B348AE"/>
    <w:rsid w:val="46C57402"/>
    <w:rsid w:val="46D91082"/>
    <w:rsid w:val="46F96400"/>
    <w:rsid w:val="47064679"/>
    <w:rsid w:val="4709419B"/>
    <w:rsid w:val="47305B9A"/>
    <w:rsid w:val="47775577"/>
    <w:rsid w:val="479A3013"/>
    <w:rsid w:val="47AB5220"/>
    <w:rsid w:val="47C702AC"/>
    <w:rsid w:val="47D4158E"/>
    <w:rsid w:val="47E0311C"/>
    <w:rsid w:val="47E66258"/>
    <w:rsid w:val="47E81FD1"/>
    <w:rsid w:val="47ED3A8B"/>
    <w:rsid w:val="47F95F8C"/>
    <w:rsid w:val="48345216"/>
    <w:rsid w:val="48382F58"/>
    <w:rsid w:val="487B68EF"/>
    <w:rsid w:val="48855A71"/>
    <w:rsid w:val="48945CB4"/>
    <w:rsid w:val="48C90054"/>
    <w:rsid w:val="48E24C72"/>
    <w:rsid w:val="49156DF5"/>
    <w:rsid w:val="49301E81"/>
    <w:rsid w:val="493354CD"/>
    <w:rsid w:val="49423962"/>
    <w:rsid w:val="495F2766"/>
    <w:rsid w:val="49845D29"/>
    <w:rsid w:val="498D72D3"/>
    <w:rsid w:val="499C3073"/>
    <w:rsid w:val="49A308A5"/>
    <w:rsid w:val="49F20EE5"/>
    <w:rsid w:val="4A2B43F6"/>
    <w:rsid w:val="4A331C29"/>
    <w:rsid w:val="4A3B288C"/>
    <w:rsid w:val="4A4200BE"/>
    <w:rsid w:val="4A6F0787"/>
    <w:rsid w:val="4A791606"/>
    <w:rsid w:val="4AA541A9"/>
    <w:rsid w:val="4AAF5028"/>
    <w:rsid w:val="4AB03279"/>
    <w:rsid w:val="4AB50890"/>
    <w:rsid w:val="4AB60164"/>
    <w:rsid w:val="4AEE18C4"/>
    <w:rsid w:val="4B010962"/>
    <w:rsid w:val="4B137364"/>
    <w:rsid w:val="4B245A16"/>
    <w:rsid w:val="4B497D06"/>
    <w:rsid w:val="4B5C6F5D"/>
    <w:rsid w:val="4B6E4EE3"/>
    <w:rsid w:val="4BCE14DD"/>
    <w:rsid w:val="4BD56D10"/>
    <w:rsid w:val="4C1C493F"/>
    <w:rsid w:val="4C3B5723"/>
    <w:rsid w:val="4C3E6663"/>
    <w:rsid w:val="4C417A93"/>
    <w:rsid w:val="4C661624"/>
    <w:rsid w:val="4C8524E4"/>
    <w:rsid w:val="4C885B30"/>
    <w:rsid w:val="4CA02E3A"/>
    <w:rsid w:val="4CC823D1"/>
    <w:rsid w:val="4CCE5C39"/>
    <w:rsid w:val="4CE92A73"/>
    <w:rsid w:val="4CE94821"/>
    <w:rsid w:val="4D421C53"/>
    <w:rsid w:val="4D4B54DB"/>
    <w:rsid w:val="4D7A5466"/>
    <w:rsid w:val="4DA63D54"/>
    <w:rsid w:val="4DE72335"/>
    <w:rsid w:val="4DED20EF"/>
    <w:rsid w:val="4E0F6509"/>
    <w:rsid w:val="4E165AE9"/>
    <w:rsid w:val="4E5C1022"/>
    <w:rsid w:val="4E6A1991"/>
    <w:rsid w:val="4E810A89"/>
    <w:rsid w:val="4E9B5FEF"/>
    <w:rsid w:val="4ECA0682"/>
    <w:rsid w:val="4EEF1E97"/>
    <w:rsid w:val="4F271630"/>
    <w:rsid w:val="4F3240FF"/>
    <w:rsid w:val="4F3A5808"/>
    <w:rsid w:val="4F4026F2"/>
    <w:rsid w:val="4F9071D6"/>
    <w:rsid w:val="4F9F566B"/>
    <w:rsid w:val="4FA64C4B"/>
    <w:rsid w:val="4FC54F06"/>
    <w:rsid w:val="4FE369AE"/>
    <w:rsid w:val="4FE63F24"/>
    <w:rsid w:val="50041972"/>
    <w:rsid w:val="503264DF"/>
    <w:rsid w:val="5039786D"/>
    <w:rsid w:val="503F4CCC"/>
    <w:rsid w:val="504A1A7A"/>
    <w:rsid w:val="506915CE"/>
    <w:rsid w:val="507E34D2"/>
    <w:rsid w:val="508A1E77"/>
    <w:rsid w:val="50985B4F"/>
    <w:rsid w:val="50CA2BBB"/>
    <w:rsid w:val="50D21A70"/>
    <w:rsid w:val="50FC089B"/>
    <w:rsid w:val="510F4A72"/>
    <w:rsid w:val="518C7E71"/>
    <w:rsid w:val="519D207E"/>
    <w:rsid w:val="51A27694"/>
    <w:rsid w:val="52020133"/>
    <w:rsid w:val="523302EC"/>
    <w:rsid w:val="523E73BD"/>
    <w:rsid w:val="52432C25"/>
    <w:rsid w:val="524B3888"/>
    <w:rsid w:val="52507BC1"/>
    <w:rsid w:val="52524C16"/>
    <w:rsid w:val="52846D9A"/>
    <w:rsid w:val="52880638"/>
    <w:rsid w:val="52A1794C"/>
    <w:rsid w:val="52AA4A52"/>
    <w:rsid w:val="52BB6C5F"/>
    <w:rsid w:val="52C673B2"/>
    <w:rsid w:val="52C8137C"/>
    <w:rsid w:val="52E23760"/>
    <w:rsid w:val="52EB164F"/>
    <w:rsid w:val="530028C4"/>
    <w:rsid w:val="530C64D8"/>
    <w:rsid w:val="53400F13"/>
    <w:rsid w:val="534F5553"/>
    <w:rsid w:val="53513120"/>
    <w:rsid w:val="53656BCB"/>
    <w:rsid w:val="538232D9"/>
    <w:rsid w:val="538A03E0"/>
    <w:rsid w:val="53B10062"/>
    <w:rsid w:val="53BC0116"/>
    <w:rsid w:val="53BC2C8F"/>
    <w:rsid w:val="53CE651E"/>
    <w:rsid w:val="53D35588"/>
    <w:rsid w:val="540B32CF"/>
    <w:rsid w:val="54156026"/>
    <w:rsid w:val="543B63AB"/>
    <w:rsid w:val="544A2F75"/>
    <w:rsid w:val="545033D7"/>
    <w:rsid w:val="54574766"/>
    <w:rsid w:val="549A4653"/>
    <w:rsid w:val="54B716A8"/>
    <w:rsid w:val="54DA0EF3"/>
    <w:rsid w:val="54F10656"/>
    <w:rsid w:val="55191A1B"/>
    <w:rsid w:val="552A59D6"/>
    <w:rsid w:val="552E6223"/>
    <w:rsid w:val="55652EB2"/>
    <w:rsid w:val="5587107B"/>
    <w:rsid w:val="558F1CDD"/>
    <w:rsid w:val="55C220B3"/>
    <w:rsid w:val="55DF0EB7"/>
    <w:rsid w:val="55E00D87"/>
    <w:rsid w:val="55E53FF3"/>
    <w:rsid w:val="55E95892"/>
    <w:rsid w:val="55F45FE4"/>
    <w:rsid w:val="56020701"/>
    <w:rsid w:val="560B6403"/>
    <w:rsid w:val="561548D9"/>
    <w:rsid w:val="563C45B3"/>
    <w:rsid w:val="56446F6C"/>
    <w:rsid w:val="564B02FA"/>
    <w:rsid w:val="567158A4"/>
    <w:rsid w:val="56757125"/>
    <w:rsid w:val="56761AE7"/>
    <w:rsid w:val="567809C3"/>
    <w:rsid w:val="56E9366F"/>
    <w:rsid w:val="56EF512A"/>
    <w:rsid w:val="56F77598"/>
    <w:rsid w:val="574134AB"/>
    <w:rsid w:val="57465460"/>
    <w:rsid w:val="57482A8C"/>
    <w:rsid w:val="57945607"/>
    <w:rsid w:val="57B8571D"/>
    <w:rsid w:val="57BD0D84"/>
    <w:rsid w:val="57E75E01"/>
    <w:rsid w:val="580D020F"/>
    <w:rsid w:val="581D7A74"/>
    <w:rsid w:val="58226E39"/>
    <w:rsid w:val="5824511F"/>
    <w:rsid w:val="583A23D4"/>
    <w:rsid w:val="585A2A77"/>
    <w:rsid w:val="586C3F83"/>
    <w:rsid w:val="589B3E60"/>
    <w:rsid w:val="58A75590"/>
    <w:rsid w:val="58A837E2"/>
    <w:rsid w:val="58C148A4"/>
    <w:rsid w:val="58E93DFA"/>
    <w:rsid w:val="58EF1411"/>
    <w:rsid w:val="58FB6CC9"/>
    <w:rsid w:val="591F15CA"/>
    <w:rsid w:val="59301A29"/>
    <w:rsid w:val="59377104"/>
    <w:rsid w:val="5952374E"/>
    <w:rsid w:val="59576FB6"/>
    <w:rsid w:val="596279B4"/>
    <w:rsid w:val="59AD307A"/>
    <w:rsid w:val="59BA5518"/>
    <w:rsid w:val="59C3464B"/>
    <w:rsid w:val="59CC1752"/>
    <w:rsid w:val="59CC52AE"/>
    <w:rsid w:val="59F742E9"/>
    <w:rsid w:val="5A296BA4"/>
    <w:rsid w:val="5A503771"/>
    <w:rsid w:val="5A753B98"/>
    <w:rsid w:val="5A80250E"/>
    <w:rsid w:val="5A8C2C8F"/>
    <w:rsid w:val="5A987886"/>
    <w:rsid w:val="5AD36B10"/>
    <w:rsid w:val="5B182775"/>
    <w:rsid w:val="5B3C6463"/>
    <w:rsid w:val="5B5F03A4"/>
    <w:rsid w:val="5B721E85"/>
    <w:rsid w:val="5B7322F6"/>
    <w:rsid w:val="5B9D33C8"/>
    <w:rsid w:val="5BA069F2"/>
    <w:rsid w:val="5BB93F58"/>
    <w:rsid w:val="5BC00E43"/>
    <w:rsid w:val="5BD15E6C"/>
    <w:rsid w:val="5BED2E6E"/>
    <w:rsid w:val="5BFD2291"/>
    <w:rsid w:val="5C1318BA"/>
    <w:rsid w:val="5C902F0B"/>
    <w:rsid w:val="5CA22C3E"/>
    <w:rsid w:val="5CA92C22"/>
    <w:rsid w:val="5CAE513F"/>
    <w:rsid w:val="5CC901CB"/>
    <w:rsid w:val="5CD04683"/>
    <w:rsid w:val="5CEE19DF"/>
    <w:rsid w:val="5D011713"/>
    <w:rsid w:val="5D526412"/>
    <w:rsid w:val="5D850596"/>
    <w:rsid w:val="5D8F7122"/>
    <w:rsid w:val="5D92680F"/>
    <w:rsid w:val="5D9A56C3"/>
    <w:rsid w:val="5DA0717E"/>
    <w:rsid w:val="5DEF1EB3"/>
    <w:rsid w:val="5DF71782"/>
    <w:rsid w:val="5E092B38"/>
    <w:rsid w:val="5E4A70E9"/>
    <w:rsid w:val="5E50629E"/>
    <w:rsid w:val="5E7019F3"/>
    <w:rsid w:val="5E9071F2"/>
    <w:rsid w:val="5E9D546B"/>
    <w:rsid w:val="5EC01ED6"/>
    <w:rsid w:val="5EC549C2"/>
    <w:rsid w:val="5ED6718F"/>
    <w:rsid w:val="5EE237C6"/>
    <w:rsid w:val="5EF01A3F"/>
    <w:rsid w:val="5F224847"/>
    <w:rsid w:val="5F3E01C0"/>
    <w:rsid w:val="5F50072F"/>
    <w:rsid w:val="5F526256"/>
    <w:rsid w:val="5F530220"/>
    <w:rsid w:val="5FA12D39"/>
    <w:rsid w:val="5FB011CE"/>
    <w:rsid w:val="5FB46F10"/>
    <w:rsid w:val="5FB7255D"/>
    <w:rsid w:val="5FBA3DFB"/>
    <w:rsid w:val="5FC9551A"/>
    <w:rsid w:val="5FD96977"/>
    <w:rsid w:val="5FDD3AAA"/>
    <w:rsid w:val="5FF11F12"/>
    <w:rsid w:val="60073A6B"/>
    <w:rsid w:val="60187C80"/>
    <w:rsid w:val="602D281F"/>
    <w:rsid w:val="602F64CC"/>
    <w:rsid w:val="60433DF0"/>
    <w:rsid w:val="60806DF2"/>
    <w:rsid w:val="608E59B3"/>
    <w:rsid w:val="60917251"/>
    <w:rsid w:val="60B30F76"/>
    <w:rsid w:val="60FD0443"/>
    <w:rsid w:val="61053BF2"/>
    <w:rsid w:val="6118338C"/>
    <w:rsid w:val="611D577A"/>
    <w:rsid w:val="61306A6A"/>
    <w:rsid w:val="614B38A4"/>
    <w:rsid w:val="615D6C12"/>
    <w:rsid w:val="61615041"/>
    <w:rsid w:val="618F7054"/>
    <w:rsid w:val="61A66D2D"/>
    <w:rsid w:val="61CF0031"/>
    <w:rsid w:val="61CF49C7"/>
    <w:rsid w:val="61D75138"/>
    <w:rsid w:val="61EB2991"/>
    <w:rsid w:val="61F01D56"/>
    <w:rsid w:val="62075849"/>
    <w:rsid w:val="621B6E01"/>
    <w:rsid w:val="6223212B"/>
    <w:rsid w:val="62314848"/>
    <w:rsid w:val="62414C74"/>
    <w:rsid w:val="624A3B5C"/>
    <w:rsid w:val="625B18C5"/>
    <w:rsid w:val="62620EA5"/>
    <w:rsid w:val="626410A2"/>
    <w:rsid w:val="62662018"/>
    <w:rsid w:val="628506F0"/>
    <w:rsid w:val="62B80AC5"/>
    <w:rsid w:val="62BA6CE6"/>
    <w:rsid w:val="62BD2580"/>
    <w:rsid w:val="62BD432E"/>
    <w:rsid w:val="62C76F5B"/>
    <w:rsid w:val="63043D0B"/>
    <w:rsid w:val="630C2BBF"/>
    <w:rsid w:val="631E25F3"/>
    <w:rsid w:val="632624E0"/>
    <w:rsid w:val="63416D0D"/>
    <w:rsid w:val="63846BFA"/>
    <w:rsid w:val="63927568"/>
    <w:rsid w:val="63946F4D"/>
    <w:rsid w:val="63A57432"/>
    <w:rsid w:val="63C139AA"/>
    <w:rsid w:val="63E44371"/>
    <w:rsid w:val="63E8362C"/>
    <w:rsid w:val="63E87188"/>
    <w:rsid w:val="63ED39A4"/>
    <w:rsid w:val="64041AE8"/>
    <w:rsid w:val="642165C5"/>
    <w:rsid w:val="6429154F"/>
    <w:rsid w:val="642F125B"/>
    <w:rsid w:val="642F4DB7"/>
    <w:rsid w:val="64407739"/>
    <w:rsid w:val="64414AEB"/>
    <w:rsid w:val="64925346"/>
    <w:rsid w:val="64987E92"/>
    <w:rsid w:val="65222B6E"/>
    <w:rsid w:val="652341F0"/>
    <w:rsid w:val="652721FD"/>
    <w:rsid w:val="656F4D48"/>
    <w:rsid w:val="65A21EB0"/>
    <w:rsid w:val="65A90B99"/>
    <w:rsid w:val="65BD784D"/>
    <w:rsid w:val="65BF4511"/>
    <w:rsid w:val="65C634F9"/>
    <w:rsid w:val="65CC7BDF"/>
    <w:rsid w:val="65CD1A9D"/>
    <w:rsid w:val="65CE23AE"/>
    <w:rsid w:val="65D33E68"/>
    <w:rsid w:val="65F31E15"/>
    <w:rsid w:val="65FA3A7F"/>
    <w:rsid w:val="660A3693"/>
    <w:rsid w:val="66157FDD"/>
    <w:rsid w:val="666176C6"/>
    <w:rsid w:val="66684594"/>
    <w:rsid w:val="668B5AF9"/>
    <w:rsid w:val="668D4017"/>
    <w:rsid w:val="66976C44"/>
    <w:rsid w:val="67022329"/>
    <w:rsid w:val="67087B42"/>
    <w:rsid w:val="670C13E0"/>
    <w:rsid w:val="670F7122"/>
    <w:rsid w:val="67191D4F"/>
    <w:rsid w:val="671B4F07"/>
    <w:rsid w:val="671D183F"/>
    <w:rsid w:val="672B46DD"/>
    <w:rsid w:val="672D2F09"/>
    <w:rsid w:val="675D60DF"/>
    <w:rsid w:val="6760116D"/>
    <w:rsid w:val="67780823"/>
    <w:rsid w:val="67896ED4"/>
    <w:rsid w:val="67BD6B7E"/>
    <w:rsid w:val="67C22427"/>
    <w:rsid w:val="67DF08A2"/>
    <w:rsid w:val="67E35175"/>
    <w:rsid w:val="68274045"/>
    <w:rsid w:val="686420B7"/>
    <w:rsid w:val="68863414"/>
    <w:rsid w:val="689E075E"/>
    <w:rsid w:val="68A51AEC"/>
    <w:rsid w:val="68AD1EB6"/>
    <w:rsid w:val="68E71841"/>
    <w:rsid w:val="68EF4B15"/>
    <w:rsid w:val="690A5DF3"/>
    <w:rsid w:val="697F058F"/>
    <w:rsid w:val="69866E57"/>
    <w:rsid w:val="6987641E"/>
    <w:rsid w:val="69BB68A4"/>
    <w:rsid w:val="69F50851"/>
    <w:rsid w:val="6A1D3904"/>
    <w:rsid w:val="6A2922A9"/>
    <w:rsid w:val="6A7C7F29"/>
    <w:rsid w:val="6A8D6CDC"/>
    <w:rsid w:val="6AA7283E"/>
    <w:rsid w:val="6B61537D"/>
    <w:rsid w:val="6B7632CC"/>
    <w:rsid w:val="6B851761"/>
    <w:rsid w:val="6B8754D9"/>
    <w:rsid w:val="6BA72E99"/>
    <w:rsid w:val="6BA73DCD"/>
    <w:rsid w:val="6BB90EA2"/>
    <w:rsid w:val="6C094140"/>
    <w:rsid w:val="6C1B5E78"/>
    <w:rsid w:val="6C2C42D2"/>
    <w:rsid w:val="6C3A079D"/>
    <w:rsid w:val="6C4E249B"/>
    <w:rsid w:val="6C6770B8"/>
    <w:rsid w:val="6C7D4B2E"/>
    <w:rsid w:val="6C940DD2"/>
    <w:rsid w:val="6CAB3544"/>
    <w:rsid w:val="6CAD5413"/>
    <w:rsid w:val="6CC4542F"/>
    <w:rsid w:val="6CFA617E"/>
    <w:rsid w:val="6D042B59"/>
    <w:rsid w:val="6D1E1E6D"/>
    <w:rsid w:val="6D203E37"/>
    <w:rsid w:val="6D396CA7"/>
    <w:rsid w:val="6D3C6797"/>
    <w:rsid w:val="6D4D4500"/>
    <w:rsid w:val="6D54763D"/>
    <w:rsid w:val="6D745F31"/>
    <w:rsid w:val="6D915BA8"/>
    <w:rsid w:val="6D9640F9"/>
    <w:rsid w:val="6DA2205F"/>
    <w:rsid w:val="6DA31E1B"/>
    <w:rsid w:val="6DA46816"/>
    <w:rsid w:val="6DA6247E"/>
    <w:rsid w:val="6DB6643A"/>
    <w:rsid w:val="6DBD3434"/>
    <w:rsid w:val="6DC24EEE"/>
    <w:rsid w:val="6DE50BDD"/>
    <w:rsid w:val="6DFD1A82"/>
    <w:rsid w:val="6E183D60"/>
    <w:rsid w:val="6E3A4A84"/>
    <w:rsid w:val="6E4771A1"/>
    <w:rsid w:val="6EA63EC8"/>
    <w:rsid w:val="6EF8049C"/>
    <w:rsid w:val="6EFB0EE1"/>
    <w:rsid w:val="6F5B1156"/>
    <w:rsid w:val="6F632E2E"/>
    <w:rsid w:val="6F771D08"/>
    <w:rsid w:val="6F984B4B"/>
    <w:rsid w:val="6FA06B69"/>
    <w:rsid w:val="6FC24C07"/>
    <w:rsid w:val="6FD1766A"/>
    <w:rsid w:val="6FD6013D"/>
    <w:rsid w:val="6FDF1743"/>
    <w:rsid w:val="6FE949B4"/>
    <w:rsid w:val="6FEF5D43"/>
    <w:rsid w:val="6FF84BF7"/>
    <w:rsid w:val="702E2A53"/>
    <w:rsid w:val="7036571F"/>
    <w:rsid w:val="703A1809"/>
    <w:rsid w:val="70405AAD"/>
    <w:rsid w:val="704361D7"/>
    <w:rsid w:val="70480FAF"/>
    <w:rsid w:val="7056191E"/>
    <w:rsid w:val="706C3EA7"/>
    <w:rsid w:val="70840239"/>
    <w:rsid w:val="7089584F"/>
    <w:rsid w:val="70974410"/>
    <w:rsid w:val="70C745CA"/>
    <w:rsid w:val="70C956D9"/>
    <w:rsid w:val="70D0347E"/>
    <w:rsid w:val="70EC1ACD"/>
    <w:rsid w:val="71096990"/>
    <w:rsid w:val="710A511A"/>
    <w:rsid w:val="715045BF"/>
    <w:rsid w:val="715F4802"/>
    <w:rsid w:val="715F4BBD"/>
    <w:rsid w:val="71614A1E"/>
    <w:rsid w:val="716A38D3"/>
    <w:rsid w:val="71864485"/>
    <w:rsid w:val="71883F71"/>
    <w:rsid w:val="718E1590"/>
    <w:rsid w:val="71970440"/>
    <w:rsid w:val="71A51AA4"/>
    <w:rsid w:val="71A57CB7"/>
    <w:rsid w:val="71B608C6"/>
    <w:rsid w:val="71D46F9E"/>
    <w:rsid w:val="71D64103"/>
    <w:rsid w:val="71DB12A9"/>
    <w:rsid w:val="71DE1BCB"/>
    <w:rsid w:val="71F54A9F"/>
    <w:rsid w:val="71FB452B"/>
    <w:rsid w:val="71FF679A"/>
    <w:rsid w:val="721A6778"/>
    <w:rsid w:val="723839D1"/>
    <w:rsid w:val="725B76BF"/>
    <w:rsid w:val="72732D7E"/>
    <w:rsid w:val="72793FFD"/>
    <w:rsid w:val="72822E9E"/>
    <w:rsid w:val="72952BD1"/>
    <w:rsid w:val="72E4607D"/>
    <w:rsid w:val="72EF61AA"/>
    <w:rsid w:val="73214465"/>
    <w:rsid w:val="734343DB"/>
    <w:rsid w:val="73472DB5"/>
    <w:rsid w:val="735A7977"/>
    <w:rsid w:val="737E3665"/>
    <w:rsid w:val="73905147"/>
    <w:rsid w:val="739D1A0D"/>
    <w:rsid w:val="73AA445A"/>
    <w:rsid w:val="73B13A3B"/>
    <w:rsid w:val="73E060CE"/>
    <w:rsid w:val="74125E5F"/>
    <w:rsid w:val="74145D78"/>
    <w:rsid w:val="741B7106"/>
    <w:rsid w:val="744F6DB0"/>
    <w:rsid w:val="74546174"/>
    <w:rsid w:val="747D7146"/>
    <w:rsid w:val="747F58E7"/>
    <w:rsid w:val="748271D5"/>
    <w:rsid w:val="74872706"/>
    <w:rsid w:val="749F1AE5"/>
    <w:rsid w:val="74A215D5"/>
    <w:rsid w:val="74A54C22"/>
    <w:rsid w:val="74F55BA9"/>
    <w:rsid w:val="74FF14F7"/>
    <w:rsid w:val="75045AAE"/>
    <w:rsid w:val="750C6A4F"/>
    <w:rsid w:val="751D6EAE"/>
    <w:rsid w:val="7533222E"/>
    <w:rsid w:val="7544268D"/>
    <w:rsid w:val="754652FA"/>
    <w:rsid w:val="75530B22"/>
    <w:rsid w:val="756D1BE3"/>
    <w:rsid w:val="75846F2D"/>
    <w:rsid w:val="758962F1"/>
    <w:rsid w:val="758D193E"/>
    <w:rsid w:val="75AB270C"/>
    <w:rsid w:val="75C128FF"/>
    <w:rsid w:val="75CA0DE4"/>
    <w:rsid w:val="75D51537"/>
    <w:rsid w:val="75E23726"/>
    <w:rsid w:val="75E63744"/>
    <w:rsid w:val="75E91020"/>
    <w:rsid w:val="75F145C2"/>
    <w:rsid w:val="75FE42B9"/>
    <w:rsid w:val="76124539"/>
    <w:rsid w:val="763E0E8A"/>
    <w:rsid w:val="76465F91"/>
    <w:rsid w:val="765B3CDB"/>
    <w:rsid w:val="768371E5"/>
    <w:rsid w:val="76962A74"/>
    <w:rsid w:val="76966F18"/>
    <w:rsid w:val="769B452E"/>
    <w:rsid w:val="76B13D52"/>
    <w:rsid w:val="76CA3830"/>
    <w:rsid w:val="76E934EC"/>
    <w:rsid w:val="76EC1B1B"/>
    <w:rsid w:val="76F93003"/>
    <w:rsid w:val="77041BB8"/>
    <w:rsid w:val="77275DC2"/>
    <w:rsid w:val="77C27604"/>
    <w:rsid w:val="77C67389"/>
    <w:rsid w:val="77EF10DA"/>
    <w:rsid w:val="77FA7033"/>
    <w:rsid w:val="780112DB"/>
    <w:rsid w:val="780F0D30"/>
    <w:rsid w:val="78186446"/>
    <w:rsid w:val="781C344D"/>
    <w:rsid w:val="781F14BE"/>
    <w:rsid w:val="78540E39"/>
    <w:rsid w:val="787E530C"/>
    <w:rsid w:val="78B6564F"/>
    <w:rsid w:val="78C0202A"/>
    <w:rsid w:val="78CD2184"/>
    <w:rsid w:val="78D43D28"/>
    <w:rsid w:val="78E0447A"/>
    <w:rsid w:val="78F9553C"/>
    <w:rsid w:val="79073644"/>
    <w:rsid w:val="79826926"/>
    <w:rsid w:val="798474FC"/>
    <w:rsid w:val="798F71E1"/>
    <w:rsid w:val="79905EA0"/>
    <w:rsid w:val="799B65F3"/>
    <w:rsid w:val="79A3579D"/>
    <w:rsid w:val="79E64089"/>
    <w:rsid w:val="7A0B1D0C"/>
    <w:rsid w:val="7A0F6984"/>
    <w:rsid w:val="7A170370"/>
    <w:rsid w:val="7A2111EE"/>
    <w:rsid w:val="7A523156"/>
    <w:rsid w:val="7A5E0885"/>
    <w:rsid w:val="7A6C750D"/>
    <w:rsid w:val="7AB67B89"/>
    <w:rsid w:val="7B226FCC"/>
    <w:rsid w:val="7B4C1C90"/>
    <w:rsid w:val="7B4D3C62"/>
    <w:rsid w:val="7BD36518"/>
    <w:rsid w:val="7BD76009"/>
    <w:rsid w:val="7BDD1145"/>
    <w:rsid w:val="7C035DD8"/>
    <w:rsid w:val="7C047D33"/>
    <w:rsid w:val="7C0641F8"/>
    <w:rsid w:val="7C193CB7"/>
    <w:rsid w:val="7C2B3C5E"/>
    <w:rsid w:val="7C39281F"/>
    <w:rsid w:val="7C52568F"/>
    <w:rsid w:val="7C603ACF"/>
    <w:rsid w:val="7C773348"/>
    <w:rsid w:val="7C8811AD"/>
    <w:rsid w:val="7C8D2B6B"/>
    <w:rsid w:val="7CCA16C9"/>
    <w:rsid w:val="7CD2057E"/>
    <w:rsid w:val="7CDB5685"/>
    <w:rsid w:val="7CDB72E5"/>
    <w:rsid w:val="7CE65DD7"/>
    <w:rsid w:val="7D1B0177"/>
    <w:rsid w:val="7D32101D"/>
    <w:rsid w:val="7D5F7A6A"/>
    <w:rsid w:val="7D6A6A08"/>
    <w:rsid w:val="7D6E7971"/>
    <w:rsid w:val="7D7A0FB6"/>
    <w:rsid w:val="7D8201F6"/>
    <w:rsid w:val="7D870D7D"/>
    <w:rsid w:val="7DE14F1D"/>
    <w:rsid w:val="7DE467BB"/>
    <w:rsid w:val="7DE62533"/>
    <w:rsid w:val="7DF8314B"/>
    <w:rsid w:val="7E1075B0"/>
    <w:rsid w:val="7E235535"/>
    <w:rsid w:val="7E413C0D"/>
    <w:rsid w:val="7E4C610E"/>
    <w:rsid w:val="7E575308"/>
    <w:rsid w:val="7E5C45A3"/>
    <w:rsid w:val="7E790E65"/>
    <w:rsid w:val="7E7C69F3"/>
    <w:rsid w:val="7E7D279F"/>
    <w:rsid w:val="7E857F9E"/>
    <w:rsid w:val="7EA67F14"/>
    <w:rsid w:val="7EC92ADD"/>
    <w:rsid w:val="7EF0118F"/>
    <w:rsid w:val="7EF649F8"/>
    <w:rsid w:val="7F0C421B"/>
    <w:rsid w:val="7F1B26B0"/>
    <w:rsid w:val="7F201A75"/>
    <w:rsid w:val="7F211349"/>
    <w:rsid w:val="7F447565"/>
    <w:rsid w:val="7F453289"/>
    <w:rsid w:val="7F587460"/>
    <w:rsid w:val="7F6C4CBA"/>
    <w:rsid w:val="7F7E679B"/>
    <w:rsid w:val="7FA84887"/>
    <w:rsid w:val="7FBF303C"/>
    <w:rsid w:val="7FC15DDB"/>
    <w:rsid w:val="7FF62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libri Light" w:hAnsi="Calibri Light"/>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paragraph" w:customStyle="1" w:styleId="13">
    <w:name w:val="Default"/>
    <w:basedOn w:val="1"/>
    <w:qFormat/>
    <w:uiPriority w:val="0"/>
    <w:pPr>
      <w:autoSpaceDE w:val="0"/>
      <w:autoSpaceDN w:val="0"/>
      <w:adjustRightInd w:val="0"/>
      <w:jc w:val="left"/>
    </w:pPr>
    <w:rPr>
      <w:rFonts w:hint="eastAsia" w:ascii="方正仿宋_GBK" w:hAnsi="Calibri" w:eastAsia="方正仿宋_GBK"/>
      <w:color w:val="000000"/>
      <w:kern w:val="0"/>
      <w:sz w:val="24"/>
    </w:rPr>
  </w:style>
  <w:style w:type="paragraph" w:customStyle="1" w:styleId="14">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5">
    <w:name w:val="正文 + 方正仿宋_GBK"/>
    <w:basedOn w:val="1"/>
    <w:link w:val="16"/>
    <w:qFormat/>
    <w:uiPriority w:val="0"/>
    <w:pPr>
      <w:spacing w:line="579" w:lineRule="exact"/>
      <w:ind w:firstLine="660" w:firstLineChars="200"/>
    </w:pPr>
    <w:rPr>
      <w:rFonts w:ascii="方正仿宋_GBK" w:eastAsia="方正仿宋_GBK"/>
      <w:sz w:val="33"/>
      <w:szCs w:val="33"/>
    </w:rPr>
  </w:style>
  <w:style w:type="character" w:customStyle="1" w:styleId="16">
    <w:name w:val="正文 + 方正仿宋_GBK Char"/>
    <w:link w:val="15"/>
    <w:qFormat/>
    <w:uiPriority w:val="0"/>
    <w:rPr>
      <w:rFonts w:ascii="方正仿宋_GBK" w:eastAsia="方正仿宋_GBK"/>
      <w:sz w:val="33"/>
      <w:szCs w:val="33"/>
    </w:rPr>
  </w:style>
  <w:style w:type="paragraph" w:customStyle="1" w:styleId="17">
    <w:name w:val="Header or footer|1"/>
    <w:basedOn w:val="1"/>
    <w:qFormat/>
    <w:uiPriority w:val="0"/>
    <w:rPr>
      <w:rFonts w:ascii="宋体" w:hAnsi="宋体" w:cs="宋体"/>
      <w:sz w:val="18"/>
      <w:szCs w:val="18"/>
      <w:lang w:val="zh-TW" w:eastAsia="zh-TW" w:bidi="zh-TW"/>
    </w:rPr>
  </w:style>
  <w:style w:type="character" w:customStyle="1" w:styleId="18">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3167</Words>
  <Characters>3197</Characters>
  <Lines>42</Lines>
  <Paragraphs>11</Paragraphs>
  <TotalTime>1</TotalTime>
  <ScaleCrop>false</ScaleCrop>
  <LinksUpToDate>false</LinksUpToDate>
  <CharactersWithSpaces>3206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2021-04-12T06:18:00Z</dcterms:created>
  <dc:creator>花儿</dc:creator>
  <cp:lastModifiedBy>木马</cp:lastModifiedBy>
  <cp:lastPrinted>2021-04-12T06:18:00Z</cp:lastPrinted>
  <dcterms:modified xsi:type="dcterms:W3CDTF">2025-11-03T01:30:27Z</dcterms:modified>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462663597_cloud</vt:lpwstr>
  </property>
  <property fmtid="{D5CDD505-2E9C-101B-9397-08002B2CF9AE}" pid="4" name="ICV">
    <vt:lpwstr>49AA4CEE04414D8391473B9D702CFEE8</vt:lpwstr>
  </property>
  <property fmtid="{D5CDD505-2E9C-101B-9397-08002B2CF9AE}" pid="5" name="KSOTemplateDocerSaveRecord">
    <vt:lpwstr>eyJoZGlkIjoiOTc3M2Y5NzIzMDFlZjAyY2Q4Njk5ODkyYjFjNzBiNTQiLCJ1c2VySWQiOiIyMDM2NjQwMzgifQ==</vt:lpwstr>
  </property>
</Properties>
</file>