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D7" w:rsidRDefault="00CA3CC8">
      <w:pPr>
        <w:adjustRightInd w:val="0"/>
        <w:snapToGrid w:val="0"/>
        <w:ind w:firstLineChars="304" w:firstLine="851"/>
        <w:jc w:val="left"/>
        <w:outlineLvl w:val="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附表</w:t>
      </w:r>
      <w:r>
        <w:rPr>
          <w:rFonts w:ascii="Times New Roman" w:eastAsia="仿宋" w:hAnsi="Times New Roman"/>
          <w:sz w:val="28"/>
          <w:szCs w:val="28"/>
        </w:rPr>
        <w:t>2</w:t>
      </w:r>
    </w:p>
    <w:p w:rsidR="002E6CD7" w:rsidRDefault="00CA3CC8">
      <w:pPr>
        <w:adjustRightInd w:val="0"/>
        <w:snapToGrid w:val="0"/>
        <w:jc w:val="center"/>
        <w:outlineLvl w:val="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20</w:t>
      </w:r>
      <w:r>
        <w:rPr>
          <w:rFonts w:ascii="Times New Roman" w:eastAsia="仿宋" w:hAnsi="Times New Roman" w:hint="eastAsia"/>
          <w:b/>
          <w:sz w:val="28"/>
          <w:szCs w:val="28"/>
        </w:rPr>
        <w:t>21</w:t>
      </w:r>
      <w:r>
        <w:rPr>
          <w:rFonts w:ascii="Times New Roman" w:eastAsia="仿宋" w:hAnsi="Times New Roman"/>
          <w:b/>
          <w:sz w:val="28"/>
          <w:szCs w:val="28"/>
        </w:rPr>
        <w:t>年</w:t>
      </w:r>
      <w:r>
        <w:rPr>
          <w:rFonts w:ascii="Times New Roman" w:eastAsia="仿宋" w:hAnsi="Times New Roman" w:hint="eastAsia"/>
          <w:b/>
          <w:sz w:val="28"/>
          <w:szCs w:val="28"/>
        </w:rPr>
        <w:t>2</w:t>
      </w:r>
      <w:r>
        <w:rPr>
          <w:rFonts w:ascii="Times New Roman" w:eastAsia="仿宋" w:hAnsi="Times New Roman"/>
          <w:b/>
          <w:sz w:val="28"/>
          <w:szCs w:val="28"/>
        </w:rPr>
        <w:t>季度重庆市璧山区集中式饮用水水源水质监测结果</w:t>
      </w:r>
    </w:p>
    <w:p w:rsidR="002E6CD7" w:rsidRDefault="00CA3CC8">
      <w:pPr>
        <w:adjustRightInd w:val="0"/>
        <w:snapToGrid w:val="0"/>
        <w:jc w:val="center"/>
        <w:outlineLvl w:val="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统计标准级别：</w:t>
      </w:r>
      <w:r>
        <w:rPr>
          <w:rFonts w:ascii="Times New Roman" w:eastAsia="仿宋" w:hAnsi="Times New Roman"/>
          <w:sz w:val="28"/>
          <w:szCs w:val="28"/>
        </w:rPr>
        <w:t>Ⅲ</w:t>
      </w:r>
      <w:r>
        <w:rPr>
          <w:rFonts w:ascii="Times New Roman" w:eastAsia="仿宋" w:hAnsi="Times New Roman"/>
          <w:sz w:val="28"/>
          <w:szCs w:val="28"/>
        </w:rPr>
        <w:t>类单位：</w:t>
      </w:r>
      <w:r>
        <w:rPr>
          <w:rFonts w:ascii="Times New Roman" w:eastAsia="仿宋" w:hAnsi="Times New Roman"/>
          <w:sz w:val="28"/>
          <w:szCs w:val="28"/>
        </w:rPr>
        <w:t>mg/L</w:t>
      </w:r>
      <w:r>
        <w:rPr>
          <w:rFonts w:ascii="Times New Roman" w:eastAsia="仿宋" w:hAnsi="Times New Roman"/>
          <w:sz w:val="28"/>
          <w:szCs w:val="28"/>
        </w:rPr>
        <w:t>、个</w:t>
      </w:r>
      <w:r>
        <w:rPr>
          <w:rFonts w:ascii="Times New Roman" w:eastAsia="仿宋" w:hAnsi="Times New Roman"/>
          <w:sz w:val="28"/>
          <w:szCs w:val="28"/>
        </w:rPr>
        <w:t xml:space="preserve"> </w:t>
      </w:r>
    </w:p>
    <w:tbl>
      <w:tblPr>
        <w:tblStyle w:val="a6"/>
        <w:tblW w:w="13993" w:type="dxa"/>
        <w:jc w:val="center"/>
        <w:tblLayout w:type="fixed"/>
        <w:tblLook w:val="04A0"/>
      </w:tblPr>
      <w:tblGrid>
        <w:gridCol w:w="1417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6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取水量（万吨）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水温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高锰酸盐指数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溶解氧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化学需氧量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五日生化需氧量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氨氮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总氮</w:t>
            </w:r>
          </w:p>
        </w:tc>
        <w:tc>
          <w:tcPr>
            <w:tcW w:w="114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</w:t>
            </w:r>
          </w:p>
        </w:tc>
      </w:tr>
      <w:tr w:rsidR="002E6CD7">
        <w:trPr>
          <w:trHeight w:val="412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49.3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7.95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19.8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7.95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0.18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0.66</w:t>
            </w:r>
          </w:p>
        </w:tc>
        <w:tc>
          <w:tcPr>
            <w:tcW w:w="114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66.3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8.00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17.5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2.9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9.38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2.9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0.09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0.67</w:t>
            </w:r>
          </w:p>
        </w:tc>
        <w:tc>
          <w:tcPr>
            <w:tcW w:w="114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6-9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≥5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4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4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</w:tr>
    </w:tbl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4034" w:type="dxa"/>
        <w:tblInd w:w="1242" w:type="dxa"/>
        <w:tblLayout w:type="fixed"/>
        <w:tblLook w:val="04A0"/>
      </w:tblPr>
      <w:tblGrid>
        <w:gridCol w:w="1418"/>
        <w:gridCol w:w="1417"/>
        <w:gridCol w:w="1134"/>
        <w:gridCol w:w="1418"/>
        <w:gridCol w:w="1233"/>
        <w:gridCol w:w="1410"/>
        <w:gridCol w:w="1032"/>
        <w:gridCol w:w="1428"/>
        <w:gridCol w:w="1134"/>
        <w:gridCol w:w="1276"/>
        <w:gridCol w:w="1134"/>
      </w:tblGrid>
      <w:tr w:rsidR="002E6CD7"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锌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氟化物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硒</w:t>
            </w:r>
          </w:p>
        </w:tc>
        <w:tc>
          <w:tcPr>
            <w:tcW w:w="123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砷</w:t>
            </w:r>
          </w:p>
        </w:tc>
        <w:tc>
          <w:tcPr>
            <w:tcW w:w="141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汞</w:t>
            </w:r>
          </w:p>
        </w:tc>
        <w:tc>
          <w:tcPr>
            <w:tcW w:w="1032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镉</w:t>
            </w:r>
          </w:p>
        </w:tc>
        <w:tc>
          <w:tcPr>
            <w:tcW w:w="142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六价铬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铅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氰化物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挥发酚</w:t>
            </w:r>
          </w:p>
        </w:tc>
      </w:tr>
      <w:tr w:rsidR="002E6CD7"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0.305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0.0004</w:t>
            </w:r>
          </w:p>
        </w:tc>
        <w:tc>
          <w:tcPr>
            <w:tcW w:w="123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141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0.00004L</w:t>
            </w:r>
          </w:p>
        </w:tc>
        <w:tc>
          <w:tcPr>
            <w:tcW w:w="1032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142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</w:tr>
      <w:tr w:rsidR="002E6CD7"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0.105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0.0004L</w:t>
            </w:r>
          </w:p>
        </w:tc>
        <w:tc>
          <w:tcPr>
            <w:tcW w:w="123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141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0.00004L</w:t>
            </w:r>
          </w:p>
        </w:tc>
        <w:tc>
          <w:tcPr>
            <w:tcW w:w="1032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142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</w:tr>
      <w:tr w:rsidR="002E6CD7"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233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41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</w:t>
            </w:r>
          </w:p>
        </w:tc>
        <w:tc>
          <w:tcPr>
            <w:tcW w:w="1032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42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</w:tr>
    </w:tbl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3993" w:type="dxa"/>
        <w:jc w:val="center"/>
        <w:tblLayout w:type="fixed"/>
        <w:tblLook w:val="04A0"/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094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石油类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阴离子表面活性剂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硫化物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粪大肠菌群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硫酸盐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氯化物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硝酸盐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锰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三氯甲烷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1200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61.2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6.21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0.064L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0.00120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733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23.8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1.71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0.206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0.00081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</w:t>
            </w:r>
          </w:p>
        </w:tc>
      </w:tr>
    </w:tbl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3993" w:type="dxa"/>
        <w:jc w:val="center"/>
        <w:tblLayout w:type="fixed"/>
        <w:tblLook w:val="04A0"/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094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四氯化碳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三氯乙烯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四氯乙烯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苯乙烯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甲醛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甲苯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乙苯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二甲苯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异丙苯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0.0001L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0.0005L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09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0.25</w:t>
            </w:r>
          </w:p>
        </w:tc>
      </w:tr>
    </w:tbl>
    <w:p w:rsidR="002E6CD7" w:rsidRDefault="002E6CD7">
      <w:pPr>
        <w:rPr>
          <w:rFonts w:ascii="Times New Roman" w:hAnsi="Times New Roman"/>
          <w:szCs w:val="21"/>
        </w:rPr>
      </w:pPr>
    </w:p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4108" w:type="dxa"/>
        <w:jc w:val="center"/>
        <w:tblLayout w:type="fixed"/>
        <w:tblLook w:val="04A0"/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氯苯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1,2-</w:t>
            </w:r>
            <w:r>
              <w:rPr>
                <w:rFonts w:ascii="Times New Roman" w:hAnsi="Times New Roman"/>
                <w:szCs w:val="21"/>
              </w:rPr>
              <w:t>二氯苯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1,4-</w:t>
            </w:r>
            <w:r>
              <w:rPr>
                <w:rFonts w:ascii="Times New Roman" w:hAnsi="Times New Roman"/>
                <w:szCs w:val="21"/>
              </w:rPr>
              <w:t>二氯苯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三氯苯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硝基苯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二硝基苯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硝基氯苯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邻苯二甲酸二丁酯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邻苯二甲酸二（</w:t>
            </w:r>
            <w:r>
              <w:rPr>
                <w:rFonts w:ascii="Times New Roman" w:hAnsi="Times New Roman"/>
                <w:szCs w:val="21"/>
              </w:rPr>
              <w:t>2-</w:t>
            </w:r>
            <w:r>
              <w:rPr>
                <w:rFonts w:ascii="Times New Roman" w:hAnsi="Times New Roman"/>
                <w:szCs w:val="21"/>
              </w:rPr>
              <w:t>乙基已基）酯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滴滴涕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0.00029L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0.00023L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0.00017L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0.000024L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0.000019L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0.00005L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0.00003L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0.00029L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0.00023L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0.00011L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0.00017L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0.000024L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0.000019L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0.00005L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0.00003L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134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417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134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0.017</w:t>
            </w:r>
          </w:p>
        </w:tc>
        <w:tc>
          <w:tcPr>
            <w:tcW w:w="1276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311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40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</w:t>
            </w:r>
          </w:p>
        </w:tc>
        <w:tc>
          <w:tcPr>
            <w:tcW w:w="1276" w:type="dxa"/>
            <w:vAlign w:val="bottom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</w:t>
            </w:r>
          </w:p>
        </w:tc>
      </w:tr>
    </w:tbl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4183" w:type="dxa"/>
        <w:jc w:val="center"/>
        <w:tblLayout w:type="fixed"/>
        <w:tblLook w:val="04A0"/>
      </w:tblPr>
      <w:tblGrid>
        <w:gridCol w:w="1417"/>
        <w:gridCol w:w="1418"/>
        <w:gridCol w:w="1209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林丹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阿特拉津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苯并（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）芘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钼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钴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铍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硼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锑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镍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钡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0.00002L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0.00003L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0.000002L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0.008L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0.0025L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0.0002L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0.029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0.070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0.00002L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0.00003L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0.000002L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0.008L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0.0025L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0.0002L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0.019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0.0002L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0.019</w:t>
            </w: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0.0000028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311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240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</w:tr>
    </w:tbl>
    <w:p w:rsidR="002E6CD7" w:rsidRDefault="00CA3CC8">
      <w:pPr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</w:t>
      </w:r>
      <w:r>
        <w:rPr>
          <w:rFonts w:ascii="Times New Roman" w:hAnsi="Times New Roman"/>
          <w:szCs w:val="21"/>
        </w:rPr>
        <w:t>2</w:t>
      </w:r>
    </w:p>
    <w:tbl>
      <w:tblPr>
        <w:tblStyle w:val="a6"/>
        <w:tblW w:w="14183" w:type="dxa"/>
        <w:jc w:val="center"/>
        <w:tblLayout w:type="fixed"/>
        <w:tblLook w:val="04A0"/>
      </w:tblPr>
      <w:tblGrid>
        <w:gridCol w:w="1417"/>
        <w:gridCol w:w="1418"/>
        <w:gridCol w:w="1209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 w:rsidR="002E6CD7">
        <w:trPr>
          <w:trHeight w:val="743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钒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铊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水位（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电导率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(us/cm)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透明度（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叶绿素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311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6CD7">
        <w:trPr>
          <w:trHeight w:val="346"/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325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311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</w:t>
            </w:r>
            <w:r>
              <w:rPr>
                <w:rFonts w:ascii="Times New Roman" w:hAnsi="Times New Roman"/>
                <w:szCs w:val="21"/>
              </w:rPr>
              <w:t>水库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415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</w:t>
            </w:r>
          </w:p>
        </w:tc>
        <w:tc>
          <w:tcPr>
            <w:tcW w:w="1311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E6CD7">
        <w:trPr>
          <w:jc w:val="center"/>
        </w:trPr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09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</w:t>
            </w:r>
          </w:p>
        </w:tc>
        <w:tc>
          <w:tcPr>
            <w:tcW w:w="1417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2E6CD7" w:rsidRDefault="00CA3C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311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E6CD7" w:rsidRDefault="002E6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E6CD7" w:rsidRDefault="00CA3CC8">
      <w:pPr>
        <w:widowControl/>
        <w:ind w:firstLineChars="400" w:firstLine="1120"/>
        <w:jc w:val="left"/>
        <w:rPr>
          <w:rFonts w:ascii="Times New Roman" w:eastAsia="仿宋_GB2312" w:hAnsi="Times New Roman"/>
          <w:spacing w:val="-10"/>
          <w:sz w:val="30"/>
          <w:szCs w:val="30"/>
        </w:rPr>
      </w:pPr>
      <w:r>
        <w:rPr>
          <w:rFonts w:ascii="Times New Roman" w:eastAsia="仿宋_GB2312" w:hAnsi="Times New Roman"/>
          <w:spacing w:val="-10"/>
          <w:sz w:val="30"/>
          <w:szCs w:val="30"/>
        </w:rPr>
        <w:t>注：带符号</w:t>
      </w:r>
      <w:r>
        <w:rPr>
          <w:rFonts w:ascii="Times New Roman" w:eastAsia="仿宋_GB2312" w:hAnsi="Times New Roman"/>
          <w:spacing w:val="-10"/>
          <w:sz w:val="30"/>
          <w:szCs w:val="30"/>
        </w:rPr>
        <w:t>“L”</w:t>
      </w:r>
      <w:r>
        <w:rPr>
          <w:rFonts w:ascii="Times New Roman" w:eastAsia="仿宋_GB2312" w:hAnsi="Times New Roman"/>
          <w:spacing w:val="-10"/>
          <w:sz w:val="30"/>
          <w:szCs w:val="30"/>
        </w:rPr>
        <w:t>的项目表示该项目未检出，报出结果用检出限加</w:t>
      </w:r>
      <w:r>
        <w:rPr>
          <w:rFonts w:ascii="Times New Roman" w:eastAsia="仿宋_GB2312" w:hAnsi="Times New Roman"/>
          <w:spacing w:val="-10"/>
          <w:sz w:val="30"/>
          <w:szCs w:val="30"/>
        </w:rPr>
        <w:t>“L”</w:t>
      </w:r>
      <w:r>
        <w:rPr>
          <w:rFonts w:ascii="Times New Roman" w:eastAsia="仿宋_GB2312" w:hAnsi="Times New Roman"/>
          <w:spacing w:val="-10"/>
          <w:sz w:val="30"/>
          <w:szCs w:val="30"/>
        </w:rPr>
        <w:t>表示。</w:t>
      </w:r>
      <w:bookmarkStart w:id="0" w:name="_GoBack"/>
      <w:bookmarkEnd w:id="0"/>
    </w:p>
    <w:sectPr w:rsidR="002E6CD7" w:rsidSect="002E6CD7">
      <w:pgSz w:w="16838" w:h="11906" w:orient="landscape"/>
      <w:pgMar w:top="1440" w:right="249" w:bottom="1440" w:left="23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78A1"/>
    <w:multiLevelType w:val="singleLevel"/>
    <w:tmpl w:val="79C078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6770"/>
    <w:rsid w:val="0003198B"/>
    <w:rsid w:val="00033BE0"/>
    <w:rsid w:val="00034626"/>
    <w:rsid w:val="000432B6"/>
    <w:rsid w:val="00045EEB"/>
    <w:rsid w:val="000475A3"/>
    <w:rsid w:val="000527B9"/>
    <w:rsid w:val="0006360A"/>
    <w:rsid w:val="000A66DB"/>
    <w:rsid w:val="000C404E"/>
    <w:rsid w:val="000D5760"/>
    <w:rsid w:val="000F2CBB"/>
    <w:rsid w:val="000F6770"/>
    <w:rsid w:val="001052FF"/>
    <w:rsid w:val="00116219"/>
    <w:rsid w:val="00123CAA"/>
    <w:rsid w:val="001454AE"/>
    <w:rsid w:val="0016538C"/>
    <w:rsid w:val="0017161D"/>
    <w:rsid w:val="0019296A"/>
    <w:rsid w:val="001A0E66"/>
    <w:rsid w:val="001A1777"/>
    <w:rsid w:val="001C2E14"/>
    <w:rsid w:val="001C323F"/>
    <w:rsid w:val="001C65D3"/>
    <w:rsid w:val="001C6C82"/>
    <w:rsid w:val="001D0872"/>
    <w:rsid w:val="001F7D72"/>
    <w:rsid w:val="00207E02"/>
    <w:rsid w:val="002148AC"/>
    <w:rsid w:val="00226E66"/>
    <w:rsid w:val="00250577"/>
    <w:rsid w:val="00274F8D"/>
    <w:rsid w:val="002821F1"/>
    <w:rsid w:val="00290E02"/>
    <w:rsid w:val="00291A91"/>
    <w:rsid w:val="002C1902"/>
    <w:rsid w:val="002D3B20"/>
    <w:rsid w:val="002E347C"/>
    <w:rsid w:val="002E6CD7"/>
    <w:rsid w:val="002E7809"/>
    <w:rsid w:val="0030532B"/>
    <w:rsid w:val="003152DF"/>
    <w:rsid w:val="0032123F"/>
    <w:rsid w:val="00334CA1"/>
    <w:rsid w:val="00337F60"/>
    <w:rsid w:val="00363671"/>
    <w:rsid w:val="00363C77"/>
    <w:rsid w:val="003A72E8"/>
    <w:rsid w:val="003B49D1"/>
    <w:rsid w:val="003D7FA4"/>
    <w:rsid w:val="003F276E"/>
    <w:rsid w:val="003F310A"/>
    <w:rsid w:val="00436EF6"/>
    <w:rsid w:val="0045243E"/>
    <w:rsid w:val="004606F9"/>
    <w:rsid w:val="0046730E"/>
    <w:rsid w:val="00470012"/>
    <w:rsid w:val="00470535"/>
    <w:rsid w:val="00487FE1"/>
    <w:rsid w:val="004A0292"/>
    <w:rsid w:val="004A5751"/>
    <w:rsid w:val="004C58F2"/>
    <w:rsid w:val="004C6BF9"/>
    <w:rsid w:val="004D5F38"/>
    <w:rsid w:val="004E55F5"/>
    <w:rsid w:val="0050552B"/>
    <w:rsid w:val="00513531"/>
    <w:rsid w:val="00525144"/>
    <w:rsid w:val="00532D4A"/>
    <w:rsid w:val="00554BA9"/>
    <w:rsid w:val="00574A43"/>
    <w:rsid w:val="005A11B1"/>
    <w:rsid w:val="005A2AE4"/>
    <w:rsid w:val="005A525F"/>
    <w:rsid w:val="005C18EB"/>
    <w:rsid w:val="005C1E5D"/>
    <w:rsid w:val="005D2D40"/>
    <w:rsid w:val="005D51DF"/>
    <w:rsid w:val="005F1FFE"/>
    <w:rsid w:val="005F748C"/>
    <w:rsid w:val="00606092"/>
    <w:rsid w:val="00615E1E"/>
    <w:rsid w:val="0062147F"/>
    <w:rsid w:val="006319A7"/>
    <w:rsid w:val="00637E91"/>
    <w:rsid w:val="006438DC"/>
    <w:rsid w:val="006453C4"/>
    <w:rsid w:val="00650D6D"/>
    <w:rsid w:val="00663D91"/>
    <w:rsid w:val="00671B32"/>
    <w:rsid w:val="00685EF4"/>
    <w:rsid w:val="006B01F7"/>
    <w:rsid w:val="006C5302"/>
    <w:rsid w:val="006D41FB"/>
    <w:rsid w:val="00707F26"/>
    <w:rsid w:val="00714DEA"/>
    <w:rsid w:val="00722D29"/>
    <w:rsid w:val="00734AA8"/>
    <w:rsid w:val="00782F44"/>
    <w:rsid w:val="007D12A1"/>
    <w:rsid w:val="007E0BB1"/>
    <w:rsid w:val="007E3A8A"/>
    <w:rsid w:val="008060F9"/>
    <w:rsid w:val="008404DE"/>
    <w:rsid w:val="00841EAE"/>
    <w:rsid w:val="00853157"/>
    <w:rsid w:val="00861235"/>
    <w:rsid w:val="00870CE3"/>
    <w:rsid w:val="00881CB6"/>
    <w:rsid w:val="00895EB2"/>
    <w:rsid w:val="008963BE"/>
    <w:rsid w:val="008A5590"/>
    <w:rsid w:val="008B62B8"/>
    <w:rsid w:val="008D63C2"/>
    <w:rsid w:val="00922694"/>
    <w:rsid w:val="00931BEC"/>
    <w:rsid w:val="00960BD4"/>
    <w:rsid w:val="009675D6"/>
    <w:rsid w:val="009879A7"/>
    <w:rsid w:val="009879EF"/>
    <w:rsid w:val="009968B6"/>
    <w:rsid w:val="009971F1"/>
    <w:rsid w:val="009B2EAB"/>
    <w:rsid w:val="009C741C"/>
    <w:rsid w:val="009D676C"/>
    <w:rsid w:val="009E5CBA"/>
    <w:rsid w:val="00A070C8"/>
    <w:rsid w:val="00A1644B"/>
    <w:rsid w:val="00A2724D"/>
    <w:rsid w:val="00A31AFA"/>
    <w:rsid w:val="00A40470"/>
    <w:rsid w:val="00A50D2C"/>
    <w:rsid w:val="00A63470"/>
    <w:rsid w:val="00A635BC"/>
    <w:rsid w:val="00A85119"/>
    <w:rsid w:val="00A963F2"/>
    <w:rsid w:val="00AB1B9F"/>
    <w:rsid w:val="00AC336A"/>
    <w:rsid w:val="00AC3B36"/>
    <w:rsid w:val="00AE215F"/>
    <w:rsid w:val="00B1129B"/>
    <w:rsid w:val="00B268C9"/>
    <w:rsid w:val="00B8227F"/>
    <w:rsid w:val="00B86103"/>
    <w:rsid w:val="00B95C27"/>
    <w:rsid w:val="00BA0CA6"/>
    <w:rsid w:val="00BB43C4"/>
    <w:rsid w:val="00BC5660"/>
    <w:rsid w:val="00BE31F1"/>
    <w:rsid w:val="00C074DF"/>
    <w:rsid w:val="00C16243"/>
    <w:rsid w:val="00C1772B"/>
    <w:rsid w:val="00C56C02"/>
    <w:rsid w:val="00C60C01"/>
    <w:rsid w:val="00C8590E"/>
    <w:rsid w:val="00CA0BF8"/>
    <w:rsid w:val="00CA3CC8"/>
    <w:rsid w:val="00CA715C"/>
    <w:rsid w:val="00CC58E1"/>
    <w:rsid w:val="00CF2F4C"/>
    <w:rsid w:val="00CF66F4"/>
    <w:rsid w:val="00D03F8D"/>
    <w:rsid w:val="00D367CC"/>
    <w:rsid w:val="00D47BE1"/>
    <w:rsid w:val="00D62838"/>
    <w:rsid w:val="00D675BB"/>
    <w:rsid w:val="00D727C9"/>
    <w:rsid w:val="00D82A5E"/>
    <w:rsid w:val="00D82FCD"/>
    <w:rsid w:val="00D9454D"/>
    <w:rsid w:val="00DA30D3"/>
    <w:rsid w:val="00DA66AE"/>
    <w:rsid w:val="00DD1C60"/>
    <w:rsid w:val="00DE5478"/>
    <w:rsid w:val="00E404B8"/>
    <w:rsid w:val="00E63A0F"/>
    <w:rsid w:val="00E765A3"/>
    <w:rsid w:val="00E80884"/>
    <w:rsid w:val="00EA1940"/>
    <w:rsid w:val="00EA4E12"/>
    <w:rsid w:val="00EB0900"/>
    <w:rsid w:val="00EC38CC"/>
    <w:rsid w:val="00ED35C6"/>
    <w:rsid w:val="00ED400D"/>
    <w:rsid w:val="00ED727A"/>
    <w:rsid w:val="00EE112A"/>
    <w:rsid w:val="00EF3D64"/>
    <w:rsid w:val="00EF5A21"/>
    <w:rsid w:val="00EF6D6A"/>
    <w:rsid w:val="00F017FF"/>
    <w:rsid w:val="00F20227"/>
    <w:rsid w:val="00F37964"/>
    <w:rsid w:val="00F43BDD"/>
    <w:rsid w:val="00F47B29"/>
    <w:rsid w:val="00F67225"/>
    <w:rsid w:val="00F74B55"/>
    <w:rsid w:val="00FA5867"/>
    <w:rsid w:val="00FD0967"/>
    <w:rsid w:val="00FD6E9F"/>
    <w:rsid w:val="00FE0CD5"/>
    <w:rsid w:val="00FE17A0"/>
    <w:rsid w:val="00FF0F16"/>
    <w:rsid w:val="00FF3910"/>
    <w:rsid w:val="064B48F1"/>
    <w:rsid w:val="24AA4778"/>
    <w:rsid w:val="28401E9E"/>
    <w:rsid w:val="2B1A21DE"/>
    <w:rsid w:val="2CDC30AE"/>
    <w:rsid w:val="2D7B65D8"/>
    <w:rsid w:val="4A5A45B5"/>
    <w:rsid w:val="4F9D51B8"/>
    <w:rsid w:val="5077126A"/>
    <w:rsid w:val="612C50D8"/>
    <w:rsid w:val="65BE5581"/>
    <w:rsid w:val="7C57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D7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2E6CD7"/>
    <w:pPr>
      <w:ind w:firstLine="525"/>
    </w:pPr>
    <w:rPr>
      <w:rFonts w:ascii="Times New Roman" w:hAnsi="Times New Roman"/>
      <w:sz w:val="28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6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6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6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E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E6CD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6CD7"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2E6CD7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6C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D06EE-6A2B-4E8E-8434-56F775B5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Sky123.Org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璧山区_璧山区行政审批科_江邦波</cp:lastModifiedBy>
  <cp:revision>9</cp:revision>
  <dcterms:created xsi:type="dcterms:W3CDTF">2018-11-29T02:14:00Z</dcterms:created>
  <dcterms:modified xsi:type="dcterms:W3CDTF">2021-06-02T01:54:00Z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