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重庆市璧山区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应急管理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公开招聘临时聘用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人员报名表</w:t>
      </w:r>
    </w:p>
    <w:p>
      <w:pPr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报名表编号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考生本人不填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526"/>
        <w:gridCol w:w="325"/>
        <w:gridCol w:w="384"/>
        <w:gridCol w:w="263"/>
        <w:gridCol w:w="446"/>
        <w:gridCol w:w="91"/>
        <w:gridCol w:w="11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（原）工作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（职务）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现工作状况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（在岗、待业、失业等）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主要教育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诚信报考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报名审核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left="1530" w:hanging="1530" w:hangingChars="635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2．家庭成员及主要社会关系包括父母配偶子女兄弟姐妹基本情况。</w:t>
      </w:r>
    </w:p>
    <w:p/>
    <w:sectPr>
      <w:pgSz w:w="11906" w:h="16838"/>
      <w:pgMar w:top="1797" w:right="1588" w:bottom="179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90BB4"/>
    <w:rsid w:val="005A5D1D"/>
    <w:rsid w:val="00611FCF"/>
    <w:rsid w:val="00AE7AC1"/>
    <w:rsid w:val="00E471AD"/>
    <w:rsid w:val="41D90BB4"/>
    <w:rsid w:val="45A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2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2021-08-18T06:16:00Z</dcterms:created>
  <dc:creator>(๑ↀᆺↀ๑)✧</dc:creator>
  <cp:lastModifiedBy>WPS_570763137</cp:lastModifiedBy>
  <dcterms:modified xsi:type="dcterms:W3CDTF">2023-12-04T06:43:09Z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5C9DBBCB3B9D4F58A129A68D6FE1D147_13</vt:lpwstr>
  </property>
</Properties>
</file>